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293B9" w14:textId="77E12E58" w:rsidR="00D623BF" w:rsidRPr="00DB7C7E" w:rsidRDefault="00A83738" w:rsidP="00A83738">
      <w:pPr>
        <w:rPr>
          <w:rFonts w:ascii="Bradley Hand ITC" w:hAnsi="Bradley Hand ITC" w:cstheme="majorHAnsi"/>
          <w:sz w:val="28"/>
          <w:szCs w:val="28"/>
        </w:rPr>
      </w:pPr>
      <w:r w:rsidRPr="00DB7C7E">
        <w:rPr>
          <w:rFonts w:ascii="Bradley Hand ITC" w:hAnsi="Bradley Hand ITC" w:cstheme="majorHAnsi"/>
          <w:sz w:val="28"/>
          <w:szCs w:val="28"/>
        </w:rPr>
        <w:t>Gentili Associati,</w:t>
      </w:r>
    </w:p>
    <w:p w14:paraId="14BBD77D" w14:textId="069A5502" w:rsidR="00A83738" w:rsidRPr="00DB7C7E" w:rsidRDefault="00A83738" w:rsidP="00A83738">
      <w:pPr>
        <w:rPr>
          <w:rFonts w:ascii="Bradley Hand ITC" w:hAnsi="Bradley Hand ITC" w:cstheme="majorHAnsi"/>
          <w:sz w:val="28"/>
          <w:szCs w:val="28"/>
        </w:rPr>
      </w:pPr>
      <w:r w:rsidRPr="00DB7C7E">
        <w:rPr>
          <w:rFonts w:ascii="Bradley Hand ITC" w:hAnsi="Bradley Hand ITC" w:cstheme="majorHAnsi"/>
          <w:sz w:val="28"/>
          <w:szCs w:val="28"/>
        </w:rPr>
        <w:t>con il presente documento sottoponiamo alla Vostra attenzione il Bilancio consuntivo dell’esercizio chiuso al 31/12/202</w:t>
      </w:r>
      <w:r w:rsidR="005131DF">
        <w:rPr>
          <w:rFonts w:ascii="Bradley Hand ITC" w:hAnsi="Bradley Hand ITC" w:cstheme="majorHAnsi"/>
          <w:sz w:val="28"/>
          <w:szCs w:val="28"/>
        </w:rPr>
        <w:t>2</w:t>
      </w:r>
      <w:r w:rsidRPr="00DB7C7E">
        <w:rPr>
          <w:rFonts w:ascii="Bradley Hand ITC" w:hAnsi="Bradley Hand ITC" w:cstheme="majorHAnsi"/>
          <w:sz w:val="28"/>
          <w:szCs w:val="28"/>
        </w:rPr>
        <w:t xml:space="preserve"> della CROCE VERDE CUMIANA ODV, redatto dal Consiglio Direttivo, nei termini di </w:t>
      </w:r>
      <w:r w:rsidR="00AA5AE5" w:rsidRPr="00DB7C7E">
        <w:rPr>
          <w:rFonts w:ascii="Bradley Hand ITC" w:hAnsi="Bradley Hand ITC" w:cstheme="majorHAnsi"/>
          <w:sz w:val="28"/>
          <w:szCs w:val="28"/>
        </w:rPr>
        <w:t>legge, che questa assemblea dei soci è appunto chiamata ad approvare.</w:t>
      </w:r>
    </w:p>
    <w:p w14:paraId="0DB29418" w14:textId="7B817A22" w:rsidR="00AA5AE5" w:rsidRPr="00DB7C7E" w:rsidRDefault="00AA5AE5" w:rsidP="00A83738">
      <w:pPr>
        <w:rPr>
          <w:rFonts w:ascii="Bradley Hand ITC" w:hAnsi="Bradley Hand ITC" w:cstheme="majorHAnsi"/>
          <w:sz w:val="28"/>
          <w:szCs w:val="28"/>
        </w:rPr>
      </w:pPr>
      <w:r w:rsidRPr="00DB7C7E">
        <w:rPr>
          <w:rFonts w:ascii="Bradley Hand ITC" w:hAnsi="Bradley Hand ITC" w:cstheme="majorHAnsi"/>
          <w:sz w:val="28"/>
          <w:szCs w:val="28"/>
        </w:rPr>
        <w:t xml:space="preserve">Si espone che il presente bilancio è stato redatto nella forma del bilancio ordinario, utilizzando gli schemi di redazione obbligatori previsti dal decreto MLPS 05/03/2020, e si compone </w:t>
      </w:r>
      <w:r w:rsidR="00334542" w:rsidRPr="00DB7C7E">
        <w:rPr>
          <w:rFonts w:ascii="Bradley Hand ITC" w:hAnsi="Bradley Hand ITC" w:cstheme="majorHAnsi"/>
          <w:sz w:val="28"/>
          <w:szCs w:val="28"/>
        </w:rPr>
        <w:t>di:</w:t>
      </w:r>
    </w:p>
    <w:p w14:paraId="5924F31A" w14:textId="726F5E96" w:rsidR="00AA5AE5" w:rsidRPr="00DB7C7E" w:rsidRDefault="00AA5AE5" w:rsidP="00AA5AE5">
      <w:pPr>
        <w:pStyle w:val="Paragrafoelenco"/>
        <w:numPr>
          <w:ilvl w:val="0"/>
          <w:numId w:val="4"/>
        </w:numPr>
        <w:rPr>
          <w:rFonts w:ascii="Bradley Hand ITC" w:hAnsi="Bradley Hand ITC" w:cstheme="majorHAnsi"/>
          <w:b/>
          <w:bCs/>
          <w:sz w:val="28"/>
          <w:szCs w:val="28"/>
        </w:rPr>
      </w:pPr>
      <w:r w:rsidRPr="00DB7C7E">
        <w:rPr>
          <w:rFonts w:ascii="Bradley Hand ITC" w:hAnsi="Bradley Hand ITC" w:cstheme="majorHAnsi"/>
          <w:b/>
          <w:bCs/>
          <w:sz w:val="28"/>
          <w:szCs w:val="28"/>
        </w:rPr>
        <w:t>Stato Patrimoniale</w:t>
      </w:r>
    </w:p>
    <w:p w14:paraId="358C9202" w14:textId="5ABB0059" w:rsidR="00AA5AE5" w:rsidRPr="00DB7C7E" w:rsidRDefault="00AA5AE5" w:rsidP="00AA5AE5">
      <w:pPr>
        <w:pStyle w:val="Paragrafoelenco"/>
        <w:numPr>
          <w:ilvl w:val="0"/>
          <w:numId w:val="4"/>
        </w:numPr>
        <w:rPr>
          <w:rFonts w:ascii="Bradley Hand ITC" w:hAnsi="Bradley Hand ITC" w:cstheme="majorHAnsi"/>
          <w:b/>
          <w:bCs/>
          <w:sz w:val="28"/>
          <w:szCs w:val="28"/>
        </w:rPr>
      </w:pPr>
      <w:r w:rsidRPr="00DB7C7E">
        <w:rPr>
          <w:rFonts w:ascii="Bradley Hand ITC" w:hAnsi="Bradley Hand ITC" w:cstheme="majorHAnsi"/>
          <w:b/>
          <w:bCs/>
          <w:sz w:val="28"/>
          <w:szCs w:val="28"/>
        </w:rPr>
        <w:t>Rendiconto di Gestione</w:t>
      </w:r>
    </w:p>
    <w:p w14:paraId="53094CF1" w14:textId="11A21DBB" w:rsidR="00AA5AE5" w:rsidRPr="00DB7C7E" w:rsidRDefault="00AA5AE5" w:rsidP="00AA5AE5">
      <w:pPr>
        <w:pStyle w:val="Paragrafoelenco"/>
        <w:numPr>
          <w:ilvl w:val="0"/>
          <w:numId w:val="4"/>
        </w:numPr>
        <w:rPr>
          <w:rFonts w:ascii="Bradley Hand ITC" w:hAnsi="Bradley Hand ITC" w:cstheme="majorHAnsi"/>
          <w:b/>
          <w:bCs/>
          <w:sz w:val="28"/>
          <w:szCs w:val="28"/>
        </w:rPr>
      </w:pPr>
      <w:r w:rsidRPr="00DB7C7E">
        <w:rPr>
          <w:rFonts w:ascii="Bradley Hand ITC" w:hAnsi="Bradley Hand ITC" w:cstheme="majorHAnsi"/>
          <w:b/>
          <w:bCs/>
          <w:sz w:val="28"/>
          <w:szCs w:val="28"/>
        </w:rPr>
        <w:t>Relazione di missione</w:t>
      </w:r>
    </w:p>
    <w:p w14:paraId="135B3CF1" w14:textId="6C97CCE3" w:rsidR="00AA5AE5" w:rsidRDefault="00AA5AE5" w:rsidP="00AA5AE5">
      <w:pPr>
        <w:rPr>
          <w:rFonts w:ascii="Bradley Hand ITC" w:hAnsi="Bradley Hand ITC" w:cstheme="majorHAnsi"/>
          <w:sz w:val="28"/>
          <w:szCs w:val="28"/>
        </w:rPr>
      </w:pPr>
      <w:r w:rsidRPr="00DB7C7E">
        <w:rPr>
          <w:rFonts w:ascii="Bradley Hand ITC" w:hAnsi="Bradley Hand ITC" w:cstheme="majorHAnsi"/>
          <w:sz w:val="28"/>
          <w:szCs w:val="28"/>
        </w:rPr>
        <w:t>Nel prosieguo si espone la relazione di missione nella quale sono analizzate e commentate le poste di bilancio e si espone circa l’andamento economico e finanziario dell’Associazione, oltre ad una si</w:t>
      </w:r>
      <w:r w:rsidR="00642BC8">
        <w:rPr>
          <w:rFonts w:ascii="Bradley Hand ITC" w:hAnsi="Bradley Hand ITC" w:cstheme="majorHAnsi"/>
          <w:sz w:val="28"/>
          <w:szCs w:val="28"/>
        </w:rPr>
        <w:t>n</w:t>
      </w:r>
      <w:r w:rsidRPr="00DB7C7E">
        <w:rPr>
          <w:rFonts w:ascii="Bradley Hand ITC" w:hAnsi="Bradley Hand ITC" w:cstheme="majorHAnsi"/>
          <w:sz w:val="28"/>
          <w:szCs w:val="28"/>
        </w:rPr>
        <w:t>te</w:t>
      </w:r>
      <w:r w:rsidR="007400A0" w:rsidRPr="00DB7C7E">
        <w:rPr>
          <w:rFonts w:ascii="Bradley Hand ITC" w:hAnsi="Bradley Hand ITC" w:cstheme="majorHAnsi"/>
          <w:sz w:val="28"/>
          <w:szCs w:val="28"/>
        </w:rPr>
        <w:t>tica descrizione delle concrete modalità di perseguimento delle finalità statutarie.</w:t>
      </w:r>
    </w:p>
    <w:p w14:paraId="169C18BA" w14:textId="77777777" w:rsidR="00135CA2" w:rsidRPr="00DB7C7E" w:rsidRDefault="00135CA2" w:rsidP="00AA5AE5">
      <w:pPr>
        <w:rPr>
          <w:rFonts w:ascii="Bradley Hand ITC" w:hAnsi="Bradley Hand ITC" w:cstheme="majorHAnsi"/>
          <w:sz w:val="28"/>
          <w:szCs w:val="28"/>
        </w:rPr>
      </w:pPr>
    </w:p>
    <w:p w14:paraId="3F9FEDE9" w14:textId="77777777" w:rsidR="00C93D69" w:rsidRPr="00010D04" w:rsidRDefault="00C93D69" w:rsidP="00C93D69">
      <w:pPr>
        <w:rPr>
          <w:rFonts w:ascii="Bradley Hand ITC" w:hAnsi="Bradley Hand ITC"/>
          <w:b/>
          <w:bCs/>
          <w:sz w:val="28"/>
          <w:szCs w:val="28"/>
        </w:rPr>
      </w:pPr>
      <w:r w:rsidRPr="00010D04">
        <w:rPr>
          <w:rFonts w:ascii="Bradley Hand ITC" w:hAnsi="Bradley Hand ITC"/>
          <w:b/>
          <w:bCs/>
          <w:sz w:val="28"/>
          <w:szCs w:val="28"/>
        </w:rPr>
        <w:t>INFORMAZIONI GENERALI SULL’ENTE</w:t>
      </w:r>
    </w:p>
    <w:p w14:paraId="7576E306" w14:textId="77777777" w:rsidR="00C93D69" w:rsidRPr="00010D04" w:rsidRDefault="00C93D69" w:rsidP="00C93D69">
      <w:pPr>
        <w:spacing w:after="0"/>
        <w:rPr>
          <w:rFonts w:ascii="Bradley Hand ITC" w:hAnsi="Bradley Hand ITC"/>
          <w:sz w:val="28"/>
          <w:szCs w:val="28"/>
        </w:rPr>
      </w:pPr>
      <w:r w:rsidRPr="00010D04">
        <w:rPr>
          <w:rFonts w:ascii="Bradley Hand ITC" w:hAnsi="Bradley Hand ITC"/>
          <w:sz w:val="28"/>
          <w:szCs w:val="28"/>
        </w:rPr>
        <w:t>La denominazione ufficiale è Croce Verde Cumiana ODV</w:t>
      </w:r>
    </w:p>
    <w:p w14:paraId="6CF06625" w14:textId="77777777" w:rsidR="00C93D69" w:rsidRPr="00010D04" w:rsidRDefault="00C93D69" w:rsidP="00C93D69">
      <w:pPr>
        <w:spacing w:after="0"/>
        <w:rPr>
          <w:rFonts w:ascii="Bradley Hand ITC" w:hAnsi="Bradley Hand ITC"/>
          <w:sz w:val="28"/>
          <w:szCs w:val="28"/>
        </w:rPr>
      </w:pPr>
      <w:r w:rsidRPr="00010D04">
        <w:rPr>
          <w:rFonts w:ascii="Bradley Hand ITC" w:hAnsi="Bradley Hand ITC"/>
          <w:sz w:val="28"/>
          <w:szCs w:val="28"/>
        </w:rPr>
        <w:t>È stata costituita nel 1991 con atto costitutivo Registrato a Pinerolo, Notaio ORTALI, Rep. 79804/15292 del 16/01/1991 e CF 94522670010</w:t>
      </w:r>
    </w:p>
    <w:p w14:paraId="5D8B9B24" w14:textId="77777777" w:rsidR="00C93D69" w:rsidRPr="00010D04" w:rsidRDefault="00C93D69" w:rsidP="00C93D69">
      <w:pPr>
        <w:spacing w:after="0"/>
        <w:rPr>
          <w:rFonts w:ascii="Bradley Hand ITC" w:hAnsi="Bradley Hand ITC"/>
          <w:sz w:val="28"/>
          <w:szCs w:val="28"/>
        </w:rPr>
      </w:pPr>
      <w:r w:rsidRPr="00010D04">
        <w:rPr>
          <w:rFonts w:ascii="Bradley Hand ITC" w:hAnsi="Bradley Hand ITC"/>
          <w:sz w:val="28"/>
          <w:szCs w:val="28"/>
        </w:rPr>
        <w:t>Come si evince dallo Statuto (aggiornato e revisionato sulla base del D.lgs. 105 del 03/08/2018 e circolare del MLPS 27/12/18) al Titolo I, art 2 commi 2, 3 è un’associazione senza scopi di lucro.</w:t>
      </w:r>
    </w:p>
    <w:p w14:paraId="4FCB9E1A" w14:textId="77777777" w:rsidR="00C93D69" w:rsidRDefault="00C93D69" w:rsidP="00C93D69">
      <w:pPr>
        <w:spacing w:after="0"/>
        <w:rPr>
          <w:rFonts w:ascii="Bradley Hand ITC" w:hAnsi="Bradley Hand ITC"/>
          <w:sz w:val="28"/>
          <w:szCs w:val="28"/>
        </w:rPr>
      </w:pPr>
      <w:r w:rsidRPr="00010D04">
        <w:rPr>
          <w:rFonts w:ascii="Bradley Hand ITC" w:hAnsi="Bradley Hand ITC"/>
          <w:sz w:val="28"/>
          <w:szCs w:val="28"/>
        </w:rPr>
        <w:t>L’associazione è stata iscritta, e riconosciuta, nel Registro del Volontariato sez. 2 sanitaria n° 2427 del 25/06/1993, e ha acquisito la personalità giuridica, come da registro Regionale delle Personalità Giuridiche al n° 1068 del 06/03/2012, nonché ha ottenuto l’autorizzazione al trasporto infermi Regione Piemonte del 15/01/1999.</w:t>
      </w:r>
    </w:p>
    <w:p w14:paraId="78696836" w14:textId="4DA5CC5B" w:rsidR="000858C6" w:rsidRPr="00010D04" w:rsidRDefault="000858C6" w:rsidP="00C93D69">
      <w:pPr>
        <w:spacing w:after="0"/>
        <w:rPr>
          <w:rFonts w:ascii="Bradley Hand ITC" w:hAnsi="Bradley Hand ITC"/>
          <w:sz w:val="28"/>
          <w:szCs w:val="28"/>
        </w:rPr>
      </w:pPr>
      <w:r>
        <w:rPr>
          <w:rFonts w:ascii="Bradley Hand ITC" w:hAnsi="Bradley Hand ITC"/>
          <w:sz w:val="28"/>
          <w:szCs w:val="28"/>
        </w:rPr>
        <w:t>Dal 15/11/2022 l’Associazione è iscritta al RUNTS (Registro Unico Nazionale del Terzo Settore) con riferimento DD 2134/A1419A/2022.</w:t>
      </w:r>
    </w:p>
    <w:p w14:paraId="517D261C" w14:textId="77777777" w:rsidR="00C93D69" w:rsidRPr="00010D04" w:rsidRDefault="00C93D69" w:rsidP="00C93D69">
      <w:pPr>
        <w:spacing w:after="0"/>
        <w:rPr>
          <w:rFonts w:ascii="Bradley Hand ITC" w:hAnsi="Bradley Hand ITC"/>
          <w:sz w:val="28"/>
          <w:szCs w:val="28"/>
        </w:rPr>
      </w:pPr>
      <w:r w:rsidRPr="00010D04">
        <w:rPr>
          <w:rFonts w:ascii="Bradley Hand ITC" w:hAnsi="Bradley Hand ITC"/>
          <w:sz w:val="28"/>
          <w:szCs w:val="28"/>
        </w:rPr>
        <w:t>Lo Statuto è stato regolarmente modificato e approvato dall’Assemblea Straordinaria dei Soci in data 22/07/2019 sotto l’egida del notaio Rebuffo, e registrato alla Dir. Prov. I di Torino al n° 8544 S. 1T</w:t>
      </w:r>
    </w:p>
    <w:p w14:paraId="492BD1C5" w14:textId="77777777" w:rsidR="00C93D69" w:rsidRPr="00010D04" w:rsidRDefault="00C93D69" w:rsidP="00C93D69">
      <w:pPr>
        <w:spacing w:after="0"/>
        <w:rPr>
          <w:rFonts w:ascii="Bradley Hand ITC" w:hAnsi="Bradley Hand ITC"/>
          <w:sz w:val="28"/>
          <w:szCs w:val="28"/>
        </w:rPr>
      </w:pPr>
      <w:r w:rsidRPr="00010D04">
        <w:rPr>
          <w:rFonts w:ascii="Bradley Hand ITC" w:hAnsi="Bradley Hand ITC"/>
          <w:sz w:val="28"/>
          <w:szCs w:val="28"/>
        </w:rPr>
        <w:t>La sezione del Registro ETS in cui risultiamo iscritti (settore sanitario) è quella di ODV, e apparteniamo alla Rete ANPAS di cui si è adottato il Codice Etico, per l’adozione dei comportamenti previsti.</w:t>
      </w:r>
    </w:p>
    <w:p w14:paraId="311B44FD" w14:textId="4EDDE52F" w:rsidR="00C93D69" w:rsidRPr="00010D04" w:rsidRDefault="00C93D69" w:rsidP="00C93D69">
      <w:pPr>
        <w:spacing w:after="0"/>
        <w:rPr>
          <w:rFonts w:ascii="Bradley Hand ITC" w:hAnsi="Bradley Hand ITC"/>
          <w:sz w:val="28"/>
          <w:szCs w:val="28"/>
        </w:rPr>
      </w:pPr>
      <w:r w:rsidRPr="00010D04">
        <w:rPr>
          <w:rFonts w:ascii="Bradley Hand ITC" w:hAnsi="Bradley Hand ITC"/>
          <w:sz w:val="28"/>
          <w:szCs w:val="28"/>
        </w:rPr>
        <w:t xml:space="preserve">La Croce Verde Cumiana è una struttura democratica: di seguito la composizione degli organi di governance nominati dall’Assemblea dei Soci in data </w:t>
      </w:r>
      <w:r w:rsidR="000858C6">
        <w:rPr>
          <w:rFonts w:ascii="Bradley Hand ITC" w:hAnsi="Bradley Hand ITC"/>
          <w:sz w:val="28"/>
          <w:szCs w:val="28"/>
        </w:rPr>
        <w:t>26/03/2022</w:t>
      </w:r>
      <w:r w:rsidRPr="00010D04">
        <w:rPr>
          <w:rFonts w:ascii="Bradley Hand ITC" w:hAnsi="Bradley Hand ITC"/>
          <w:sz w:val="28"/>
          <w:szCs w:val="28"/>
        </w:rPr>
        <w:t>:</w:t>
      </w:r>
    </w:p>
    <w:p w14:paraId="7E327041" w14:textId="77777777" w:rsidR="00C93D69" w:rsidRPr="00010D04" w:rsidRDefault="00C93D69" w:rsidP="00C93D69">
      <w:pPr>
        <w:spacing w:line="259" w:lineRule="auto"/>
        <w:jc w:val="left"/>
        <w:rPr>
          <w:rFonts w:ascii="Bradley Hand ITC" w:hAnsi="Bradley Hand ITC"/>
          <w:sz w:val="28"/>
          <w:szCs w:val="28"/>
          <w:u w:val="single"/>
        </w:rPr>
      </w:pPr>
    </w:p>
    <w:p w14:paraId="70095F5A" w14:textId="504A24DA" w:rsidR="00C93D69" w:rsidRPr="00010D04" w:rsidRDefault="00C93D69" w:rsidP="00C93D69">
      <w:pPr>
        <w:spacing w:line="259" w:lineRule="auto"/>
        <w:jc w:val="left"/>
        <w:rPr>
          <w:rFonts w:ascii="Bradley Hand ITC" w:hAnsi="Bradley Hand ITC"/>
          <w:sz w:val="28"/>
          <w:szCs w:val="28"/>
          <w:u w:val="single"/>
        </w:rPr>
      </w:pPr>
      <w:r w:rsidRPr="00010D04">
        <w:rPr>
          <w:rFonts w:ascii="Bradley Hand ITC" w:hAnsi="Bradley Hand ITC"/>
          <w:sz w:val="28"/>
          <w:szCs w:val="28"/>
          <w:u w:val="single"/>
        </w:rPr>
        <w:t>Consiglio Direttivo</w:t>
      </w:r>
    </w:p>
    <w:p w14:paraId="329BF5B5" w14:textId="0D60658D" w:rsidR="00C93D69" w:rsidRPr="00010D04" w:rsidRDefault="00C93D69" w:rsidP="00C93D69">
      <w:pPr>
        <w:numPr>
          <w:ilvl w:val="0"/>
          <w:numId w:val="18"/>
        </w:numPr>
        <w:spacing w:line="259" w:lineRule="auto"/>
        <w:ind w:left="360"/>
        <w:contextualSpacing/>
        <w:jc w:val="left"/>
        <w:rPr>
          <w:rFonts w:ascii="Bradley Hand ITC" w:hAnsi="Bradley Hand ITC"/>
          <w:sz w:val="28"/>
          <w:szCs w:val="28"/>
        </w:rPr>
      </w:pPr>
      <w:r w:rsidRPr="00010D04">
        <w:rPr>
          <w:rFonts w:ascii="Bradley Hand ITC" w:hAnsi="Bradley Hand ITC"/>
          <w:sz w:val="28"/>
          <w:szCs w:val="28"/>
        </w:rPr>
        <w:t xml:space="preserve">Presidente: </w:t>
      </w:r>
      <w:r w:rsidR="000858C6">
        <w:rPr>
          <w:rFonts w:ascii="Bradley Hand ITC" w:hAnsi="Bradley Hand ITC"/>
          <w:sz w:val="28"/>
          <w:szCs w:val="28"/>
        </w:rPr>
        <w:t>Mancuso Gianni</w:t>
      </w:r>
    </w:p>
    <w:p w14:paraId="242DFDE4" w14:textId="1FAAAA43" w:rsidR="00C93D69" w:rsidRPr="00010D04" w:rsidRDefault="00C93D69" w:rsidP="00C93D69">
      <w:pPr>
        <w:numPr>
          <w:ilvl w:val="0"/>
          <w:numId w:val="18"/>
        </w:numPr>
        <w:spacing w:line="259" w:lineRule="auto"/>
        <w:ind w:left="360"/>
        <w:contextualSpacing/>
        <w:jc w:val="left"/>
        <w:rPr>
          <w:rFonts w:ascii="Bradley Hand ITC" w:hAnsi="Bradley Hand ITC"/>
          <w:sz w:val="28"/>
          <w:szCs w:val="28"/>
        </w:rPr>
      </w:pPr>
      <w:r w:rsidRPr="00010D04">
        <w:rPr>
          <w:rFonts w:ascii="Bradley Hand ITC" w:hAnsi="Bradley Hand ITC"/>
          <w:sz w:val="28"/>
          <w:szCs w:val="28"/>
        </w:rPr>
        <w:t xml:space="preserve">Vicepresidente: </w:t>
      </w:r>
      <w:r w:rsidR="000858C6">
        <w:rPr>
          <w:rFonts w:ascii="Bradley Hand ITC" w:hAnsi="Bradley Hand ITC"/>
          <w:sz w:val="28"/>
          <w:szCs w:val="28"/>
        </w:rPr>
        <w:t>Allegro Carlo</w:t>
      </w:r>
    </w:p>
    <w:p w14:paraId="1371E534" w14:textId="77777777" w:rsidR="00C93D69" w:rsidRPr="00010D04" w:rsidRDefault="00C93D69" w:rsidP="00C93D69">
      <w:pPr>
        <w:numPr>
          <w:ilvl w:val="0"/>
          <w:numId w:val="18"/>
        </w:numPr>
        <w:spacing w:line="259" w:lineRule="auto"/>
        <w:ind w:left="360"/>
        <w:contextualSpacing/>
        <w:jc w:val="left"/>
        <w:rPr>
          <w:rFonts w:ascii="Bradley Hand ITC" w:hAnsi="Bradley Hand ITC"/>
          <w:sz w:val="28"/>
          <w:szCs w:val="28"/>
        </w:rPr>
      </w:pPr>
      <w:r w:rsidRPr="00010D04">
        <w:rPr>
          <w:rFonts w:ascii="Bradley Hand ITC" w:hAnsi="Bradley Hand ITC"/>
          <w:sz w:val="28"/>
          <w:szCs w:val="28"/>
        </w:rPr>
        <w:t>Tesoriere: Audino Piera</w:t>
      </w:r>
    </w:p>
    <w:p w14:paraId="1372B969" w14:textId="7B1A7037" w:rsidR="00C93D69" w:rsidRPr="00010D04" w:rsidRDefault="00C93D69" w:rsidP="00C93D69">
      <w:pPr>
        <w:numPr>
          <w:ilvl w:val="0"/>
          <w:numId w:val="18"/>
        </w:numPr>
        <w:spacing w:line="259" w:lineRule="auto"/>
        <w:ind w:left="360"/>
        <w:contextualSpacing/>
        <w:jc w:val="left"/>
        <w:rPr>
          <w:rFonts w:ascii="Bradley Hand ITC" w:hAnsi="Bradley Hand ITC"/>
          <w:sz w:val="28"/>
          <w:szCs w:val="28"/>
        </w:rPr>
      </w:pPr>
      <w:r w:rsidRPr="00010D04">
        <w:rPr>
          <w:rFonts w:ascii="Bradley Hand ITC" w:hAnsi="Bradley Hand ITC"/>
          <w:sz w:val="28"/>
          <w:szCs w:val="28"/>
        </w:rPr>
        <w:t xml:space="preserve">Segretario: </w:t>
      </w:r>
      <w:r w:rsidR="000858C6">
        <w:rPr>
          <w:rFonts w:ascii="Bradley Hand ITC" w:hAnsi="Bradley Hand ITC"/>
          <w:sz w:val="28"/>
          <w:szCs w:val="28"/>
        </w:rPr>
        <w:t>Flis Paolo</w:t>
      </w:r>
    </w:p>
    <w:p w14:paraId="333FA97E" w14:textId="04B5C9B7" w:rsidR="00C93D69" w:rsidRPr="00010D04" w:rsidRDefault="00C93D69" w:rsidP="00C93D69">
      <w:pPr>
        <w:numPr>
          <w:ilvl w:val="0"/>
          <w:numId w:val="18"/>
        </w:numPr>
        <w:spacing w:line="259" w:lineRule="auto"/>
        <w:ind w:left="360"/>
        <w:contextualSpacing/>
        <w:jc w:val="left"/>
        <w:rPr>
          <w:rFonts w:ascii="Bradley Hand ITC" w:hAnsi="Bradley Hand ITC"/>
          <w:sz w:val="28"/>
          <w:szCs w:val="28"/>
        </w:rPr>
      </w:pPr>
      <w:r w:rsidRPr="00010D04">
        <w:rPr>
          <w:rFonts w:ascii="Bradley Hand ITC" w:hAnsi="Bradley Hand ITC"/>
          <w:sz w:val="28"/>
          <w:szCs w:val="28"/>
        </w:rPr>
        <w:t xml:space="preserve">Consiglieri: Andreotti </w:t>
      </w:r>
      <w:r w:rsidR="000858C6">
        <w:rPr>
          <w:rFonts w:ascii="Bradley Hand ITC" w:hAnsi="Bradley Hand ITC"/>
          <w:sz w:val="28"/>
          <w:szCs w:val="28"/>
        </w:rPr>
        <w:t>Luca, Carrara Giorgio, Frezza Kristian, Furfaro Matteo, Spada Roberto</w:t>
      </w:r>
    </w:p>
    <w:p w14:paraId="2C561107" w14:textId="77777777" w:rsidR="00C93D69" w:rsidRPr="00010D04" w:rsidRDefault="00C93D69" w:rsidP="00C93D69">
      <w:pPr>
        <w:numPr>
          <w:ilvl w:val="0"/>
          <w:numId w:val="18"/>
        </w:numPr>
        <w:spacing w:line="259" w:lineRule="auto"/>
        <w:ind w:left="360"/>
        <w:contextualSpacing/>
        <w:jc w:val="left"/>
        <w:rPr>
          <w:rFonts w:ascii="Bradley Hand ITC" w:hAnsi="Bradley Hand ITC"/>
          <w:sz w:val="28"/>
          <w:szCs w:val="28"/>
        </w:rPr>
      </w:pPr>
      <w:r w:rsidRPr="00010D04">
        <w:rPr>
          <w:rFonts w:ascii="Bradley Hand ITC" w:hAnsi="Bradley Hand ITC"/>
          <w:sz w:val="28"/>
          <w:szCs w:val="28"/>
        </w:rPr>
        <w:t>Direttore Sanitario: Valle Dott. Giovanni</w:t>
      </w:r>
    </w:p>
    <w:p w14:paraId="7CD8139A" w14:textId="77777777" w:rsidR="00C93D69" w:rsidRPr="00010D04" w:rsidRDefault="00C93D69" w:rsidP="00C93D69">
      <w:pPr>
        <w:spacing w:after="0"/>
        <w:rPr>
          <w:rFonts w:ascii="Bradley Hand ITC" w:hAnsi="Bradley Hand ITC"/>
          <w:sz w:val="28"/>
          <w:szCs w:val="28"/>
        </w:rPr>
      </w:pPr>
    </w:p>
    <w:p w14:paraId="087507E4" w14:textId="77777777" w:rsidR="00C93D69" w:rsidRPr="00010D04" w:rsidRDefault="00C93D69" w:rsidP="00C93D69">
      <w:pPr>
        <w:spacing w:line="259" w:lineRule="auto"/>
        <w:jc w:val="left"/>
        <w:rPr>
          <w:rFonts w:ascii="Bradley Hand ITC" w:hAnsi="Bradley Hand ITC"/>
          <w:sz w:val="28"/>
          <w:szCs w:val="28"/>
          <w:u w:val="single"/>
        </w:rPr>
      </w:pPr>
      <w:r w:rsidRPr="00010D04">
        <w:rPr>
          <w:rFonts w:ascii="Bradley Hand ITC" w:hAnsi="Bradley Hand ITC"/>
          <w:sz w:val="28"/>
          <w:szCs w:val="28"/>
          <w:u w:val="single"/>
        </w:rPr>
        <w:t>Organo di controllo</w:t>
      </w:r>
    </w:p>
    <w:p w14:paraId="0CBC5C92" w14:textId="4CEA174D" w:rsidR="00C93D69" w:rsidRPr="00010D04" w:rsidRDefault="00C93D69" w:rsidP="00C93D69">
      <w:pPr>
        <w:numPr>
          <w:ilvl w:val="0"/>
          <w:numId w:val="19"/>
        </w:numPr>
        <w:spacing w:line="259" w:lineRule="auto"/>
        <w:ind w:left="360"/>
        <w:contextualSpacing/>
        <w:jc w:val="left"/>
        <w:rPr>
          <w:rFonts w:ascii="Bradley Hand ITC" w:hAnsi="Bradley Hand ITC"/>
          <w:sz w:val="28"/>
          <w:szCs w:val="28"/>
        </w:rPr>
      </w:pPr>
      <w:r w:rsidRPr="00010D04">
        <w:rPr>
          <w:rFonts w:ascii="Bradley Hand ITC" w:hAnsi="Bradley Hand ITC"/>
          <w:sz w:val="28"/>
          <w:szCs w:val="28"/>
        </w:rPr>
        <w:t xml:space="preserve">Presidente: </w:t>
      </w:r>
      <w:r w:rsidR="000858C6">
        <w:rPr>
          <w:rFonts w:ascii="Bradley Hand ITC" w:hAnsi="Bradley Hand ITC"/>
          <w:sz w:val="28"/>
          <w:szCs w:val="28"/>
        </w:rPr>
        <w:t>Sbardelotto Giorgio</w:t>
      </w:r>
    </w:p>
    <w:p w14:paraId="3137FCFF" w14:textId="53450A29" w:rsidR="00C93D69" w:rsidRPr="00010D04" w:rsidRDefault="00C93D69" w:rsidP="00C93D69">
      <w:pPr>
        <w:numPr>
          <w:ilvl w:val="0"/>
          <w:numId w:val="19"/>
        </w:numPr>
        <w:spacing w:line="259" w:lineRule="auto"/>
        <w:ind w:left="360"/>
        <w:contextualSpacing/>
        <w:jc w:val="left"/>
        <w:rPr>
          <w:rFonts w:ascii="Bradley Hand ITC" w:hAnsi="Bradley Hand ITC"/>
          <w:sz w:val="28"/>
          <w:szCs w:val="28"/>
        </w:rPr>
      </w:pPr>
      <w:r w:rsidRPr="00010D04">
        <w:rPr>
          <w:rFonts w:ascii="Bradley Hand ITC" w:hAnsi="Bradley Hand ITC"/>
          <w:sz w:val="28"/>
          <w:szCs w:val="28"/>
        </w:rPr>
        <w:t xml:space="preserve">Membri effettivi: </w:t>
      </w:r>
      <w:r w:rsidR="000858C6">
        <w:rPr>
          <w:rFonts w:ascii="Bradley Hand ITC" w:hAnsi="Bradley Hand ITC"/>
          <w:sz w:val="28"/>
          <w:szCs w:val="28"/>
        </w:rPr>
        <w:t>Granzotto Davide, Turinetto Enrico</w:t>
      </w:r>
      <w:r w:rsidRPr="00010D04">
        <w:rPr>
          <w:rFonts w:ascii="Bradley Hand ITC" w:hAnsi="Bradley Hand ITC"/>
          <w:sz w:val="28"/>
          <w:szCs w:val="28"/>
        </w:rPr>
        <w:t xml:space="preserve"> </w:t>
      </w:r>
    </w:p>
    <w:p w14:paraId="4BF17FB4" w14:textId="26E6E6D0" w:rsidR="00C93D69" w:rsidRPr="00010D04" w:rsidRDefault="00C93D69" w:rsidP="00C93D69">
      <w:pPr>
        <w:numPr>
          <w:ilvl w:val="0"/>
          <w:numId w:val="19"/>
        </w:numPr>
        <w:spacing w:line="259" w:lineRule="auto"/>
        <w:ind w:left="360"/>
        <w:jc w:val="left"/>
        <w:rPr>
          <w:rFonts w:ascii="Bradley Hand ITC" w:hAnsi="Bradley Hand ITC"/>
          <w:sz w:val="28"/>
          <w:szCs w:val="28"/>
        </w:rPr>
      </w:pPr>
      <w:r w:rsidRPr="00010D04">
        <w:rPr>
          <w:rFonts w:ascii="Bradley Hand ITC" w:hAnsi="Bradley Hand ITC"/>
          <w:sz w:val="28"/>
          <w:szCs w:val="28"/>
        </w:rPr>
        <w:t xml:space="preserve">Membri supplenti: </w:t>
      </w:r>
      <w:r w:rsidR="000858C6">
        <w:rPr>
          <w:rFonts w:ascii="Bradley Hand ITC" w:hAnsi="Bradley Hand ITC"/>
          <w:sz w:val="28"/>
          <w:szCs w:val="28"/>
        </w:rPr>
        <w:t>Roberto Martin</w:t>
      </w:r>
      <w:r w:rsidR="009B58AD">
        <w:rPr>
          <w:rFonts w:ascii="Bradley Hand ITC" w:hAnsi="Bradley Hand ITC"/>
          <w:sz w:val="28"/>
          <w:szCs w:val="28"/>
        </w:rPr>
        <w:t>o</w:t>
      </w:r>
      <w:r w:rsidR="000858C6">
        <w:rPr>
          <w:rFonts w:ascii="Bradley Hand ITC" w:hAnsi="Bradley Hand ITC"/>
          <w:sz w:val="28"/>
          <w:szCs w:val="28"/>
        </w:rPr>
        <w:t xml:space="preserve">, </w:t>
      </w:r>
      <w:r w:rsidRPr="00010D04">
        <w:rPr>
          <w:rFonts w:ascii="Bradley Hand ITC" w:hAnsi="Bradley Hand ITC"/>
          <w:sz w:val="28"/>
          <w:szCs w:val="28"/>
        </w:rPr>
        <w:t>Amedeo Cristina</w:t>
      </w:r>
    </w:p>
    <w:p w14:paraId="0ABCF7A8" w14:textId="77777777" w:rsidR="00C93D69" w:rsidRPr="00010D04" w:rsidRDefault="00C93D69" w:rsidP="00C93D69">
      <w:pPr>
        <w:spacing w:line="259" w:lineRule="auto"/>
        <w:jc w:val="left"/>
        <w:rPr>
          <w:rFonts w:ascii="Bradley Hand ITC" w:hAnsi="Bradley Hand ITC"/>
          <w:sz w:val="28"/>
          <w:szCs w:val="28"/>
          <w:u w:val="single"/>
        </w:rPr>
      </w:pPr>
      <w:r w:rsidRPr="00010D04">
        <w:rPr>
          <w:rFonts w:ascii="Bradley Hand ITC" w:hAnsi="Bradley Hand ITC"/>
          <w:sz w:val="28"/>
          <w:szCs w:val="28"/>
          <w:u w:val="single"/>
        </w:rPr>
        <w:t>Collegio dei Probiviri</w:t>
      </w:r>
    </w:p>
    <w:p w14:paraId="19204730" w14:textId="55D93EDE" w:rsidR="000858C6" w:rsidRDefault="00C93D69" w:rsidP="0057260A">
      <w:pPr>
        <w:numPr>
          <w:ilvl w:val="0"/>
          <w:numId w:val="20"/>
        </w:numPr>
        <w:spacing w:line="259" w:lineRule="auto"/>
        <w:contextualSpacing/>
        <w:jc w:val="left"/>
        <w:rPr>
          <w:rFonts w:ascii="Bradley Hand ITC" w:hAnsi="Bradley Hand ITC"/>
          <w:sz w:val="28"/>
          <w:szCs w:val="28"/>
        </w:rPr>
      </w:pPr>
      <w:r w:rsidRPr="000858C6">
        <w:rPr>
          <w:rFonts w:ascii="Bradley Hand ITC" w:hAnsi="Bradley Hand ITC"/>
          <w:sz w:val="28"/>
          <w:szCs w:val="28"/>
        </w:rPr>
        <w:t xml:space="preserve">Presidente: </w:t>
      </w:r>
      <w:r w:rsidR="000858C6">
        <w:rPr>
          <w:rFonts w:ascii="Bradley Hand ITC" w:hAnsi="Bradley Hand ITC"/>
          <w:sz w:val="28"/>
          <w:szCs w:val="28"/>
        </w:rPr>
        <w:t>Andreotti Andrea</w:t>
      </w:r>
    </w:p>
    <w:p w14:paraId="523A4C1F" w14:textId="65CD9CDC" w:rsidR="00C93D69" w:rsidRPr="000858C6" w:rsidRDefault="00C93D69" w:rsidP="0057260A">
      <w:pPr>
        <w:numPr>
          <w:ilvl w:val="0"/>
          <w:numId w:val="20"/>
        </w:numPr>
        <w:spacing w:line="259" w:lineRule="auto"/>
        <w:contextualSpacing/>
        <w:jc w:val="left"/>
        <w:rPr>
          <w:rFonts w:ascii="Bradley Hand ITC" w:hAnsi="Bradley Hand ITC"/>
          <w:sz w:val="28"/>
          <w:szCs w:val="28"/>
        </w:rPr>
      </w:pPr>
      <w:r w:rsidRPr="000858C6">
        <w:rPr>
          <w:rFonts w:ascii="Bradley Hand ITC" w:hAnsi="Bradley Hand ITC"/>
          <w:sz w:val="28"/>
          <w:szCs w:val="28"/>
        </w:rPr>
        <w:t xml:space="preserve">Membri effettivi: </w:t>
      </w:r>
      <w:r w:rsidR="000858C6">
        <w:rPr>
          <w:rFonts w:ascii="Bradley Hand ITC" w:hAnsi="Bradley Hand ITC"/>
          <w:sz w:val="28"/>
          <w:szCs w:val="28"/>
        </w:rPr>
        <w:t>Ballari Domenico, Grignolio Maurizio</w:t>
      </w:r>
    </w:p>
    <w:p w14:paraId="2187169B" w14:textId="26454277" w:rsidR="00C93D69" w:rsidRDefault="00C93D69" w:rsidP="00C93D69">
      <w:pPr>
        <w:numPr>
          <w:ilvl w:val="0"/>
          <w:numId w:val="20"/>
        </w:numPr>
        <w:spacing w:line="259" w:lineRule="auto"/>
        <w:jc w:val="left"/>
        <w:rPr>
          <w:rFonts w:ascii="Bradley Hand ITC" w:hAnsi="Bradley Hand ITC"/>
          <w:sz w:val="28"/>
          <w:szCs w:val="28"/>
        </w:rPr>
      </w:pPr>
      <w:r w:rsidRPr="00010D04">
        <w:rPr>
          <w:rFonts w:ascii="Bradley Hand ITC" w:hAnsi="Bradley Hand ITC"/>
          <w:sz w:val="28"/>
          <w:szCs w:val="28"/>
        </w:rPr>
        <w:t xml:space="preserve">Membri supplenti: </w:t>
      </w:r>
      <w:r w:rsidR="000858C6">
        <w:rPr>
          <w:rFonts w:ascii="Bradley Hand ITC" w:hAnsi="Bradley Hand ITC"/>
          <w:sz w:val="28"/>
          <w:szCs w:val="28"/>
        </w:rPr>
        <w:t>Piga Lorena</w:t>
      </w:r>
    </w:p>
    <w:p w14:paraId="567B0DE0" w14:textId="77777777" w:rsidR="00C93D69" w:rsidRPr="00010D04" w:rsidRDefault="00C93D69" w:rsidP="00C93D69">
      <w:pPr>
        <w:spacing w:line="259" w:lineRule="auto"/>
        <w:ind w:left="360"/>
        <w:jc w:val="left"/>
        <w:rPr>
          <w:rFonts w:ascii="Bradley Hand ITC" w:hAnsi="Bradley Hand ITC"/>
          <w:sz w:val="28"/>
          <w:szCs w:val="28"/>
        </w:rPr>
      </w:pPr>
    </w:p>
    <w:p w14:paraId="49D034D9" w14:textId="77777777" w:rsidR="00C93D69" w:rsidRPr="00010D04" w:rsidRDefault="00C93D69" w:rsidP="00C93D69">
      <w:pPr>
        <w:spacing w:line="259" w:lineRule="auto"/>
        <w:jc w:val="left"/>
        <w:rPr>
          <w:rFonts w:ascii="Bradley Hand ITC" w:hAnsi="Bradley Hand ITC"/>
          <w:b/>
          <w:bCs/>
          <w:sz w:val="28"/>
          <w:szCs w:val="28"/>
        </w:rPr>
      </w:pPr>
      <w:r w:rsidRPr="00010D04">
        <w:rPr>
          <w:rFonts w:ascii="Bradley Hand ITC" w:hAnsi="Bradley Hand ITC"/>
          <w:b/>
          <w:bCs/>
          <w:sz w:val="28"/>
          <w:szCs w:val="28"/>
        </w:rPr>
        <w:t>LA MISSIONE</w:t>
      </w:r>
    </w:p>
    <w:p w14:paraId="538846F1" w14:textId="648B284A" w:rsidR="00C93D69" w:rsidRPr="00010D04" w:rsidRDefault="00C93D69" w:rsidP="00C93D69">
      <w:pPr>
        <w:rPr>
          <w:rFonts w:ascii="Bradley Hand ITC" w:hAnsi="Bradley Hand ITC"/>
          <w:sz w:val="28"/>
          <w:szCs w:val="28"/>
        </w:rPr>
      </w:pPr>
      <w:r w:rsidRPr="00010D04">
        <w:rPr>
          <w:rFonts w:ascii="Bradley Hand ITC" w:hAnsi="Bradley Hand ITC"/>
          <w:sz w:val="28"/>
          <w:szCs w:val="28"/>
        </w:rPr>
        <w:t>L’Associazione, come specificato dall’art. 4 dello Statuto, svolge, quale attività principale</w:t>
      </w:r>
      <w:r w:rsidR="00AB791A">
        <w:rPr>
          <w:rFonts w:ascii="Bradley Hand ITC" w:hAnsi="Bradley Hand ITC"/>
          <w:sz w:val="28"/>
          <w:szCs w:val="28"/>
        </w:rPr>
        <w:t>,</w:t>
      </w:r>
      <w:r w:rsidRPr="00010D04">
        <w:rPr>
          <w:rFonts w:ascii="Bradley Hand ITC" w:hAnsi="Bradley Hand ITC"/>
          <w:sz w:val="28"/>
          <w:szCs w:val="28"/>
        </w:rPr>
        <w:t xml:space="preserve"> il servizio di trasporto infermi a mezzo ambulanza, ma anche:</w:t>
      </w:r>
    </w:p>
    <w:p w14:paraId="2E166AC9" w14:textId="77777777" w:rsidR="00C93D69" w:rsidRPr="00010D04" w:rsidRDefault="00C93D69" w:rsidP="00C93D69">
      <w:pPr>
        <w:pStyle w:val="Paragrafoelenco"/>
        <w:numPr>
          <w:ilvl w:val="0"/>
          <w:numId w:val="21"/>
        </w:numPr>
        <w:rPr>
          <w:rFonts w:ascii="Bradley Hand ITC" w:hAnsi="Bradley Hand ITC"/>
          <w:sz w:val="28"/>
          <w:szCs w:val="28"/>
        </w:rPr>
      </w:pPr>
      <w:r w:rsidRPr="00010D04">
        <w:rPr>
          <w:rFonts w:ascii="Bradley Hand ITC" w:hAnsi="Bradley Hand ITC"/>
          <w:sz w:val="28"/>
          <w:szCs w:val="28"/>
        </w:rPr>
        <w:t>interventi e prestazioni sanitarie;</w:t>
      </w:r>
    </w:p>
    <w:p w14:paraId="2D0B75B1" w14:textId="77777777" w:rsidR="00C93D69" w:rsidRPr="00010D04" w:rsidRDefault="00C93D69" w:rsidP="00C93D69">
      <w:pPr>
        <w:pStyle w:val="Paragrafoelenco"/>
        <w:numPr>
          <w:ilvl w:val="0"/>
          <w:numId w:val="21"/>
        </w:numPr>
        <w:rPr>
          <w:rFonts w:ascii="Bradley Hand ITC" w:hAnsi="Bradley Hand ITC"/>
          <w:sz w:val="28"/>
          <w:szCs w:val="28"/>
        </w:rPr>
      </w:pPr>
      <w:r w:rsidRPr="00010D04">
        <w:rPr>
          <w:rFonts w:ascii="Bradley Hand ITC" w:hAnsi="Bradley Hand ITC"/>
          <w:sz w:val="28"/>
          <w:szCs w:val="28"/>
        </w:rPr>
        <w:t>servizi di trasporto sanitario e di emergenza urgenza;</w:t>
      </w:r>
    </w:p>
    <w:p w14:paraId="2BAEC485" w14:textId="0D76F5F6" w:rsidR="00C93D69" w:rsidRPr="00010D04" w:rsidRDefault="00C93D69" w:rsidP="00C93D69">
      <w:pPr>
        <w:pStyle w:val="Paragrafoelenco"/>
        <w:numPr>
          <w:ilvl w:val="0"/>
          <w:numId w:val="21"/>
        </w:numPr>
        <w:rPr>
          <w:rFonts w:ascii="Bradley Hand ITC" w:hAnsi="Bradley Hand ITC"/>
          <w:sz w:val="28"/>
          <w:szCs w:val="28"/>
        </w:rPr>
      </w:pPr>
      <w:r w:rsidRPr="00010D04">
        <w:rPr>
          <w:rFonts w:ascii="Bradley Hand ITC" w:hAnsi="Bradley Hand ITC"/>
          <w:sz w:val="28"/>
          <w:szCs w:val="28"/>
        </w:rPr>
        <w:t>servizi di trasporto sociosanitario</w:t>
      </w:r>
      <w:r w:rsidR="00AB791A">
        <w:rPr>
          <w:rFonts w:ascii="Bradley Hand ITC" w:hAnsi="Bradley Hand ITC"/>
          <w:sz w:val="28"/>
          <w:szCs w:val="28"/>
        </w:rPr>
        <w:t>;</w:t>
      </w:r>
    </w:p>
    <w:p w14:paraId="6AB5E526" w14:textId="77777777" w:rsidR="00C93D69" w:rsidRPr="00010D04" w:rsidRDefault="00C93D69" w:rsidP="00C93D69">
      <w:pPr>
        <w:pStyle w:val="Paragrafoelenco"/>
        <w:numPr>
          <w:ilvl w:val="0"/>
          <w:numId w:val="21"/>
        </w:numPr>
        <w:rPr>
          <w:rFonts w:ascii="Bradley Hand ITC" w:hAnsi="Bradley Hand ITC"/>
          <w:sz w:val="28"/>
          <w:szCs w:val="28"/>
        </w:rPr>
      </w:pPr>
      <w:r w:rsidRPr="00010D04">
        <w:rPr>
          <w:rFonts w:ascii="Bradley Hand ITC" w:hAnsi="Bradley Hand ITC"/>
          <w:sz w:val="28"/>
          <w:szCs w:val="28"/>
        </w:rPr>
        <w:t>gestione di servizi sociali, sociosanitari o assistenziali;</w:t>
      </w:r>
    </w:p>
    <w:p w14:paraId="5F24E3E8" w14:textId="77777777" w:rsidR="00C93D69" w:rsidRPr="00010D04" w:rsidRDefault="00C93D69" w:rsidP="00C93D69">
      <w:pPr>
        <w:pStyle w:val="Paragrafoelenco"/>
        <w:numPr>
          <w:ilvl w:val="0"/>
          <w:numId w:val="21"/>
        </w:numPr>
        <w:rPr>
          <w:rFonts w:ascii="Bradley Hand ITC" w:hAnsi="Bradley Hand ITC"/>
          <w:sz w:val="28"/>
          <w:szCs w:val="28"/>
        </w:rPr>
      </w:pPr>
      <w:r w:rsidRPr="00010D04">
        <w:rPr>
          <w:rFonts w:ascii="Bradley Hand ITC" w:hAnsi="Bradley Hand ITC"/>
          <w:sz w:val="28"/>
          <w:szCs w:val="28"/>
        </w:rPr>
        <w:t>iniziative di formazione e informazione sanitaria;</w:t>
      </w:r>
    </w:p>
    <w:p w14:paraId="254813D9" w14:textId="77777777" w:rsidR="00C93D69" w:rsidRPr="00010D04" w:rsidRDefault="00C93D69" w:rsidP="00C93D69">
      <w:pPr>
        <w:pStyle w:val="Paragrafoelenco"/>
        <w:numPr>
          <w:ilvl w:val="0"/>
          <w:numId w:val="21"/>
        </w:numPr>
        <w:rPr>
          <w:rFonts w:ascii="Bradley Hand ITC" w:hAnsi="Bradley Hand ITC"/>
          <w:sz w:val="28"/>
          <w:szCs w:val="28"/>
        </w:rPr>
      </w:pPr>
      <w:r w:rsidRPr="00010D04">
        <w:rPr>
          <w:rFonts w:ascii="Bradley Hand ITC" w:hAnsi="Bradley Hand ITC"/>
          <w:sz w:val="28"/>
          <w:szCs w:val="28"/>
        </w:rPr>
        <w:t>iniziative di protezione civile;</w:t>
      </w:r>
    </w:p>
    <w:p w14:paraId="592E3A22" w14:textId="27C695AB" w:rsidR="00C93D69" w:rsidRPr="00010D04" w:rsidRDefault="00C93D69" w:rsidP="00C93D69">
      <w:pPr>
        <w:pStyle w:val="Paragrafoelenco"/>
        <w:numPr>
          <w:ilvl w:val="0"/>
          <w:numId w:val="21"/>
        </w:numPr>
        <w:rPr>
          <w:rFonts w:ascii="Bradley Hand ITC" w:hAnsi="Bradley Hand ITC"/>
          <w:sz w:val="28"/>
          <w:szCs w:val="28"/>
        </w:rPr>
      </w:pPr>
      <w:r w:rsidRPr="00010D04">
        <w:rPr>
          <w:rFonts w:ascii="Bradley Hand ITC" w:hAnsi="Bradley Hand ITC"/>
          <w:sz w:val="28"/>
          <w:szCs w:val="28"/>
        </w:rPr>
        <w:t xml:space="preserve">organizzazione e gestione di servizi sociali e assistenziali, anche domiciliari, per il sostegno a persone anziane, con disabilità e, comunque, in condizioni anche </w:t>
      </w:r>
      <w:r w:rsidR="000858C6">
        <w:rPr>
          <w:rFonts w:ascii="Bradley Hand ITC" w:hAnsi="Bradley Hand ITC"/>
          <w:sz w:val="28"/>
          <w:szCs w:val="28"/>
        </w:rPr>
        <w:t xml:space="preserve">di </w:t>
      </w:r>
      <w:r w:rsidRPr="00010D04">
        <w:rPr>
          <w:rFonts w:ascii="Bradley Hand ITC" w:hAnsi="Bradley Hand ITC"/>
          <w:sz w:val="28"/>
          <w:szCs w:val="28"/>
        </w:rPr>
        <w:t>temporanea difficoltà:</w:t>
      </w:r>
    </w:p>
    <w:p w14:paraId="5D78FD12" w14:textId="77777777" w:rsidR="00C93D69" w:rsidRDefault="00C93D69" w:rsidP="00C93D69">
      <w:pPr>
        <w:pStyle w:val="Paragrafoelenco"/>
        <w:numPr>
          <w:ilvl w:val="0"/>
          <w:numId w:val="21"/>
        </w:numPr>
        <w:rPr>
          <w:rFonts w:ascii="Bradley Hand ITC" w:hAnsi="Bradley Hand ITC"/>
          <w:sz w:val="28"/>
          <w:szCs w:val="28"/>
        </w:rPr>
      </w:pPr>
      <w:r w:rsidRPr="00010D04">
        <w:rPr>
          <w:rFonts w:ascii="Bradley Hand ITC" w:hAnsi="Bradley Hand ITC"/>
          <w:sz w:val="28"/>
          <w:szCs w:val="28"/>
        </w:rPr>
        <w:t>attività di raccolta fondi per il finanziamento delle attività social</w:t>
      </w:r>
      <w:r>
        <w:rPr>
          <w:rFonts w:ascii="Bradley Hand ITC" w:hAnsi="Bradley Hand ITC"/>
          <w:sz w:val="28"/>
          <w:szCs w:val="28"/>
        </w:rPr>
        <w:t>i</w:t>
      </w:r>
    </w:p>
    <w:p w14:paraId="059189C3" w14:textId="77777777" w:rsidR="00C93D69" w:rsidRPr="00010D04" w:rsidRDefault="00C93D69" w:rsidP="00C93D69">
      <w:pPr>
        <w:pStyle w:val="Paragrafoelenco"/>
        <w:ind w:left="360"/>
        <w:rPr>
          <w:rFonts w:ascii="Bradley Hand ITC" w:hAnsi="Bradley Hand ITC"/>
          <w:sz w:val="28"/>
          <w:szCs w:val="28"/>
        </w:rPr>
      </w:pPr>
    </w:p>
    <w:p w14:paraId="1E3A4E0F" w14:textId="77777777" w:rsidR="00C93D69" w:rsidRPr="00010D04" w:rsidRDefault="00C93D69" w:rsidP="00C93D69">
      <w:pPr>
        <w:rPr>
          <w:rFonts w:ascii="Bradley Hand ITC" w:hAnsi="Bradley Hand ITC"/>
          <w:sz w:val="28"/>
          <w:szCs w:val="28"/>
        </w:rPr>
      </w:pPr>
      <w:r w:rsidRPr="00010D04">
        <w:rPr>
          <w:rFonts w:ascii="Bradley Hand ITC" w:hAnsi="Bradley Hand ITC"/>
          <w:sz w:val="28"/>
          <w:szCs w:val="28"/>
        </w:rPr>
        <w:t>Sono in essere le seguenti convenzioni:</w:t>
      </w:r>
    </w:p>
    <w:p w14:paraId="3DD157E9" w14:textId="77777777" w:rsidR="00C93D69" w:rsidRPr="00010D04" w:rsidRDefault="00C93D69" w:rsidP="00C93D69">
      <w:pPr>
        <w:pStyle w:val="Paragrafoelenco"/>
        <w:numPr>
          <w:ilvl w:val="0"/>
          <w:numId w:val="22"/>
        </w:numPr>
        <w:rPr>
          <w:rFonts w:ascii="Bradley Hand ITC" w:hAnsi="Bradley Hand ITC"/>
          <w:sz w:val="28"/>
          <w:szCs w:val="28"/>
        </w:rPr>
      </w:pPr>
      <w:r w:rsidRPr="00010D04">
        <w:rPr>
          <w:rFonts w:ascii="Bradley Hand ITC" w:hAnsi="Bradley Hand ITC"/>
          <w:sz w:val="28"/>
          <w:szCs w:val="28"/>
        </w:rPr>
        <w:t>sistema di emergenza urgenza 118 – h 24;</w:t>
      </w:r>
    </w:p>
    <w:p w14:paraId="232663E8" w14:textId="77777777" w:rsidR="00C93D69" w:rsidRPr="00010D04" w:rsidRDefault="00C93D69" w:rsidP="00C93D69">
      <w:pPr>
        <w:pStyle w:val="Paragrafoelenco"/>
        <w:numPr>
          <w:ilvl w:val="0"/>
          <w:numId w:val="22"/>
        </w:numPr>
        <w:rPr>
          <w:rFonts w:ascii="Bradley Hand ITC" w:hAnsi="Bradley Hand ITC"/>
          <w:sz w:val="28"/>
          <w:szCs w:val="28"/>
        </w:rPr>
      </w:pPr>
      <w:r w:rsidRPr="00010D04">
        <w:rPr>
          <w:rFonts w:ascii="Bradley Hand ITC" w:hAnsi="Bradley Hand ITC"/>
          <w:sz w:val="28"/>
          <w:szCs w:val="28"/>
        </w:rPr>
        <w:t>servizi estemporanei sistema di emergenza urgenza 118 – h 24;</w:t>
      </w:r>
    </w:p>
    <w:p w14:paraId="12D38217" w14:textId="77777777" w:rsidR="00C93D69" w:rsidRPr="00010D04" w:rsidRDefault="00C93D69" w:rsidP="00C93D69">
      <w:pPr>
        <w:pStyle w:val="Paragrafoelenco"/>
        <w:numPr>
          <w:ilvl w:val="0"/>
          <w:numId w:val="22"/>
        </w:numPr>
        <w:rPr>
          <w:rFonts w:ascii="Bradley Hand ITC" w:hAnsi="Bradley Hand ITC"/>
          <w:sz w:val="28"/>
          <w:szCs w:val="28"/>
        </w:rPr>
      </w:pPr>
      <w:r w:rsidRPr="00010D04">
        <w:rPr>
          <w:rFonts w:ascii="Bradley Hand ITC" w:hAnsi="Bradley Hand ITC"/>
          <w:sz w:val="28"/>
          <w:szCs w:val="28"/>
        </w:rPr>
        <w:t>trasporti sanitari con ASL TO3 – ATS con le Associazioni del pinerolese e capofila la Croce Verde di Pinerolo;</w:t>
      </w:r>
    </w:p>
    <w:p w14:paraId="573278C8" w14:textId="099F21C5" w:rsidR="00C93D69" w:rsidRPr="00010D04" w:rsidRDefault="00C93D69" w:rsidP="00C93D69">
      <w:pPr>
        <w:pStyle w:val="Paragrafoelenco"/>
        <w:numPr>
          <w:ilvl w:val="0"/>
          <w:numId w:val="22"/>
        </w:numPr>
        <w:rPr>
          <w:rFonts w:ascii="Bradley Hand ITC" w:hAnsi="Bradley Hand ITC"/>
          <w:sz w:val="28"/>
          <w:szCs w:val="28"/>
        </w:rPr>
      </w:pPr>
      <w:r w:rsidRPr="00010D04">
        <w:rPr>
          <w:rFonts w:ascii="Bradley Hand ITC" w:hAnsi="Bradley Hand ITC"/>
          <w:sz w:val="28"/>
          <w:szCs w:val="28"/>
        </w:rPr>
        <w:t xml:space="preserve">trasporto alunni </w:t>
      </w:r>
      <w:r w:rsidR="00AB791A">
        <w:rPr>
          <w:rFonts w:ascii="Bradley Hand ITC" w:hAnsi="Bradley Hand ITC"/>
          <w:sz w:val="28"/>
          <w:szCs w:val="28"/>
        </w:rPr>
        <w:t>diversamente abili</w:t>
      </w:r>
      <w:r w:rsidRPr="00010D04">
        <w:rPr>
          <w:rFonts w:ascii="Bradley Hand ITC" w:hAnsi="Bradley Hand ITC"/>
          <w:sz w:val="28"/>
          <w:szCs w:val="28"/>
        </w:rPr>
        <w:t xml:space="preserve"> alle scuole superiori con i </w:t>
      </w:r>
      <w:r w:rsidR="000858C6">
        <w:rPr>
          <w:rFonts w:ascii="Bradley Hand ITC" w:hAnsi="Bradley Hand ITC"/>
          <w:sz w:val="28"/>
          <w:szCs w:val="28"/>
        </w:rPr>
        <w:t>C</w:t>
      </w:r>
      <w:r w:rsidRPr="00010D04">
        <w:rPr>
          <w:rFonts w:ascii="Bradley Hand ITC" w:hAnsi="Bradley Hand ITC"/>
          <w:sz w:val="28"/>
          <w:szCs w:val="28"/>
        </w:rPr>
        <w:t>omun</w:t>
      </w:r>
      <w:r w:rsidR="000858C6">
        <w:rPr>
          <w:rFonts w:ascii="Bradley Hand ITC" w:hAnsi="Bradley Hand ITC"/>
          <w:sz w:val="28"/>
          <w:szCs w:val="28"/>
        </w:rPr>
        <w:t>i</w:t>
      </w:r>
      <w:r w:rsidRPr="00010D04">
        <w:rPr>
          <w:rFonts w:ascii="Bradley Hand ITC" w:hAnsi="Bradley Hand ITC"/>
          <w:sz w:val="28"/>
          <w:szCs w:val="28"/>
        </w:rPr>
        <w:t xml:space="preserve"> di Cumiana</w:t>
      </w:r>
      <w:r w:rsidR="000858C6">
        <w:rPr>
          <w:rFonts w:ascii="Bradley Hand ITC" w:hAnsi="Bradley Hand ITC"/>
          <w:sz w:val="28"/>
          <w:szCs w:val="28"/>
        </w:rPr>
        <w:t xml:space="preserve"> e Frossasco</w:t>
      </w:r>
      <w:r w:rsidRPr="00010D04">
        <w:rPr>
          <w:rFonts w:ascii="Bradley Hand ITC" w:hAnsi="Bradley Hand ITC"/>
          <w:sz w:val="28"/>
          <w:szCs w:val="28"/>
        </w:rPr>
        <w:t>;</w:t>
      </w:r>
    </w:p>
    <w:p w14:paraId="465074FC" w14:textId="154177D1" w:rsidR="00C93D69" w:rsidRDefault="00C93D69" w:rsidP="00C93D69">
      <w:pPr>
        <w:pStyle w:val="Paragrafoelenco"/>
        <w:numPr>
          <w:ilvl w:val="0"/>
          <w:numId w:val="22"/>
        </w:numPr>
        <w:rPr>
          <w:rFonts w:ascii="Bradley Hand ITC" w:hAnsi="Bradley Hand ITC"/>
          <w:sz w:val="28"/>
          <w:szCs w:val="28"/>
        </w:rPr>
      </w:pPr>
      <w:r w:rsidRPr="00010D04">
        <w:rPr>
          <w:rFonts w:ascii="Bradley Hand ITC" w:hAnsi="Bradley Hand ITC"/>
          <w:sz w:val="28"/>
          <w:szCs w:val="28"/>
        </w:rPr>
        <w:t xml:space="preserve">trasporti solidali per persone in difficoltà con il </w:t>
      </w:r>
      <w:r w:rsidR="000858C6">
        <w:rPr>
          <w:rFonts w:ascii="Bradley Hand ITC" w:hAnsi="Bradley Hand ITC"/>
          <w:sz w:val="28"/>
          <w:szCs w:val="28"/>
        </w:rPr>
        <w:t>C</w:t>
      </w:r>
      <w:r w:rsidRPr="00010D04">
        <w:rPr>
          <w:rFonts w:ascii="Bradley Hand ITC" w:hAnsi="Bradley Hand ITC"/>
          <w:sz w:val="28"/>
          <w:szCs w:val="28"/>
        </w:rPr>
        <w:t>omune di Cumiana</w:t>
      </w:r>
      <w:r w:rsidR="000858C6">
        <w:rPr>
          <w:rFonts w:ascii="Bradley Hand ITC" w:hAnsi="Bradley Hand ITC"/>
          <w:sz w:val="28"/>
          <w:szCs w:val="28"/>
        </w:rPr>
        <w:t>;</w:t>
      </w:r>
    </w:p>
    <w:p w14:paraId="550A73B2" w14:textId="22DF9F68" w:rsidR="000858C6" w:rsidRDefault="000858C6" w:rsidP="00C93D69">
      <w:pPr>
        <w:pStyle w:val="Paragrafoelenco"/>
        <w:numPr>
          <w:ilvl w:val="0"/>
          <w:numId w:val="22"/>
        </w:numPr>
        <w:rPr>
          <w:rFonts w:ascii="Bradley Hand ITC" w:hAnsi="Bradley Hand ITC"/>
          <w:sz w:val="28"/>
          <w:szCs w:val="28"/>
        </w:rPr>
      </w:pPr>
      <w:r>
        <w:rPr>
          <w:rFonts w:ascii="Bradley Hand ITC" w:hAnsi="Bradley Hand ITC"/>
          <w:sz w:val="28"/>
          <w:szCs w:val="28"/>
        </w:rPr>
        <w:t>Tribunale di Torino per lavori di pubblica utilità</w:t>
      </w:r>
    </w:p>
    <w:p w14:paraId="67F87998" w14:textId="77777777" w:rsidR="00135CA2" w:rsidRDefault="00135CA2" w:rsidP="000858C6">
      <w:pPr>
        <w:pStyle w:val="Paragrafoelenco"/>
        <w:ind w:left="360"/>
        <w:rPr>
          <w:rFonts w:ascii="Bradley Hand ITC" w:hAnsi="Bradley Hand ITC"/>
          <w:sz w:val="28"/>
          <w:szCs w:val="28"/>
        </w:rPr>
      </w:pPr>
    </w:p>
    <w:p w14:paraId="27DAD649" w14:textId="77777777" w:rsidR="00C93D69" w:rsidRPr="00383815" w:rsidRDefault="00C93D69" w:rsidP="00C93D69">
      <w:pPr>
        <w:jc w:val="left"/>
        <w:rPr>
          <w:rFonts w:ascii="Bradley Hand ITC" w:hAnsi="Bradley Hand ITC"/>
          <w:b/>
          <w:bCs/>
          <w:sz w:val="16"/>
          <w:szCs w:val="16"/>
        </w:rPr>
      </w:pPr>
      <w:r w:rsidRPr="00010D04">
        <w:rPr>
          <w:rFonts w:ascii="Bradley Hand ITC" w:hAnsi="Bradley Hand ITC"/>
          <w:b/>
          <w:bCs/>
          <w:sz w:val="28"/>
          <w:szCs w:val="28"/>
        </w:rPr>
        <w:t>REGIME FISCALE APPLICATO</w:t>
      </w:r>
    </w:p>
    <w:p w14:paraId="115B6479" w14:textId="425DAB56" w:rsidR="00C93D69" w:rsidRDefault="00C93D69" w:rsidP="00C93D69">
      <w:pPr>
        <w:rPr>
          <w:rFonts w:ascii="Bradley Hand ITC" w:hAnsi="Bradley Hand ITC"/>
          <w:sz w:val="28"/>
          <w:szCs w:val="28"/>
        </w:rPr>
      </w:pPr>
      <w:r w:rsidRPr="00010D04">
        <w:rPr>
          <w:rFonts w:ascii="Bradley Hand ITC" w:hAnsi="Bradley Hand ITC"/>
          <w:sz w:val="28"/>
          <w:szCs w:val="28"/>
        </w:rPr>
        <w:t>Si precisa che il nostro non è un ente commerciale e non possiede partita IVA, ma solo il Codice Fiscale.</w:t>
      </w:r>
    </w:p>
    <w:p w14:paraId="1E82EA65" w14:textId="77777777" w:rsidR="00135CA2" w:rsidRDefault="00135CA2" w:rsidP="00C93D69">
      <w:pPr>
        <w:rPr>
          <w:rFonts w:ascii="Bradley Hand ITC" w:hAnsi="Bradley Hand ITC"/>
          <w:sz w:val="28"/>
          <w:szCs w:val="28"/>
        </w:rPr>
      </w:pPr>
    </w:p>
    <w:p w14:paraId="3D42677B" w14:textId="77777777" w:rsidR="00C93D69" w:rsidRPr="00B9146C" w:rsidRDefault="00C93D69" w:rsidP="00C93D69">
      <w:pPr>
        <w:jc w:val="left"/>
        <w:rPr>
          <w:rFonts w:ascii="Bradley Hand ITC" w:hAnsi="Bradley Hand ITC"/>
          <w:b/>
          <w:bCs/>
          <w:sz w:val="28"/>
          <w:szCs w:val="28"/>
        </w:rPr>
      </w:pPr>
      <w:r w:rsidRPr="00B9146C">
        <w:rPr>
          <w:rFonts w:ascii="Bradley Hand ITC" w:hAnsi="Bradley Hand ITC"/>
          <w:b/>
          <w:bCs/>
          <w:sz w:val="28"/>
          <w:szCs w:val="28"/>
        </w:rPr>
        <w:t>SEDI</w:t>
      </w:r>
    </w:p>
    <w:p w14:paraId="3788B46C" w14:textId="1F66EA9A" w:rsidR="00C93D69" w:rsidRDefault="00C93D69" w:rsidP="00C93D69">
      <w:pPr>
        <w:spacing w:line="259" w:lineRule="auto"/>
        <w:rPr>
          <w:rFonts w:ascii="Bradley Hand ITC" w:hAnsi="Bradley Hand ITC"/>
          <w:sz w:val="28"/>
          <w:szCs w:val="28"/>
        </w:rPr>
      </w:pPr>
      <w:r w:rsidRPr="00010D04">
        <w:rPr>
          <w:rFonts w:ascii="Bradley Hand ITC" w:hAnsi="Bradley Hand ITC"/>
          <w:sz w:val="28"/>
          <w:szCs w:val="28"/>
        </w:rPr>
        <w:t>La sede legale e operativa è sita in Cumiana (TO), via Pugnani 4.</w:t>
      </w:r>
    </w:p>
    <w:p w14:paraId="4A42DB7A" w14:textId="77777777" w:rsidR="00135CA2" w:rsidRDefault="00135CA2" w:rsidP="00C93D69">
      <w:pPr>
        <w:spacing w:line="259" w:lineRule="auto"/>
        <w:rPr>
          <w:rFonts w:ascii="Bradley Hand ITC" w:hAnsi="Bradley Hand ITC"/>
          <w:sz w:val="28"/>
          <w:szCs w:val="28"/>
        </w:rPr>
      </w:pPr>
    </w:p>
    <w:p w14:paraId="16FA65C7" w14:textId="77777777" w:rsidR="00C93D69" w:rsidRPr="00B9146C" w:rsidRDefault="00C93D69" w:rsidP="00C93D69">
      <w:pPr>
        <w:spacing w:line="259" w:lineRule="auto"/>
        <w:jc w:val="left"/>
        <w:rPr>
          <w:rFonts w:ascii="Bradley Hand ITC" w:hAnsi="Bradley Hand ITC"/>
          <w:b/>
          <w:bCs/>
          <w:sz w:val="28"/>
          <w:szCs w:val="28"/>
        </w:rPr>
      </w:pPr>
      <w:r w:rsidRPr="00B9146C">
        <w:rPr>
          <w:rFonts w:ascii="Bradley Hand ITC" w:hAnsi="Bradley Hand ITC"/>
          <w:b/>
          <w:bCs/>
          <w:sz w:val="28"/>
          <w:szCs w:val="28"/>
        </w:rPr>
        <w:t>ASSOCIATI</w:t>
      </w:r>
    </w:p>
    <w:p w14:paraId="1F1F2FA7" w14:textId="6E814A53" w:rsidR="00C93D69" w:rsidRPr="00010D04" w:rsidRDefault="00C93D69" w:rsidP="00C93D69">
      <w:pPr>
        <w:spacing w:line="259" w:lineRule="auto"/>
        <w:rPr>
          <w:rFonts w:ascii="Bradley Hand ITC" w:hAnsi="Bradley Hand ITC"/>
          <w:sz w:val="28"/>
          <w:szCs w:val="28"/>
        </w:rPr>
      </w:pPr>
      <w:r w:rsidRPr="00010D04">
        <w:rPr>
          <w:rFonts w:ascii="Bradley Hand ITC" w:hAnsi="Bradley Hand ITC"/>
          <w:sz w:val="28"/>
          <w:szCs w:val="28"/>
        </w:rPr>
        <w:t xml:space="preserve">Per la realizzazione della missione su citata, l’Associazione si avvale dell’opera di n° </w:t>
      </w:r>
      <w:r w:rsidR="000858C6">
        <w:rPr>
          <w:rFonts w:ascii="Bradley Hand ITC" w:hAnsi="Bradley Hand ITC"/>
          <w:sz w:val="28"/>
          <w:szCs w:val="28"/>
        </w:rPr>
        <w:t>216</w:t>
      </w:r>
      <w:r w:rsidRPr="00010D04">
        <w:rPr>
          <w:rFonts w:ascii="Bradley Hand ITC" w:hAnsi="Bradley Hand ITC"/>
          <w:sz w:val="28"/>
          <w:szCs w:val="28"/>
        </w:rPr>
        <w:t xml:space="preserve"> volontari, di cui:</w:t>
      </w:r>
    </w:p>
    <w:p w14:paraId="0A73E187" w14:textId="02E36F34" w:rsidR="00C93D69" w:rsidRPr="00010D04" w:rsidRDefault="00C93D69" w:rsidP="00C93D69">
      <w:pPr>
        <w:pStyle w:val="Paragrafoelenco"/>
        <w:numPr>
          <w:ilvl w:val="0"/>
          <w:numId w:val="23"/>
        </w:numPr>
        <w:spacing w:line="259" w:lineRule="auto"/>
        <w:rPr>
          <w:rFonts w:ascii="Bradley Hand ITC" w:hAnsi="Bradley Hand ITC"/>
          <w:sz w:val="28"/>
          <w:szCs w:val="28"/>
        </w:rPr>
      </w:pPr>
      <w:r w:rsidRPr="00010D04">
        <w:rPr>
          <w:rFonts w:ascii="Bradley Hand ITC" w:hAnsi="Bradley Hand ITC"/>
          <w:sz w:val="28"/>
          <w:szCs w:val="28"/>
        </w:rPr>
        <w:t>1</w:t>
      </w:r>
      <w:r w:rsidR="000858C6">
        <w:rPr>
          <w:rFonts w:ascii="Bradley Hand ITC" w:hAnsi="Bradley Hand ITC"/>
          <w:sz w:val="28"/>
          <w:szCs w:val="28"/>
        </w:rPr>
        <w:t>44</w:t>
      </w:r>
      <w:r w:rsidRPr="00010D04">
        <w:rPr>
          <w:rFonts w:ascii="Bradley Hand ITC" w:hAnsi="Bradley Hand ITC"/>
          <w:sz w:val="28"/>
          <w:szCs w:val="28"/>
        </w:rPr>
        <w:t xml:space="preserve"> certificati come autisti/barellieri </w:t>
      </w:r>
      <w:r w:rsidR="005B1336">
        <w:rPr>
          <w:rFonts w:ascii="Bradley Hand ITC" w:hAnsi="Bradley Hand ITC"/>
          <w:sz w:val="28"/>
          <w:szCs w:val="28"/>
        </w:rPr>
        <w:t>con allegato A</w:t>
      </w:r>
      <w:r w:rsidRPr="00010D04">
        <w:rPr>
          <w:rFonts w:ascii="Bradley Hand ITC" w:hAnsi="Bradley Hand ITC"/>
          <w:sz w:val="28"/>
          <w:szCs w:val="28"/>
        </w:rPr>
        <w:t>;</w:t>
      </w:r>
    </w:p>
    <w:p w14:paraId="1A9FB2F0" w14:textId="3C7ABE59" w:rsidR="00C93D69" w:rsidRPr="00010D04" w:rsidRDefault="005B1336" w:rsidP="00C93D69">
      <w:pPr>
        <w:pStyle w:val="Paragrafoelenco"/>
        <w:numPr>
          <w:ilvl w:val="0"/>
          <w:numId w:val="23"/>
        </w:numPr>
        <w:spacing w:line="259" w:lineRule="auto"/>
        <w:rPr>
          <w:rFonts w:ascii="Bradley Hand ITC" w:hAnsi="Bradley Hand ITC"/>
          <w:sz w:val="28"/>
          <w:szCs w:val="28"/>
        </w:rPr>
      </w:pPr>
      <w:r>
        <w:rPr>
          <w:rFonts w:ascii="Bradley Hand ITC" w:hAnsi="Bradley Hand ITC"/>
          <w:sz w:val="28"/>
          <w:szCs w:val="28"/>
        </w:rPr>
        <w:t xml:space="preserve">  </w:t>
      </w:r>
      <w:r w:rsidR="000858C6">
        <w:rPr>
          <w:rFonts w:ascii="Bradley Hand ITC" w:hAnsi="Bradley Hand ITC"/>
          <w:sz w:val="28"/>
          <w:szCs w:val="28"/>
        </w:rPr>
        <w:t xml:space="preserve">   9</w:t>
      </w:r>
      <w:r w:rsidR="00C93D69" w:rsidRPr="00010D04">
        <w:rPr>
          <w:rFonts w:ascii="Bradley Hand ITC" w:hAnsi="Bradley Hand ITC"/>
          <w:sz w:val="28"/>
          <w:szCs w:val="28"/>
        </w:rPr>
        <w:t xml:space="preserve"> adibiti al servizio di trasporto </w:t>
      </w:r>
      <w:r w:rsidR="00085495" w:rsidRPr="00010D04">
        <w:rPr>
          <w:rFonts w:ascii="Bradley Hand ITC" w:hAnsi="Bradley Hand ITC"/>
          <w:sz w:val="28"/>
          <w:szCs w:val="28"/>
        </w:rPr>
        <w:t>ordinari</w:t>
      </w:r>
      <w:r>
        <w:rPr>
          <w:rFonts w:ascii="Bradley Hand ITC" w:hAnsi="Bradley Hand ITC"/>
          <w:sz w:val="28"/>
          <w:szCs w:val="28"/>
        </w:rPr>
        <w:t>, con corso SARA</w:t>
      </w:r>
      <w:r w:rsidR="00C93D69" w:rsidRPr="00010D04">
        <w:rPr>
          <w:rFonts w:ascii="Bradley Hand ITC" w:hAnsi="Bradley Hand ITC"/>
          <w:sz w:val="28"/>
          <w:szCs w:val="28"/>
        </w:rPr>
        <w:t>;</w:t>
      </w:r>
    </w:p>
    <w:p w14:paraId="7BA0722F" w14:textId="07101A5D" w:rsidR="00C93D69" w:rsidRPr="00010D04" w:rsidRDefault="00266851" w:rsidP="00C93D69">
      <w:pPr>
        <w:pStyle w:val="Paragrafoelenco"/>
        <w:numPr>
          <w:ilvl w:val="0"/>
          <w:numId w:val="23"/>
        </w:numPr>
        <w:spacing w:line="259" w:lineRule="auto"/>
        <w:rPr>
          <w:rFonts w:ascii="Bradley Hand ITC" w:hAnsi="Bradley Hand ITC"/>
          <w:sz w:val="28"/>
          <w:szCs w:val="28"/>
        </w:rPr>
      </w:pPr>
      <w:r>
        <w:rPr>
          <w:rFonts w:ascii="Bradley Hand ITC" w:hAnsi="Bradley Hand ITC"/>
          <w:sz w:val="28"/>
          <w:szCs w:val="28"/>
        </w:rPr>
        <w:t xml:space="preserve"> </w:t>
      </w:r>
      <w:r w:rsidR="005B1336">
        <w:rPr>
          <w:rFonts w:ascii="Bradley Hand ITC" w:hAnsi="Bradley Hand ITC"/>
          <w:sz w:val="28"/>
          <w:szCs w:val="28"/>
        </w:rPr>
        <w:t xml:space="preserve"> </w:t>
      </w:r>
      <w:proofErr w:type="gramStart"/>
      <w:r w:rsidR="000858C6">
        <w:rPr>
          <w:rFonts w:ascii="Bradley Hand ITC" w:hAnsi="Bradley Hand ITC"/>
          <w:sz w:val="28"/>
          <w:szCs w:val="28"/>
        </w:rPr>
        <w:t xml:space="preserve">18 </w:t>
      </w:r>
      <w:r w:rsidR="00C93D69" w:rsidRPr="00010D04">
        <w:rPr>
          <w:rFonts w:ascii="Bradley Hand ITC" w:hAnsi="Bradley Hand ITC"/>
          <w:sz w:val="28"/>
          <w:szCs w:val="28"/>
        </w:rPr>
        <w:t xml:space="preserve"> per</w:t>
      </w:r>
      <w:proofErr w:type="gramEnd"/>
      <w:r w:rsidR="00C93D69" w:rsidRPr="00010D04">
        <w:rPr>
          <w:rFonts w:ascii="Bradley Hand ITC" w:hAnsi="Bradley Hand ITC"/>
          <w:sz w:val="28"/>
          <w:szCs w:val="28"/>
        </w:rPr>
        <w:t xml:space="preserve"> i servizi solidali, cioè in convenzione con i servizi sociali </w:t>
      </w:r>
      <w:r w:rsidR="005B1336">
        <w:rPr>
          <w:rFonts w:ascii="Bradley Hand ITC" w:hAnsi="Bradley Hand ITC"/>
          <w:sz w:val="28"/>
          <w:szCs w:val="28"/>
        </w:rPr>
        <w:t xml:space="preserve">e </w:t>
      </w:r>
      <w:r w:rsidR="00C93D69" w:rsidRPr="00010D04">
        <w:rPr>
          <w:rFonts w:ascii="Bradley Hand ITC" w:hAnsi="Bradley Hand ITC"/>
          <w:sz w:val="28"/>
          <w:szCs w:val="28"/>
        </w:rPr>
        <w:t xml:space="preserve">con il </w:t>
      </w:r>
      <w:r>
        <w:rPr>
          <w:rFonts w:ascii="Bradley Hand ITC" w:hAnsi="Bradley Hand ITC"/>
          <w:sz w:val="28"/>
          <w:szCs w:val="28"/>
        </w:rPr>
        <w:t>C</w:t>
      </w:r>
      <w:r w:rsidR="00C93D69" w:rsidRPr="00010D04">
        <w:rPr>
          <w:rFonts w:ascii="Bradley Hand ITC" w:hAnsi="Bradley Hand ITC"/>
          <w:sz w:val="28"/>
          <w:szCs w:val="28"/>
        </w:rPr>
        <w:t>omune;</w:t>
      </w:r>
    </w:p>
    <w:p w14:paraId="2063DBC5" w14:textId="29501A22" w:rsidR="002A1369" w:rsidRDefault="00266851" w:rsidP="00AE1F35">
      <w:pPr>
        <w:pStyle w:val="Paragrafoelenco"/>
        <w:numPr>
          <w:ilvl w:val="0"/>
          <w:numId w:val="23"/>
        </w:numPr>
        <w:spacing w:line="259" w:lineRule="auto"/>
        <w:rPr>
          <w:rFonts w:ascii="Bradley Hand ITC" w:hAnsi="Bradley Hand ITC"/>
          <w:sz w:val="28"/>
          <w:szCs w:val="28"/>
        </w:rPr>
      </w:pPr>
      <w:r>
        <w:rPr>
          <w:rFonts w:ascii="Bradley Hand ITC" w:hAnsi="Bradley Hand ITC"/>
          <w:sz w:val="28"/>
          <w:szCs w:val="28"/>
        </w:rPr>
        <w:t xml:space="preserve"> </w:t>
      </w:r>
      <w:r w:rsidR="005B1336" w:rsidRPr="002A1369">
        <w:rPr>
          <w:rFonts w:ascii="Bradley Hand ITC" w:hAnsi="Bradley Hand ITC"/>
          <w:sz w:val="28"/>
          <w:szCs w:val="28"/>
        </w:rPr>
        <w:t xml:space="preserve"> </w:t>
      </w:r>
      <w:r w:rsidR="000858C6">
        <w:rPr>
          <w:rFonts w:ascii="Bradley Hand ITC" w:hAnsi="Bradley Hand ITC"/>
          <w:sz w:val="28"/>
          <w:szCs w:val="28"/>
        </w:rPr>
        <w:t>24</w:t>
      </w:r>
      <w:r w:rsidR="00C93D69" w:rsidRPr="002A1369">
        <w:rPr>
          <w:rFonts w:ascii="Bradley Hand ITC" w:hAnsi="Bradley Hand ITC"/>
          <w:sz w:val="28"/>
          <w:szCs w:val="28"/>
        </w:rPr>
        <w:t xml:space="preserve"> centralinisti</w:t>
      </w:r>
    </w:p>
    <w:p w14:paraId="4F2123EB" w14:textId="0FC469B5" w:rsidR="002A1369" w:rsidRDefault="00266851" w:rsidP="00AE1F35">
      <w:pPr>
        <w:pStyle w:val="Paragrafoelenco"/>
        <w:numPr>
          <w:ilvl w:val="0"/>
          <w:numId w:val="23"/>
        </w:numPr>
        <w:spacing w:line="259" w:lineRule="auto"/>
        <w:rPr>
          <w:rFonts w:ascii="Bradley Hand ITC" w:hAnsi="Bradley Hand ITC"/>
          <w:sz w:val="28"/>
          <w:szCs w:val="28"/>
        </w:rPr>
      </w:pPr>
      <w:r>
        <w:rPr>
          <w:rFonts w:ascii="Bradley Hand ITC" w:hAnsi="Bradley Hand ITC"/>
          <w:sz w:val="28"/>
          <w:szCs w:val="28"/>
        </w:rPr>
        <w:t xml:space="preserve"> </w:t>
      </w:r>
      <w:r w:rsidR="002A1369">
        <w:rPr>
          <w:rFonts w:ascii="Bradley Hand ITC" w:hAnsi="Bradley Hand ITC"/>
          <w:sz w:val="28"/>
          <w:szCs w:val="28"/>
        </w:rPr>
        <w:t xml:space="preserve"> 1</w:t>
      </w:r>
      <w:r w:rsidR="000858C6">
        <w:rPr>
          <w:rFonts w:ascii="Bradley Hand ITC" w:hAnsi="Bradley Hand ITC"/>
          <w:sz w:val="28"/>
          <w:szCs w:val="28"/>
        </w:rPr>
        <w:t>6</w:t>
      </w:r>
      <w:r w:rsidR="002A1369">
        <w:rPr>
          <w:rFonts w:ascii="Bradley Hand ITC" w:hAnsi="Bradley Hand ITC"/>
          <w:sz w:val="28"/>
          <w:szCs w:val="28"/>
        </w:rPr>
        <w:t xml:space="preserve"> soci onorari</w:t>
      </w:r>
    </w:p>
    <w:p w14:paraId="7BB37A9E" w14:textId="1AD9736C" w:rsidR="009E35B9" w:rsidRDefault="009E35B9" w:rsidP="00AE1F35">
      <w:pPr>
        <w:pStyle w:val="Paragrafoelenco"/>
        <w:numPr>
          <w:ilvl w:val="0"/>
          <w:numId w:val="23"/>
        </w:numPr>
        <w:spacing w:line="259" w:lineRule="auto"/>
        <w:rPr>
          <w:rFonts w:ascii="Bradley Hand ITC" w:hAnsi="Bradley Hand ITC"/>
          <w:sz w:val="28"/>
          <w:szCs w:val="28"/>
        </w:rPr>
      </w:pPr>
      <w:r>
        <w:rPr>
          <w:rFonts w:ascii="Bradley Hand ITC" w:hAnsi="Bradley Hand ITC"/>
          <w:sz w:val="28"/>
          <w:szCs w:val="28"/>
        </w:rPr>
        <w:t xml:space="preserve"> </w:t>
      </w:r>
      <w:r w:rsidR="00266851">
        <w:rPr>
          <w:rFonts w:ascii="Bradley Hand ITC" w:hAnsi="Bradley Hand ITC"/>
          <w:sz w:val="28"/>
          <w:szCs w:val="28"/>
        </w:rPr>
        <w:t xml:space="preserve"> </w:t>
      </w:r>
      <w:r>
        <w:rPr>
          <w:rFonts w:ascii="Bradley Hand ITC" w:hAnsi="Bradley Hand ITC"/>
          <w:sz w:val="28"/>
          <w:szCs w:val="28"/>
        </w:rPr>
        <w:t xml:space="preserve">  </w:t>
      </w:r>
      <w:proofErr w:type="gramStart"/>
      <w:r w:rsidR="000858C6">
        <w:rPr>
          <w:rFonts w:ascii="Bradley Hand ITC" w:hAnsi="Bradley Hand ITC"/>
          <w:sz w:val="28"/>
          <w:szCs w:val="28"/>
        </w:rPr>
        <w:t>5</w:t>
      </w:r>
      <w:proofErr w:type="gramEnd"/>
      <w:r>
        <w:rPr>
          <w:rFonts w:ascii="Bradley Hand ITC" w:hAnsi="Bradley Hand ITC"/>
          <w:sz w:val="28"/>
          <w:szCs w:val="28"/>
        </w:rPr>
        <w:t xml:space="preserve"> </w:t>
      </w:r>
      <w:r w:rsidR="000858C6">
        <w:rPr>
          <w:rFonts w:ascii="Bradley Hand ITC" w:hAnsi="Bradley Hand ITC"/>
          <w:sz w:val="28"/>
          <w:szCs w:val="28"/>
        </w:rPr>
        <w:t>discenti per il corso allegato A</w:t>
      </w:r>
    </w:p>
    <w:p w14:paraId="2AC03230" w14:textId="77777777" w:rsidR="000858C6" w:rsidRDefault="000858C6" w:rsidP="00AB791A">
      <w:pPr>
        <w:pStyle w:val="Paragrafoelenco"/>
        <w:spacing w:line="259" w:lineRule="auto"/>
        <w:ind w:left="360"/>
        <w:rPr>
          <w:rFonts w:ascii="Bradley Hand ITC" w:hAnsi="Bradley Hand ITC"/>
          <w:sz w:val="28"/>
          <w:szCs w:val="28"/>
        </w:rPr>
      </w:pPr>
    </w:p>
    <w:p w14:paraId="7A6D8145" w14:textId="6013A707" w:rsidR="00C93D69" w:rsidRPr="002A1369" w:rsidRDefault="00C93D69" w:rsidP="002A1369">
      <w:pPr>
        <w:pStyle w:val="Paragrafoelenco"/>
        <w:spacing w:line="259" w:lineRule="auto"/>
        <w:ind w:left="360"/>
        <w:rPr>
          <w:rFonts w:ascii="Bradley Hand ITC" w:hAnsi="Bradley Hand ITC"/>
          <w:sz w:val="28"/>
          <w:szCs w:val="28"/>
        </w:rPr>
      </w:pPr>
      <w:r w:rsidRPr="002A1369">
        <w:rPr>
          <w:rFonts w:ascii="Bradley Hand ITC" w:hAnsi="Bradley Hand ITC"/>
          <w:sz w:val="28"/>
          <w:szCs w:val="28"/>
        </w:rPr>
        <w:t>Svolgono inoltre servizio n° 12 dipendenti (</w:t>
      </w:r>
      <w:r w:rsidR="000858C6">
        <w:rPr>
          <w:rFonts w:ascii="Bradley Hand ITC" w:hAnsi="Bradley Hand ITC"/>
          <w:sz w:val="28"/>
          <w:szCs w:val="28"/>
        </w:rPr>
        <w:t>8</w:t>
      </w:r>
      <w:r w:rsidRPr="002A1369">
        <w:rPr>
          <w:rFonts w:ascii="Bradley Hand ITC" w:hAnsi="Bradley Hand ITC"/>
          <w:sz w:val="28"/>
          <w:szCs w:val="28"/>
        </w:rPr>
        <w:t xml:space="preserve"> a T. I. </w:t>
      </w:r>
      <w:r w:rsidR="002A1369">
        <w:rPr>
          <w:rFonts w:ascii="Bradley Hand ITC" w:hAnsi="Bradley Hand ITC"/>
          <w:sz w:val="28"/>
          <w:szCs w:val="28"/>
        </w:rPr>
        <w:t>di cui 1 P.T.</w:t>
      </w:r>
      <w:r w:rsidRPr="002A1369">
        <w:rPr>
          <w:rFonts w:ascii="Bradley Hand ITC" w:hAnsi="Bradley Hand ITC"/>
          <w:sz w:val="28"/>
          <w:szCs w:val="28"/>
        </w:rPr>
        <w:t xml:space="preserve"> </w:t>
      </w:r>
      <w:r w:rsidR="000858C6">
        <w:rPr>
          <w:rFonts w:ascii="Bradley Hand ITC" w:hAnsi="Bradley Hand ITC"/>
          <w:sz w:val="28"/>
          <w:szCs w:val="28"/>
        </w:rPr>
        <w:t>4</w:t>
      </w:r>
      <w:r w:rsidRPr="002A1369">
        <w:rPr>
          <w:rFonts w:ascii="Bradley Hand ITC" w:hAnsi="Bradley Hand ITC"/>
          <w:sz w:val="28"/>
          <w:szCs w:val="28"/>
        </w:rPr>
        <w:t xml:space="preserve"> a T. D., di cui </w:t>
      </w:r>
      <w:r w:rsidR="000858C6">
        <w:rPr>
          <w:rFonts w:ascii="Bradley Hand ITC" w:hAnsi="Bradley Hand ITC"/>
          <w:sz w:val="28"/>
          <w:szCs w:val="28"/>
        </w:rPr>
        <w:t>3</w:t>
      </w:r>
      <w:r w:rsidRPr="002A1369">
        <w:rPr>
          <w:rFonts w:ascii="Bradley Hand ITC" w:hAnsi="Bradley Hand ITC"/>
          <w:sz w:val="28"/>
          <w:szCs w:val="28"/>
        </w:rPr>
        <w:t xml:space="preserve"> P.T.)</w:t>
      </w:r>
    </w:p>
    <w:p w14:paraId="560522CF" w14:textId="0868768C" w:rsidR="00C93D69" w:rsidRPr="00010D04" w:rsidRDefault="00C93D69" w:rsidP="00C93D69">
      <w:pPr>
        <w:spacing w:line="259" w:lineRule="auto"/>
        <w:rPr>
          <w:rFonts w:ascii="Bradley Hand ITC" w:hAnsi="Bradley Hand ITC"/>
          <w:sz w:val="28"/>
          <w:szCs w:val="28"/>
        </w:rPr>
      </w:pPr>
      <w:r w:rsidRPr="00010D04">
        <w:rPr>
          <w:rFonts w:ascii="Bradley Hand ITC" w:hAnsi="Bradley Hand ITC"/>
          <w:sz w:val="28"/>
          <w:szCs w:val="28"/>
        </w:rPr>
        <w:lastRenderedPageBreak/>
        <w:t>A oggi si annoverano tra i volontari n° 1</w:t>
      </w:r>
      <w:r w:rsidR="00D60DD7">
        <w:rPr>
          <w:rFonts w:ascii="Bradley Hand ITC" w:hAnsi="Bradley Hand ITC"/>
          <w:sz w:val="28"/>
          <w:szCs w:val="28"/>
        </w:rPr>
        <w:t>6</w:t>
      </w:r>
      <w:r w:rsidRPr="00010D04">
        <w:rPr>
          <w:rFonts w:ascii="Bradley Hand ITC" w:hAnsi="Bradley Hand ITC"/>
          <w:sz w:val="28"/>
          <w:szCs w:val="28"/>
        </w:rPr>
        <w:t xml:space="preserve"> soci “onorari”, i quali, per raggiunti limiti di età, non possono più svolgere servizio attivo, ma che, nel limite del possibile, partecipano ancora alla vita dell’Associazione. </w:t>
      </w:r>
    </w:p>
    <w:p w14:paraId="3AC44304" w14:textId="68C71ADC" w:rsidR="00C93D69" w:rsidRPr="00010D04" w:rsidRDefault="00C93D69" w:rsidP="00C93D69">
      <w:pPr>
        <w:rPr>
          <w:rFonts w:ascii="Bradley Hand ITC" w:hAnsi="Bradley Hand ITC"/>
          <w:sz w:val="28"/>
          <w:szCs w:val="28"/>
        </w:rPr>
      </w:pPr>
      <w:r w:rsidRPr="00010D04">
        <w:rPr>
          <w:rFonts w:ascii="Bradley Hand ITC" w:hAnsi="Bradley Hand ITC"/>
          <w:sz w:val="28"/>
          <w:szCs w:val="28"/>
        </w:rPr>
        <w:t xml:space="preserve">Tutti i soci sono persone fisiche (siano essi soci ordinari o siano soci volontari) e partecipano alla vita associativa principalmente quando si svolgono le assemblee, ordinarie o straordinarie; </w:t>
      </w:r>
      <w:r>
        <w:rPr>
          <w:rFonts w:ascii="Bradley Hand ITC" w:hAnsi="Bradley Hand ITC"/>
          <w:sz w:val="28"/>
          <w:szCs w:val="28"/>
        </w:rPr>
        <w:t xml:space="preserve">tutti gli anni si svolge l’Assemblea Ordinaria per l’approvazione del bilancio consuntivo e il bilancio preventivo; </w:t>
      </w:r>
      <w:proofErr w:type="gramStart"/>
      <w:r>
        <w:rPr>
          <w:rFonts w:ascii="Bradley Hand ITC" w:hAnsi="Bradley Hand ITC"/>
          <w:sz w:val="28"/>
          <w:szCs w:val="28"/>
        </w:rPr>
        <w:t>inoltre</w:t>
      </w:r>
      <w:proofErr w:type="gramEnd"/>
      <w:r>
        <w:rPr>
          <w:rFonts w:ascii="Bradley Hand ITC" w:hAnsi="Bradley Hand ITC"/>
          <w:sz w:val="28"/>
          <w:szCs w:val="28"/>
        </w:rPr>
        <w:t xml:space="preserve"> </w:t>
      </w:r>
      <w:r w:rsidR="00D60DD7">
        <w:rPr>
          <w:rFonts w:ascii="Bradley Hand ITC" w:hAnsi="Bradley Hand ITC"/>
          <w:sz w:val="28"/>
          <w:szCs w:val="28"/>
        </w:rPr>
        <w:t xml:space="preserve">si </w:t>
      </w:r>
      <w:r>
        <w:rPr>
          <w:rFonts w:ascii="Bradley Hand ITC" w:hAnsi="Bradley Hand ITC"/>
          <w:sz w:val="28"/>
          <w:szCs w:val="28"/>
        </w:rPr>
        <w:t xml:space="preserve">delibera sulle questioni </w:t>
      </w:r>
      <w:r w:rsidR="00D60DD7">
        <w:rPr>
          <w:rFonts w:ascii="Bradley Hand ITC" w:hAnsi="Bradley Hand ITC"/>
          <w:sz w:val="28"/>
          <w:szCs w:val="28"/>
        </w:rPr>
        <w:t>relative</w:t>
      </w:r>
      <w:r>
        <w:rPr>
          <w:rFonts w:ascii="Bradley Hand ITC" w:hAnsi="Bradley Hand ITC"/>
          <w:sz w:val="28"/>
          <w:szCs w:val="28"/>
        </w:rPr>
        <w:t xml:space="preserve"> alla vita dell’associazione. </w:t>
      </w:r>
    </w:p>
    <w:p w14:paraId="78C70EE6" w14:textId="07938273" w:rsidR="00C93D69" w:rsidRDefault="00C93D69" w:rsidP="00AA5AE5">
      <w:pPr>
        <w:rPr>
          <w:rFonts w:ascii="Bradley Hand ITC" w:hAnsi="Bradley Hand ITC" w:cstheme="majorHAnsi"/>
          <w:b/>
          <w:bCs/>
          <w:color w:val="FF0000"/>
          <w:sz w:val="28"/>
          <w:szCs w:val="28"/>
        </w:rPr>
      </w:pPr>
    </w:p>
    <w:p w14:paraId="6ADF8634" w14:textId="0B42FE35" w:rsidR="007400A0" w:rsidRPr="00DB7C7E" w:rsidRDefault="007400A0" w:rsidP="00AA5AE5">
      <w:pPr>
        <w:rPr>
          <w:rFonts w:ascii="Bradley Hand ITC" w:hAnsi="Bradley Hand ITC" w:cstheme="majorHAnsi"/>
          <w:b/>
          <w:bCs/>
          <w:sz w:val="28"/>
          <w:szCs w:val="28"/>
        </w:rPr>
      </w:pPr>
      <w:r w:rsidRPr="00DB7C7E">
        <w:rPr>
          <w:rFonts w:ascii="Bradley Hand ITC" w:hAnsi="Bradley Hand ITC" w:cstheme="majorHAnsi"/>
          <w:b/>
          <w:bCs/>
          <w:sz w:val="28"/>
          <w:szCs w:val="28"/>
        </w:rPr>
        <w:t>COMPOSIZIONE DEL BILANCIO</w:t>
      </w:r>
    </w:p>
    <w:p w14:paraId="241EF8D1" w14:textId="739BFC01" w:rsidR="007400A0" w:rsidRPr="00DB7C7E" w:rsidRDefault="007400A0" w:rsidP="00AA5AE5">
      <w:pPr>
        <w:rPr>
          <w:rFonts w:ascii="Bradley Hand ITC" w:hAnsi="Bradley Hand ITC" w:cstheme="majorHAnsi"/>
          <w:sz w:val="28"/>
          <w:szCs w:val="28"/>
        </w:rPr>
      </w:pPr>
      <w:r w:rsidRPr="00DB7C7E">
        <w:rPr>
          <w:rFonts w:ascii="Bradley Hand ITC" w:hAnsi="Bradley Hand ITC" w:cstheme="majorHAnsi"/>
          <w:sz w:val="28"/>
          <w:szCs w:val="28"/>
        </w:rPr>
        <w:t>Come detto nella premessa, si espone che il bilancio consuntivo d’esercizio dell’anno 202</w:t>
      </w:r>
      <w:r w:rsidR="00D60DD7">
        <w:rPr>
          <w:rFonts w:ascii="Bradley Hand ITC" w:hAnsi="Bradley Hand ITC" w:cstheme="majorHAnsi"/>
          <w:sz w:val="28"/>
          <w:szCs w:val="28"/>
        </w:rPr>
        <w:t>2</w:t>
      </w:r>
      <w:r w:rsidRPr="00DB7C7E">
        <w:rPr>
          <w:rFonts w:ascii="Bradley Hand ITC" w:hAnsi="Bradley Hand ITC" w:cstheme="majorHAnsi"/>
          <w:sz w:val="28"/>
          <w:szCs w:val="28"/>
        </w:rPr>
        <w:t>, redatto in conformità al modello di cui al decreto MLPS 05/03/2020 è composto da</w:t>
      </w:r>
    </w:p>
    <w:p w14:paraId="270B86ED" w14:textId="3640A0C6" w:rsidR="00FB306A" w:rsidRPr="00DB7C7E" w:rsidRDefault="00FB306A" w:rsidP="00FB306A">
      <w:pPr>
        <w:pStyle w:val="Paragrafoelenco"/>
        <w:numPr>
          <w:ilvl w:val="0"/>
          <w:numId w:val="9"/>
        </w:numPr>
        <w:rPr>
          <w:rFonts w:ascii="Bradley Hand ITC" w:hAnsi="Bradley Hand ITC" w:cstheme="majorHAnsi"/>
          <w:sz w:val="28"/>
          <w:szCs w:val="28"/>
        </w:rPr>
      </w:pPr>
      <w:r w:rsidRPr="00DB7C7E">
        <w:rPr>
          <w:rFonts w:ascii="Bradley Hand ITC" w:hAnsi="Bradley Hand ITC" w:cstheme="majorHAnsi"/>
          <w:sz w:val="28"/>
          <w:szCs w:val="28"/>
        </w:rPr>
        <w:t>Stato Patrimoniale</w:t>
      </w:r>
    </w:p>
    <w:p w14:paraId="68649FEC" w14:textId="32A75100" w:rsidR="00FB306A" w:rsidRPr="00DB7C7E" w:rsidRDefault="00FB306A" w:rsidP="00FB306A">
      <w:pPr>
        <w:pStyle w:val="Paragrafoelenco"/>
        <w:numPr>
          <w:ilvl w:val="0"/>
          <w:numId w:val="9"/>
        </w:numPr>
        <w:rPr>
          <w:rFonts w:ascii="Bradley Hand ITC" w:hAnsi="Bradley Hand ITC" w:cstheme="majorHAnsi"/>
          <w:sz w:val="28"/>
          <w:szCs w:val="28"/>
        </w:rPr>
      </w:pPr>
      <w:r w:rsidRPr="00DB7C7E">
        <w:rPr>
          <w:rFonts w:ascii="Bradley Hand ITC" w:hAnsi="Bradley Hand ITC" w:cstheme="majorHAnsi"/>
          <w:sz w:val="28"/>
          <w:szCs w:val="28"/>
        </w:rPr>
        <w:t>Rendiconto economico di gestione</w:t>
      </w:r>
    </w:p>
    <w:p w14:paraId="57DB377A" w14:textId="190BB22D" w:rsidR="00FB306A" w:rsidRPr="00DB7C7E" w:rsidRDefault="00FB306A" w:rsidP="00FB306A">
      <w:pPr>
        <w:pStyle w:val="Paragrafoelenco"/>
        <w:numPr>
          <w:ilvl w:val="0"/>
          <w:numId w:val="9"/>
        </w:numPr>
        <w:rPr>
          <w:rFonts w:ascii="Bradley Hand ITC" w:hAnsi="Bradley Hand ITC" w:cstheme="majorHAnsi"/>
          <w:sz w:val="28"/>
          <w:szCs w:val="28"/>
        </w:rPr>
      </w:pPr>
      <w:r w:rsidRPr="00DB7C7E">
        <w:rPr>
          <w:rFonts w:ascii="Bradley Hand ITC" w:hAnsi="Bradley Hand ITC" w:cstheme="majorHAnsi"/>
          <w:sz w:val="28"/>
          <w:szCs w:val="28"/>
        </w:rPr>
        <w:t>Relazione di missione</w:t>
      </w:r>
    </w:p>
    <w:p w14:paraId="70BF32C0" w14:textId="720AD7BF" w:rsidR="00FB306A" w:rsidRPr="00DB7C7E" w:rsidRDefault="00FB306A" w:rsidP="00FB306A">
      <w:pPr>
        <w:pStyle w:val="Paragrafoelenco"/>
        <w:rPr>
          <w:rFonts w:ascii="Bradley Hand ITC" w:hAnsi="Bradley Hand ITC" w:cstheme="majorHAnsi"/>
          <w:sz w:val="28"/>
          <w:szCs w:val="28"/>
        </w:rPr>
      </w:pPr>
    </w:p>
    <w:p w14:paraId="28B039BF" w14:textId="01EAC6BE" w:rsidR="00FB306A" w:rsidRDefault="00FB306A" w:rsidP="00FB306A">
      <w:pPr>
        <w:rPr>
          <w:rFonts w:ascii="Bradley Hand ITC" w:hAnsi="Bradley Hand ITC" w:cstheme="majorHAnsi"/>
          <w:sz w:val="28"/>
          <w:szCs w:val="28"/>
        </w:rPr>
      </w:pPr>
      <w:r w:rsidRPr="00DB7C7E">
        <w:rPr>
          <w:rFonts w:ascii="Bradley Hand ITC" w:hAnsi="Bradley Hand ITC" w:cstheme="majorHAnsi"/>
          <w:sz w:val="28"/>
          <w:szCs w:val="28"/>
        </w:rPr>
        <w:t xml:space="preserve">Tutti i documenti sono redatti al fine di dare compiuta e veritiera rappresentazione dei fatti di gestione e della situazione economica, patrimoniale e finanziaria dell’Associazione alla data di chiusura dell’esercizio. L’Associazione, per l’attività complessivamente </w:t>
      </w:r>
      <w:proofErr w:type="gramStart"/>
      <w:r w:rsidRPr="00DB7C7E">
        <w:rPr>
          <w:rFonts w:ascii="Bradley Hand ITC" w:hAnsi="Bradley Hand ITC" w:cstheme="majorHAnsi"/>
          <w:sz w:val="28"/>
          <w:szCs w:val="28"/>
        </w:rPr>
        <w:t>posta in essere</w:t>
      </w:r>
      <w:proofErr w:type="gramEnd"/>
      <w:r w:rsidRPr="00DB7C7E">
        <w:rPr>
          <w:rFonts w:ascii="Bradley Hand ITC" w:hAnsi="Bradley Hand ITC" w:cstheme="majorHAnsi"/>
          <w:sz w:val="28"/>
          <w:szCs w:val="28"/>
        </w:rPr>
        <w:t>, adotta il sistema contabile ordinario, secondo il metodo della partita doppia, utilizzando il libro giornale, nel quale vengono annotate, cronologicamente, tutte le operazioni economiche effettuate, secondo regole cronologiche di ordinaria contabilità, in ossequio al principio della competenza economica.</w:t>
      </w:r>
    </w:p>
    <w:p w14:paraId="26D71E53" w14:textId="77777777" w:rsidR="00135CA2" w:rsidRDefault="00135CA2" w:rsidP="00FB306A">
      <w:pPr>
        <w:rPr>
          <w:rFonts w:ascii="Bradley Hand ITC" w:hAnsi="Bradley Hand ITC" w:cstheme="majorHAnsi"/>
          <w:sz w:val="28"/>
          <w:szCs w:val="28"/>
        </w:rPr>
      </w:pPr>
    </w:p>
    <w:p w14:paraId="7DD2446D" w14:textId="3404E0AE" w:rsidR="007E6737" w:rsidRPr="00DB7C7E" w:rsidRDefault="007E6737" w:rsidP="00FB306A">
      <w:pPr>
        <w:rPr>
          <w:rFonts w:ascii="Bradley Hand ITC" w:hAnsi="Bradley Hand ITC" w:cstheme="majorHAnsi"/>
          <w:b/>
          <w:bCs/>
          <w:sz w:val="28"/>
          <w:szCs w:val="28"/>
        </w:rPr>
      </w:pPr>
      <w:r w:rsidRPr="00DB7C7E">
        <w:rPr>
          <w:rFonts w:ascii="Bradley Hand ITC" w:hAnsi="Bradley Hand ITC" w:cstheme="majorHAnsi"/>
          <w:b/>
          <w:bCs/>
          <w:sz w:val="28"/>
          <w:szCs w:val="28"/>
        </w:rPr>
        <w:t>CRITERI DI REDAZIONE DEL BILANCIO</w:t>
      </w:r>
    </w:p>
    <w:p w14:paraId="13E175AD" w14:textId="4364A19C" w:rsidR="007E6737" w:rsidRPr="00DB7C7E" w:rsidRDefault="007E6737" w:rsidP="00FB306A">
      <w:pPr>
        <w:rPr>
          <w:rFonts w:ascii="Bradley Hand ITC" w:hAnsi="Bradley Hand ITC" w:cstheme="majorHAnsi"/>
          <w:sz w:val="28"/>
          <w:szCs w:val="28"/>
        </w:rPr>
      </w:pPr>
      <w:r w:rsidRPr="00DB7C7E">
        <w:rPr>
          <w:rFonts w:ascii="Bradley Hand ITC" w:hAnsi="Bradley Hand ITC" w:cstheme="majorHAnsi"/>
          <w:sz w:val="28"/>
          <w:szCs w:val="28"/>
        </w:rPr>
        <w:t>Il presente bilancio, come esposto in premessa, è stato redatto in ossequio al principio della competenza economica, tenendo conto dei proventi ed oneri di competenza dell’esercizio indipendentemente dalla data di incasso o pagamento. Si è seguito scrupolosamente il principio della prudenza e nel presente bilancio sono compresi solo gli utili realizzati alla data di chiusura dell’esercizio; al contempo si è tenuto conto dei rischi e delle perdite di competenza anche se conosciuti successivamente alla chiusura del medesimo.</w:t>
      </w:r>
    </w:p>
    <w:p w14:paraId="0698B32B" w14:textId="469F1CB1" w:rsidR="00206858" w:rsidRPr="00DB7C7E" w:rsidRDefault="00206858" w:rsidP="00FB306A">
      <w:pPr>
        <w:rPr>
          <w:rFonts w:ascii="Bradley Hand ITC" w:hAnsi="Bradley Hand ITC" w:cstheme="majorHAnsi"/>
          <w:sz w:val="28"/>
          <w:szCs w:val="28"/>
        </w:rPr>
      </w:pPr>
      <w:r w:rsidRPr="00DB7C7E">
        <w:rPr>
          <w:rFonts w:ascii="Bradley Hand ITC" w:hAnsi="Bradley Hand ITC" w:cstheme="majorHAnsi"/>
          <w:sz w:val="28"/>
          <w:szCs w:val="28"/>
        </w:rPr>
        <w:lastRenderedPageBreak/>
        <w:t>Il presente bilancio, al fine di offrire una corretta rappresentazione della situazione patrimoniale, economica e finanziaria dell’Associazione</w:t>
      </w:r>
      <w:r w:rsidR="00E47C52" w:rsidRPr="00DB7C7E">
        <w:rPr>
          <w:rFonts w:ascii="Bradley Hand ITC" w:hAnsi="Bradley Hand ITC" w:cstheme="majorHAnsi"/>
          <w:sz w:val="28"/>
          <w:szCs w:val="28"/>
        </w:rPr>
        <w:t xml:space="preserve">, è stato redatto utilizzando un modello conforme al DM 05/03/2020. </w:t>
      </w:r>
    </w:p>
    <w:p w14:paraId="611C8B3D" w14:textId="695C9D6A" w:rsidR="00E47C52" w:rsidRDefault="00E47C52" w:rsidP="00FB306A">
      <w:pPr>
        <w:rPr>
          <w:rFonts w:ascii="Bradley Hand ITC" w:hAnsi="Bradley Hand ITC" w:cstheme="majorHAnsi"/>
          <w:sz w:val="28"/>
          <w:szCs w:val="28"/>
        </w:rPr>
      </w:pPr>
      <w:r w:rsidRPr="00DB7C7E">
        <w:rPr>
          <w:rFonts w:ascii="Bradley Hand ITC" w:hAnsi="Bradley Hand ITC" w:cstheme="majorHAnsi"/>
          <w:sz w:val="28"/>
          <w:szCs w:val="28"/>
        </w:rPr>
        <w:t>In ossequio al principio di confrontabilità intertemporale</w:t>
      </w:r>
      <w:r w:rsidR="009B58AD">
        <w:rPr>
          <w:rFonts w:ascii="Bradley Hand ITC" w:hAnsi="Bradley Hand ITC" w:cstheme="majorHAnsi"/>
          <w:sz w:val="28"/>
          <w:szCs w:val="28"/>
        </w:rPr>
        <w:t xml:space="preserve"> si</w:t>
      </w:r>
      <w:r w:rsidRPr="00DB7C7E">
        <w:rPr>
          <w:rFonts w:ascii="Bradley Hand ITC" w:hAnsi="Bradley Hand ITC" w:cstheme="majorHAnsi"/>
          <w:sz w:val="28"/>
          <w:szCs w:val="28"/>
        </w:rPr>
        <w:t xml:space="preserve"> espongono i dati relativi al precedente esercizio 202</w:t>
      </w:r>
      <w:r w:rsidR="00D60DD7">
        <w:rPr>
          <w:rFonts w:ascii="Bradley Hand ITC" w:hAnsi="Bradley Hand ITC" w:cstheme="majorHAnsi"/>
          <w:sz w:val="28"/>
          <w:szCs w:val="28"/>
        </w:rPr>
        <w:t>1</w:t>
      </w:r>
      <w:r w:rsidRPr="00DB7C7E">
        <w:rPr>
          <w:rFonts w:ascii="Bradley Hand ITC" w:hAnsi="Bradley Hand ITC" w:cstheme="majorHAnsi"/>
          <w:sz w:val="28"/>
          <w:szCs w:val="28"/>
        </w:rPr>
        <w:t>; ove necessario, si è proceduto alla riclassificazione delle relative voci per renderle confrontabili con quelle del corrente bilancio 202</w:t>
      </w:r>
      <w:r w:rsidR="00D60DD7">
        <w:rPr>
          <w:rFonts w:ascii="Bradley Hand ITC" w:hAnsi="Bradley Hand ITC" w:cstheme="majorHAnsi"/>
          <w:sz w:val="28"/>
          <w:szCs w:val="28"/>
        </w:rPr>
        <w:t>2</w:t>
      </w:r>
      <w:r w:rsidRPr="00DB7C7E">
        <w:rPr>
          <w:rFonts w:ascii="Bradley Hand ITC" w:hAnsi="Bradley Hand ITC" w:cstheme="majorHAnsi"/>
          <w:sz w:val="28"/>
          <w:szCs w:val="28"/>
        </w:rPr>
        <w:t>, dandone informazione nella presente relazione.</w:t>
      </w:r>
    </w:p>
    <w:p w14:paraId="60D00ACD" w14:textId="77777777" w:rsidR="00135CA2" w:rsidRPr="00DB7C7E" w:rsidRDefault="00135CA2" w:rsidP="00FB306A">
      <w:pPr>
        <w:rPr>
          <w:rFonts w:ascii="Bradley Hand ITC" w:hAnsi="Bradley Hand ITC" w:cstheme="majorHAnsi"/>
          <w:sz w:val="28"/>
          <w:szCs w:val="28"/>
        </w:rPr>
      </w:pPr>
    </w:p>
    <w:p w14:paraId="33F5B45D" w14:textId="3F53693A" w:rsidR="00E47C52" w:rsidRPr="00DB7C7E" w:rsidRDefault="00E47C52" w:rsidP="00FB306A">
      <w:pPr>
        <w:rPr>
          <w:rFonts w:ascii="Bradley Hand ITC" w:hAnsi="Bradley Hand ITC" w:cstheme="majorHAnsi"/>
          <w:b/>
          <w:bCs/>
          <w:sz w:val="28"/>
          <w:szCs w:val="28"/>
        </w:rPr>
      </w:pPr>
      <w:r w:rsidRPr="00DB7C7E">
        <w:rPr>
          <w:rFonts w:ascii="Bradley Hand ITC" w:hAnsi="Bradley Hand ITC" w:cstheme="majorHAnsi"/>
          <w:b/>
          <w:bCs/>
          <w:sz w:val="28"/>
          <w:szCs w:val="28"/>
        </w:rPr>
        <w:t>ACCORPAMENTI O ELIMINAZIONE DI VOCI RISPETTO AL MODELLO MINISTERIALE</w:t>
      </w:r>
    </w:p>
    <w:p w14:paraId="4A222EEF" w14:textId="78E12CE7" w:rsidR="00E47C52" w:rsidRDefault="0027440D" w:rsidP="00FB306A">
      <w:pPr>
        <w:rPr>
          <w:rFonts w:ascii="Bradley Hand ITC" w:hAnsi="Bradley Hand ITC" w:cstheme="majorHAnsi"/>
          <w:sz w:val="28"/>
          <w:szCs w:val="28"/>
        </w:rPr>
      </w:pPr>
      <w:r w:rsidRPr="00DB7C7E">
        <w:rPr>
          <w:rFonts w:ascii="Bradley Hand ITC" w:hAnsi="Bradley Hand ITC" w:cstheme="majorHAnsi"/>
          <w:sz w:val="28"/>
          <w:szCs w:val="28"/>
        </w:rPr>
        <w:t>Si espone che non si è proceduto ad eliminazione o accorpamento alcuno delle voci di Stato Patrimoniale e del Rendiconto di gestione previsti dal modello ministeriale</w:t>
      </w:r>
      <w:r w:rsidR="00135CA2">
        <w:rPr>
          <w:rFonts w:ascii="Bradley Hand ITC" w:hAnsi="Bradley Hand ITC" w:cstheme="majorHAnsi"/>
          <w:sz w:val="28"/>
          <w:szCs w:val="28"/>
        </w:rPr>
        <w:t>.</w:t>
      </w:r>
    </w:p>
    <w:p w14:paraId="02165574" w14:textId="77777777" w:rsidR="00135CA2" w:rsidRPr="00DB7C7E" w:rsidRDefault="00135CA2" w:rsidP="00FB306A">
      <w:pPr>
        <w:rPr>
          <w:rFonts w:ascii="Bradley Hand ITC" w:hAnsi="Bradley Hand ITC" w:cstheme="majorHAnsi"/>
          <w:sz w:val="28"/>
          <w:szCs w:val="28"/>
        </w:rPr>
      </w:pPr>
    </w:p>
    <w:p w14:paraId="0D539F8D" w14:textId="55F8E0F9" w:rsidR="0027440D" w:rsidRPr="00DB7C7E" w:rsidRDefault="0027440D" w:rsidP="00FB306A">
      <w:pPr>
        <w:rPr>
          <w:rFonts w:ascii="Bradley Hand ITC" w:hAnsi="Bradley Hand ITC" w:cstheme="majorHAnsi"/>
          <w:b/>
          <w:bCs/>
          <w:sz w:val="28"/>
          <w:szCs w:val="28"/>
        </w:rPr>
      </w:pPr>
      <w:r w:rsidRPr="00DB7C7E">
        <w:rPr>
          <w:rFonts w:ascii="Bradley Hand ITC" w:hAnsi="Bradley Hand ITC" w:cstheme="majorHAnsi"/>
          <w:b/>
          <w:bCs/>
          <w:sz w:val="28"/>
          <w:szCs w:val="28"/>
        </w:rPr>
        <w:t>PRINCIPI GENERALI DI VALUTAZIONE DEI VALORI DI BILANCIO</w:t>
      </w:r>
    </w:p>
    <w:p w14:paraId="47DB9203" w14:textId="1721C1BB" w:rsidR="0027440D" w:rsidRPr="00DB7C7E" w:rsidRDefault="0027440D" w:rsidP="0027440D">
      <w:pPr>
        <w:rPr>
          <w:rFonts w:ascii="Bradley Hand ITC" w:hAnsi="Bradley Hand ITC" w:cstheme="majorHAnsi"/>
          <w:sz w:val="28"/>
          <w:szCs w:val="28"/>
        </w:rPr>
      </w:pPr>
      <w:r w:rsidRPr="00DB7C7E">
        <w:rPr>
          <w:rFonts w:ascii="Bradley Hand ITC" w:hAnsi="Bradley Hand ITC" w:cstheme="majorHAnsi"/>
          <w:sz w:val="28"/>
          <w:szCs w:val="28"/>
        </w:rPr>
        <w:t>Il bilancio corrisponde alle risultanze delle scritture contabili regolarmente tenute ed è redatto nel rispetto del principio della chiarezza e con l’obiettivo di rappresentare in modo veritiero e corretto la situazione patrimoniale e finanziaria dell’Associazione ed il risultato economico dell’esercizio.</w:t>
      </w:r>
    </w:p>
    <w:p w14:paraId="17F95915" w14:textId="750D8866" w:rsidR="0027440D" w:rsidRPr="00DB7C7E" w:rsidRDefault="00E12C18" w:rsidP="0027440D">
      <w:pPr>
        <w:rPr>
          <w:rFonts w:ascii="Bradley Hand ITC" w:hAnsi="Bradley Hand ITC" w:cstheme="majorHAnsi"/>
          <w:sz w:val="28"/>
          <w:szCs w:val="28"/>
        </w:rPr>
      </w:pPr>
      <w:r w:rsidRPr="00DB7C7E">
        <w:rPr>
          <w:rFonts w:ascii="Bradley Hand ITC" w:hAnsi="Bradley Hand ITC" w:cstheme="majorHAnsi"/>
          <w:sz w:val="28"/>
          <w:szCs w:val="28"/>
        </w:rPr>
        <w:t xml:space="preserve">Nella redazione del bilancio di esercizio sono stati osservati i seguenti principi </w:t>
      </w:r>
      <w:r w:rsidR="00085495" w:rsidRPr="00DB7C7E">
        <w:rPr>
          <w:rFonts w:ascii="Bradley Hand ITC" w:hAnsi="Bradley Hand ITC" w:cstheme="majorHAnsi"/>
          <w:sz w:val="28"/>
          <w:szCs w:val="28"/>
        </w:rPr>
        <w:t>generali:</w:t>
      </w:r>
    </w:p>
    <w:p w14:paraId="5EF5993A" w14:textId="595D3BE5" w:rsidR="00E12C18" w:rsidRPr="00DB7C7E" w:rsidRDefault="00E12C18" w:rsidP="00E12C18">
      <w:pPr>
        <w:pStyle w:val="Paragrafoelenco"/>
        <w:numPr>
          <w:ilvl w:val="0"/>
          <w:numId w:val="10"/>
        </w:numPr>
        <w:rPr>
          <w:rFonts w:ascii="Bradley Hand ITC" w:hAnsi="Bradley Hand ITC" w:cstheme="majorHAnsi"/>
          <w:sz w:val="28"/>
          <w:szCs w:val="28"/>
        </w:rPr>
      </w:pPr>
      <w:r w:rsidRPr="00DB7C7E">
        <w:rPr>
          <w:rFonts w:ascii="Bradley Hand ITC" w:hAnsi="Bradley Hand ITC" w:cstheme="majorHAnsi"/>
          <w:sz w:val="28"/>
          <w:szCs w:val="28"/>
        </w:rPr>
        <w:t>La valutazione delle voci è stata fatta secondo prudenza e nella prospettiva della continuazione dell’attività</w:t>
      </w:r>
    </w:p>
    <w:p w14:paraId="68CFB587" w14:textId="4A4CBB59" w:rsidR="00E12C18" w:rsidRPr="00DB7C7E" w:rsidRDefault="00E12C18" w:rsidP="00E12C18">
      <w:pPr>
        <w:pStyle w:val="Paragrafoelenco"/>
        <w:numPr>
          <w:ilvl w:val="0"/>
          <w:numId w:val="10"/>
        </w:numPr>
        <w:rPr>
          <w:rFonts w:ascii="Bradley Hand ITC" w:hAnsi="Bradley Hand ITC" w:cstheme="majorHAnsi"/>
          <w:sz w:val="28"/>
          <w:szCs w:val="28"/>
        </w:rPr>
      </w:pPr>
      <w:r w:rsidRPr="00DB7C7E">
        <w:rPr>
          <w:rFonts w:ascii="Bradley Hand ITC" w:hAnsi="Bradley Hand ITC" w:cstheme="majorHAnsi"/>
          <w:sz w:val="28"/>
          <w:szCs w:val="28"/>
        </w:rPr>
        <w:t>Si è tenuto conto dei proventi e degli oneri di competenza dell’esercizio, indipendentemente dalla data dell’incasso o del pagamento</w:t>
      </w:r>
    </w:p>
    <w:p w14:paraId="7CBC2DA1" w14:textId="4A69F9C2" w:rsidR="00E12C18" w:rsidRPr="00DB7C7E" w:rsidRDefault="00E12C18" w:rsidP="00E12C18">
      <w:pPr>
        <w:pStyle w:val="Paragrafoelenco"/>
        <w:numPr>
          <w:ilvl w:val="0"/>
          <w:numId w:val="10"/>
        </w:numPr>
        <w:rPr>
          <w:rFonts w:ascii="Bradley Hand ITC" w:hAnsi="Bradley Hand ITC" w:cstheme="majorHAnsi"/>
          <w:sz w:val="28"/>
          <w:szCs w:val="28"/>
        </w:rPr>
      </w:pPr>
      <w:r w:rsidRPr="00DB7C7E">
        <w:rPr>
          <w:rFonts w:ascii="Bradley Hand ITC" w:hAnsi="Bradley Hand ITC" w:cstheme="majorHAnsi"/>
          <w:sz w:val="28"/>
          <w:szCs w:val="28"/>
        </w:rPr>
        <w:t>Con specifico riferimento agli elementi economici positivi di fonte non corrispettiva, derivante quindi da atti di liberalità, si è tenuto conto di un rigoroso principio di prudenza</w:t>
      </w:r>
    </w:p>
    <w:p w14:paraId="5E9F6E94" w14:textId="36C629F0" w:rsidR="00E12C18" w:rsidRPr="00DB7C7E" w:rsidRDefault="00E12C18" w:rsidP="00E12C18">
      <w:pPr>
        <w:pStyle w:val="Paragrafoelenco"/>
        <w:numPr>
          <w:ilvl w:val="0"/>
          <w:numId w:val="10"/>
        </w:numPr>
        <w:rPr>
          <w:rFonts w:ascii="Bradley Hand ITC" w:hAnsi="Bradley Hand ITC" w:cstheme="majorHAnsi"/>
          <w:sz w:val="28"/>
          <w:szCs w:val="28"/>
        </w:rPr>
      </w:pPr>
      <w:r w:rsidRPr="00DB7C7E">
        <w:rPr>
          <w:rFonts w:ascii="Bradley Hand ITC" w:hAnsi="Bradley Hand ITC" w:cstheme="majorHAnsi"/>
          <w:sz w:val="28"/>
          <w:szCs w:val="28"/>
        </w:rPr>
        <w:t>Si è tenuto conto dei rischi e delle perdite di competenza dell’esercizio anche se conosciuti dopo la chiusura di questo</w:t>
      </w:r>
    </w:p>
    <w:p w14:paraId="6B439BB9" w14:textId="6EB4C3A5" w:rsidR="00E12C18" w:rsidRPr="00DB7C7E" w:rsidRDefault="00E12C18" w:rsidP="00E12C18">
      <w:pPr>
        <w:pStyle w:val="Paragrafoelenco"/>
        <w:numPr>
          <w:ilvl w:val="0"/>
          <w:numId w:val="10"/>
        </w:numPr>
        <w:rPr>
          <w:rFonts w:ascii="Bradley Hand ITC" w:hAnsi="Bradley Hand ITC" w:cstheme="majorHAnsi"/>
          <w:sz w:val="28"/>
          <w:szCs w:val="28"/>
        </w:rPr>
      </w:pPr>
      <w:r w:rsidRPr="00DB7C7E">
        <w:rPr>
          <w:rFonts w:ascii="Bradley Hand ITC" w:hAnsi="Bradley Hand ITC" w:cstheme="majorHAnsi"/>
          <w:sz w:val="28"/>
          <w:szCs w:val="28"/>
        </w:rPr>
        <w:t>Non vi sono elementi eterogenei ricompresi nelle singole voci</w:t>
      </w:r>
    </w:p>
    <w:p w14:paraId="27C28F33" w14:textId="7AB3B633" w:rsidR="00E12C18" w:rsidRDefault="00E12C18" w:rsidP="00E12C18">
      <w:pPr>
        <w:pStyle w:val="Paragrafoelenco"/>
        <w:numPr>
          <w:ilvl w:val="0"/>
          <w:numId w:val="10"/>
        </w:numPr>
        <w:rPr>
          <w:rFonts w:ascii="Bradley Hand ITC" w:hAnsi="Bradley Hand ITC" w:cstheme="majorHAnsi"/>
          <w:sz w:val="28"/>
          <w:szCs w:val="28"/>
        </w:rPr>
      </w:pPr>
      <w:r w:rsidRPr="00DB7C7E">
        <w:rPr>
          <w:rFonts w:ascii="Bradley Hand ITC" w:hAnsi="Bradley Hand ITC" w:cstheme="majorHAnsi"/>
          <w:sz w:val="28"/>
          <w:szCs w:val="28"/>
        </w:rPr>
        <w:t xml:space="preserve">I valori di bilancio dell’esercizio in corso sono sostanzialmente comparabili con quelli delle voci di bilancio dell’esercizio precedente; ai fini della confrontabilità </w:t>
      </w:r>
      <w:r w:rsidR="00A96B1B" w:rsidRPr="00DB7C7E">
        <w:rPr>
          <w:rFonts w:ascii="Bradley Hand ITC" w:hAnsi="Bradley Hand ITC" w:cstheme="majorHAnsi"/>
          <w:sz w:val="28"/>
          <w:szCs w:val="28"/>
        </w:rPr>
        <w:t>intertemporale si è tenuto conto di una opportuna riclassificazione delle voci relative al precedente esercizio.</w:t>
      </w:r>
    </w:p>
    <w:p w14:paraId="5B61BB63" w14:textId="77777777" w:rsidR="00135CA2" w:rsidRDefault="00135CA2" w:rsidP="00135CA2">
      <w:pPr>
        <w:pStyle w:val="Paragrafoelenco"/>
        <w:ind w:left="1080"/>
        <w:rPr>
          <w:rFonts w:ascii="Bradley Hand ITC" w:hAnsi="Bradley Hand ITC" w:cstheme="majorHAnsi"/>
          <w:sz w:val="28"/>
          <w:szCs w:val="28"/>
        </w:rPr>
      </w:pPr>
    </w:p>
    <w:p w14:paraId="055B3B8D" w14:textId="77777777" w:rsidR="00AB791A" w:rsidRPr="00DB7C7E" w:rsidRDefault="00AB791A" w:rsidP="00135CA2">
      <w:pPr>
        <w:pStyle w:val="Paragrafoelenco"/>
        <w:ind w:left="1080"/>
        <w:rPr>
          <w:rFonts w:ascii="Bradley Hand ITC" w:hAnsi="Bradley Hand ITC" w:cstheme="majorHAnsi"/>
          <w:sz w:val="28"/>
          <w:szCs w:val="28"/>
        </w:rPr>
      </w:pPr>
    </w:p>
    <w:p w14:paraId="202C6E33" w14:textId="70BEC7A8" w:rsidR="00A96B1B" w:rsidRPr="00DB7C7E" w:rsidRDefault="00A96B1B" w:rsidP="00A96B1B">
      <w:pPr>
        <w:ind w:left="360"/>
        <w:rPr>
          <w:rFonts w:ascii="Bradley Hand ITC" w:hAnsi="Bradley Hand ITC" w:cstheme="majorHAnsi"/>
          <w:b/>
          <w:bCs/>
          <w:sz w:val="28"/>
          <w:szCs w:val="28"/>
        </w:rPr>
      </w:pPr>
      <w:r w:rsidRPr="00DB7C7E">
        <w:rPr>
          <w:rFonts w:ascii="Bradley Hand ITC" w:hAnsi="Bradley Hand ITC" w:cstheme="majorHAnsi"/>
          <w:b/>
          <w:bCs/>
          <w:sz w:val="28"/>
          <w:szCs w:val="28"/>
        </w:rPr>
        <w:lastRenderedPageBreak/>
        <w:t>CRITERI APPLICATI NELLA VALUTAZIONE DEI VALORI DI BILANCIO</w:t>
      </w:r>
    </w:p>
    <w:p w14:paraId="61FE59E3" w14:textId="5277BFE2" w:rsidR="00A96B1B" w:rsidRPr="00DB7C7E" w:rsidRDefault="00A96B1B" w:rsidP="00A96B1B">
      <w:pPr>
        <w:ind w:left="360"/>
        <w:rPr>
          <w:rFonts w:ascii="Bradley Hand ITC" w:hAnsi="Bradley Hand ITC" w:cstheme="majorHAnsi"/>
          <w:sz w:val="28"/>
          <w:szCs w:val="28"/>
        </w:rPr>
      </w:pPr>
      <w:r w:rsidRPr="00DB7C7E">
        <w:rPr>
          <w:rFonts w:ascii="Bradley Hand ITC" w:hAnsi="Bradley Hand ITC" w:cstheme="majorHAnsi"/>
          <w:sz w:val="28"/>
          <w:szCs w:val="28"/>
        </w:rPr>
        <w:t xml:space="preserve">I criteri di valutazione sono conformi alle disposizioni dell’art. 2426 C.C. e sono non difformi da quelli osservati nella redazione del bilancio del precedente esercizio. Più in dettaglio si precisa quanto </w:t>
      </w:r>
      <w:r w:rsidR="00085495" w:rsidRPr="00DB7C7E">
        <w:rPr>
          <w:rFonts w:ascii="Bradley Hand ITC" w:hAnsi="Bradley Hand ITC" w:cstheme="majorHAnsi"/>
          <w:sz w:val="28"/>
          <w:szCs w:val="28"/>
        </w:rPr>
        <w:t>segue:</w:t>
      </w:r>
    </w:p>
    <w:p w14:paraId="48126397" w14:textId="19B326FF" w:rsidR="00A96B1B" w:rsidRPr="00DB7C7E" w:rsidRDefault="00A96B1B" w:rsidP="00A96B1B">
      <w:pPr>
        <w:pStyle w:val="Paragrafoelenco"/>
        <w:numPr>
          <w:ilvl w:val="0"/>
          <w:numId w:val="11"/>
        </w:numPr>
        <w:rPr>
          <w:rFonts w:ascii="Bradley Hand ITC" w:hAnsi="Bradley Hand ITC" w:cstheme="majorHAnsi"/>
          <w:sz w:val="28"/>
          <w:szCs w:val="28"/>
        </w:rPr>
      </w:pPr>
      <w:r w:rsidRPr="00DB7C7E">
        <w:rPr>
          <w:rFonts w:ascii="Bradley Hand ITC" w:hAnsi="Bradley Hand ITC" w:cstheme="majorHAnsi"/>
          <w:sz w:val="28"/>
          <w:szCs w:val="28"/>
        </w:rPr>
        <w:t>Immobilizzazioni - le immobilizzazioni sono iscritte al costo complessivo di acquisto ed ammortizzate in funzione della residua vita economica utile</w:t>
      </w:r>
    </w:p>
    <w:p w14:paraId="53DCAFD6" w14:textId="762853C0" w:rsidR="00A96B1B" w:rsidRPr="00DB7C7E" w:rsidRDefault="00085495" w:rsidP="00A96B1B">
      <w:pPr>
        <w:pStyle w:val="Paragrafoelenco"/>
        <w:numPr>
          <w:ilvl w:val="0"/>
          <w:numId w:val="11"/>
        </w:numPr>
        <w:rPr>
          <w:rFonts w:ascii="Bradley Hand ITC" w:hAnsi="Bradley Hand ITC" w:cstheme="majorHAnsi"/>
          <w:sz w:val="28"/>
          <w:szCs w:val="28"/>
        </w:rPr>
      </w:pPr>
      <w:r w:rsidRPr="00DB7C7E">
        <w:rPr>
          <w:rFonts w:ascii="Bradley Hand ITC" w:hAnsi="Bradley Hand ITC" w:cstheme="majorHAnsi"/>
          <w:sz w:val="28"/>
          <w:szCs w:val="28"/>
          <w:u w:val="single"/>
        </w:rPr>
        <w:t xml:space="preserve">Crediti </w:t>
      </w:r>
      <w:r w:rsidRPr="00DB7C7E">
        <w:rPr>
          <w:rFonts w:ascii="Bradley Hand ITC" w:hAnsi="Bradley Hand ITC" w:cstheme="majorHAnsi"/>
          <w:sz w:val="28"/>
          <w:szCs w:val="28"/>
        </w:rPr>
        <w:t>-</w:t>
      </w:r>
      <w:r w:rsidR="00A96B1B" w:rsidRPr="00DB7C7E">
        <w:rPr>
          <w:rFonts w:ascii="Bradley Hand ITC" w:hAnsi="Bradley Hand ITC" w:cstheme="majorHAnsi"/>
          <w:sz w:val="28"/>
          <w:szCs w:val="28"/>
        </w:rPr>
        <w:t xml:space="preserve"> I crediti sono iscritti al valore presumibile di realizzo</w:t>
      </w:r>
    </w:p>
    <w:p w14:paraId="10AFA8DE" w14:textId="1C478673" w:rsidR="00A96B1B" w:rsidRPr="00DB7C7E" w:rsidRDefault="00A96B1B" w:rsidP="00A96B1B">
      <w:pPr>
        <w:pStyle w:val="Paragrafoelenco"/>
        <w:numPr>
          <w:ilvl w:val="0"/>
          <w:numId w:val="11"/>
        </w:numPr>
        <w:rPr>
          <w:rFonts w:ascii="Bradley Hand ITC" w:hAnsi="Bradley Hand ITC" w:cstheme="majorHAnsi"/>
          <w:sz w:val="28"/>
          <w:szCs w:val="28"/>
        </w:rPr>
      </w:pPr>
      <w:r w:rsidRPr="00DB7C7E">
        <w:rPr>
          <w:rFonts w:ascii="Bradley Hand ITC" w:hAnsi="Bradley Hand ITC" w:cstheme="majorHAnsi"/>
          <w:sz w:val="28"/>
          <w:szCs w:val="28"/>
          <w:u w:val="single"/>
        </w:rPr>
        <w:t>Disponibilità liquide</w:t>
      </w:r>
      <w:r w:rsidR="00DE79BB" w:rsidRPr="00DB7C7E">
        <w:rPr>
          <w:rFonts w:ascii="Bradley Hand ITC" w:hAnsi="Bradley Hand ITC" w:cstheme="majorHAnsi"/>
          <w:sz w:val="28"/>
          <w:szCs w:val="28"/>
        </w:rPr>
        <w:t xml:space="preserve"> – le disponibilità liquide sono iscritte al valore nominale</w:t>
      </w:r>
    </w:p>
    <w:p w14:paraId="7EFDB574" w14:textId="730130E1" w:rsidR="00DE79BB" w:rsidRPr="00DB7C7E" w:rsidRDefault="00DE79BB" w:rsidP="00A96B1B">
      <w:pPr>
        <w:pStyle w:val="Paragrafoelenco"/>
        <w:numPr>
          <w:ilvl w:val="0"/>
          <w:numId w:val="11"/>
        </w:numPr>
        <w:rPr>
          <w:rFonts w:ascii="Bradley Hand ITC" w:hAnsi="Bradley Hand ITC" w:cstheme="majorHAnsi"/>
          <w:sz w:val="28"/>
          <w:szCs w:val="28"/>
        </w:rPr>
      </w:pPr>
      <w:r w:rsidRPr="00DB7C7E">
        <w:rPr>
          <w:rFonts w:ascii="Bradley Hand ITC" w:hAnsi="Bradley Hand ITC" w:cstheme="majorHAnsi"/>
          <w:sz w:val="28"/>
          <w:szCs w:val="28"/>
          <w:u w:val="single"/>
        </w:rPr>
        <w:t>Debiti</w:t>
      </w:r>
      <w:r w:rsidRPr="00DB7C7E">
        <w:rPr>
          <w:rFonts w:ascii="Bradley Hand ITC" w:hAnsi="Bradley Hand ITC" w:cstheme="majorHAnsi"/>
          <w:sz w:val="28"/>
          <w:szCs w:val="28"/>
        </w:rPr>
        <w:t xml:space="preserve"> – i debiti sono iscritti per il loro valore nominale</w:t>
      </w:r>
    </w:p>
    <w:p w14:paraId="0FBD2A31" w14:textId="2AF80CE6" w:rsidR="00DE79BB" w:rsidRPr="00DB7C7E" w:rsidRDefault="00DE79BB" w:rsidP="00A96B1B">
      <w:pPr>
        <w:pStyle w:val="Paragrafoelenco"/>
        <w:numPr>
          <w:ilvl w:val="0"/>
          <w:numId w:val="11"/>
        </w:numPr>
        <w:rPr>
          <w:rFonts w:ascii="Bradley Hand ITC" w:hAnsi="Bradley Hand ITC" w:cstheme="majorHAnsi"/>
          <w:sz w:val="28"/>
          <w:szCs w:val="28"/>
        </w:rPr>
      </w:pPr>
      <w:r w:rsidRPr="00DB7C7E">
        <w:rPr>
          <w:rFonts w:ascii="Bradley Hand ITC" w:hAnsi="Bradley Hand ITC" w:cstheme="majorHAnsi"/>
          <w:sz w:val="28"/>
          <w:szCs w:val="28"/>
          <w:u w:val="single"/>
        </w:rPr>
        <w:t xml:space="preserve">T F </w:t>
      </w:r>
      <w:r w:rsidR="00085495" w:rsidRPr="00DB7C7E">
        <w:rPr>
          <w:rFonts w:ascii="Bradley Hand ITC" w:hAnsi="Bradley Hand ITC" w:cstheme="majorHAnsi"/>
          <w:sz w:val="28"/>
          <w:szCs w:val="28"/>
          <w:u w:val="single"/>
        </w:rPr>
        <w:t xml:space="preserve">R </w:t>
      </w:r>
      <w:r w:rsidR="00085495" w:rsidRPr="00DB7C7E">
        <w:rPr>
          <w:rFonts w:ascii="Bradley Hand ITC" w:hAnsi="Bradley Hand ITC" w:cstheme="majorHAnsi"/>
          <w:sz w:val="28"/>
          <w:szCs w:val="28"/>
        </w:rPr>
        <w:t>-</w:t>
      </w:r>
      <w:r w:rsidRPr="00DB7C7E">
        <w:rPr>
          <w:rFonts w:ascii="Bradley Hand ITC" w:hAnsi="Bradley Hand ITC" w:cstheme="majorHAnsi"/>
          <w:sz w:val="28"/>
          <w:szCs w:val="28"/>
        </w:rPr>
        <w:t xml:space="preserve"> i debiti per TFR sono iscritti per il loro valore nominale ed imputati in ossequio alle disposizioni di cui all’art. 2120 c.c.</w:t>
      </w:r>
    </w:p>
    <w:p w14:paraId="618AA99B" w14:textId="044A574E" w:rsidR="00DE79BB" w:rsidRPr="00DB7C7E" w:rsidRDefault="00DE79BB" w:rsidP="00A96B1B">
      <w:pPr>
        <w:pStyle w:val="Paragrafoelenco"/>
        <w:numPr>
          <w:ilvl w:val="0"/>
          <w:numId w:val="11"/>
        </w:numPr>
        <w:rPr>
          <w:rFonts w:ascii="Bradley Hand ITC" w:hAnsi="Bradley Hand ITC" w:cstheme="majorHAnsi"/>
          <w:sz w:val="28"/>
          <w:szCs w:val="28"/>
        </w:rPr>
      </w:pPr>
      <w:r w:rsidRPr="00DB7C7E">
        <w:rPr>
          <w:rFonts w:ascii="Bradley Hand ITC" w:hAnsi="Bradley Hand ITC" w:cstheme="majorHAnsi"/>
          <w:sz w:val="28"/>
          <w:szCs w:val="28"/>
          <w:u w:val="single"/>
        </w:rPr>
        <w:t>Proventi e oneri</w:t>
      </w:r>
      <w:r w:rsidRPr="00DB7C7E">
        <w:rPr>
          <w:rFonts w:ascii="Bradley Hand ITC" w:hAnsi="Bradley Hand ITC" w:cstheme="majorHAnsi"/>
          <w:sz w:val="28"/>
          <w:szCs w:val="28"/>
        </w:rPr>
        <w:t xml:space="preserve"> – i proventi e gli oneri di gestione sono rilevati secondo i principi della competenza economica e della prudenza</w:t>
      </w:r>
    </w:p>
    <w:p w14:paraId="227E6712" w14:textId="77777777" w:rsidR="00C93D69" w:rsidRDefault="00C93D69" w:rsidP="00DE79BB">
      <w:pPr>
        <w:ind w:left="720"/>
        <w:rPr>
          <w:rFonts w:ascii="Bradley Hand ITC" w:hAnsi="Bradley Hand ITC" w:cstheme="majorHAnsi"/>
          <w:b/>
          <w:bCs/>
          <w:sz w:val="28"/>
          <w:szCs w:val="28"/>
        </w:rPr>
      </w:pPr>
    </w:p>
    <w:p w14:paraId="1CCA95AD" w14:textId="4B414845" w:rsidR="00DE79BB" w:rsidRPr="00DB7C7E" w:rsidRDefault="00DE79BB" w:rsidP="00135CA2">
      <w:pPr>
        <w:rPr>
          <w:rFonts w:ascii="Bradley Hand ITC" w:hAnsi="Bradley Hand ITC" w:cstheme="majorHAnsi"/>
          <w:b/>
          <w:bCs/>
          <w:sz w:val="28"/>
          <w:szCs w:val="28"/>
        </w:rPr>
      </w:pPr>
      <w:r w:rsidRPr="00DB7C7E">
        <w:rPr>
          <w:rFonts w:ascii="Bradley Hand ITC" w:hAnsi="Bradley Hand ITC" w:cstheme="majorHAnsi"/>
          <w:b/>
          <w:bCs/>
          <w:sz w:val="28"/>
          <w:szCs w:val="28"/>
        </w:rPr>
        <w:t>REDAZIONE BILANCIO IN EURO</w:t>
      </w:r>
    </w:p>
    <w:p w14:paraId="743AAC33" w14:textId="44F0EE0F" w:rsidR="00DE79BB" w:rsidRDefault="00DE79BB" w:rsidP="00135CA2">
      <w:pPr>
        <w:rPr>
          <w:rFonts w:ascii="Bradley Hand ITC" w:hAnsi="Bradley Hand ITC" w:cstheme="majorHAnsi"/>
          <w:sz w:val="28"/>
          <w:szCs w:val="28"/>
        </w:rPr>
      </w:pPr>
      <w:r w:rsidRPr="005569CA">
        <w:rPr>
          <w:rFonts w:ascii="Bradley Hand ITC" w:hAnsi="Bradley Hand ITC" w:cstheme="majorHAnsi"/>
          <w:sz w:val="28"/>
          <w:szCs w:val="28"/>
        </w:rPr>
        <w:t xml:space="preserve">Il bilancio, comprensivo della presente relazione, viene redatto in unità di </w:t>
      </w:r>
      <w:proofErr w:type="gramStart"/>
      <w:r w:rsidRPr="005569CA">
        <w:rPr>
          <w:rFonts w:ascii="Bradley Hand ITC" w:hAnsi="Bradley Hand ITC" w:cstheme="majorHAnsi"/>
          <w:sz w:val="28"/>
          <w:szCs w:val="28"/>
        </w:rPr>
        <w:t>Euro</w:t>
      </w:r>
      <w:proofErr w:type="gramEnd"/>
      <w:r w:rsidRPr="005569CA">
        <w:rPr>
          <w:rFonts w:ascii="Bradley Hand ITC" w:hAnsi="Bradley Hand ITC" w:cstheme="majorHAnsi"/>
          <w:sz w:val="28"/>
          <w:szCs w:val="28"/>
        </w:rPr>
        <w:t>.</w:t>
      </w:r>
    </w:p>
    <w:p w14:paraId="69E9A012" w14:textId="77777777" w:rsidR="005569CA" w:rsidRPr="00135CA2" w:rsidRDefault="005569CA" w:rsidP="00DE79BB">
      <w:pPr>
        <w:ind w:left="720"/>
        <w:rPr>
          <w:rFonts w:ascii="Bradley Hand ITC" w:hAnsi="Bradley Hand ITC" w:cstheme="majorHAnsi"/>
          <w:sz w:val="28"/>
          <w:szCs w:val="28"/>
        </w:rPr>
      </w:pPr>
    </w:p>
    <w:p w14:paraId="24B427AA" w14:textId="42AEBE96" w:rsidR="0027440D" w:rsidRPr="00135CA2" w:rsidRDefault="005569CA" w:rsidP="0027440D">
      <w:pPr>
        <w:rPr>
          <w:rFonts w:ascii="Bradley Hand ITC" w:hAnsi="Bradley Hand ITC" w:cstheme="majorHAnsi"/>
          <w:b/>
          <w:bCs/>
          <w:sz w:val="28"/>
          <w:szCs w:val="28"/>
        </w:rPr>
      </w:pPr>
      <w:r w:rsidRPr="00135CA2">
        <w:rPr>
          <w:rFonts w:ascii="Bradley Hand ITC" w:hAnsi="Bradley Hand ITC" w:cstheme="majorHAnsi"/>
          <w:b/>
          <w:bCs/>
          <w:sz w:val="28"/>
          <w:szCs w:val="28"/>
        </w:rPr>
        <w:t>IMMOBILIZZAZIONI MATERIALI</w:t>
      </w:r>
    </w:p>
    <w:p w14:paraId="44D2577C" w14:textId="5BAAE963" w:rsidR="005569CA" w:rsidRDefault="005569CA" w:rsidP="0027440D">
      <w:pPr>
        <w:rPr>
          <w:rFonts w:ascii="Bradley Hand ITC" w:hAnsi="Bradley Hand ITC" w:cstheme="majorHAnsi"/>
          <w:sz w:val="28"/>
          <w:szCs w:val="28"/>
        </w:rPr>
      </w:pPr>
      <w:r>
        <w:rPr>
          <w:rFonts w:ascii="Bradley Hand ITC" w:hAnsi="Bradley Hand ITC" w:cstheme="majorHAnsi"/>
          <w:sz w:val="28"/>
          <w:szCs w:val="28"/>
        </w:rPr>
        <w:t>Sono iscritte a bilancio al costo di acquisto, incrementato degli oneri accessori e dei costi diretti o indiretti per la quota ragionevolmente imputabile ai beni stessi. Le immobilizzazioni sono ammortizzate</w:t>
      </w:r>
      <w:r w:rsidR="00DD3064">
        <w:rPr>
          <w:rFonts w:ascii="Bradley Hand ITC" w:hAnsi="Bradley Hand ITC" w:cstheme="majorHAnsi"/>
          <w:sz w:val="28"/>
          <w:szCs w:val="28"/>
        </w:rPr>
        <w:t xml:space="preserve"> ogni anno ai sensi della Tabella Ministeriale Gruppo XXI Servizi Sanitari, DM 31/12/88 aggiornato e integrato con norme DL 27/04/90 n. 90, convertito in Legge n. 165/90 ed in accordo alla DGR 52/7466 del 15/04/2014. Le immobilizzazioni materiali di valore inferiore a € 516.47 sono state ammortizzate interamente nell’anno.</w:t>
      </w:r>
    </w:p>
    <w:p w14:paraId="46C86969" w14:textId="10FB86E2" w:rsidR="00DD3064" w:rsidRDefault="00DD3064" w:rsidP="0027440D">
      <w:pPr>
        <w:rPr>
          <w:rFonts w:ascii="Bradley Hand ITC" w:hAnsi="Bradley Hand ITC" w:cstheme="majorHAnsi"/>
          <w:sz w:val="28"/>
          <w:szCs w:val="28"/>
        </w:rPr>
      </w:pPr>
      <w:r>
        <w:rPr>
          <w:rFonts w:ascii="Bradley Hand ITC" w:hAnsi="Bradley Hand ITC" w:cstheme="majorHAnsi"/>
          <w:sz w:val="28"/>
          <w:szCs w:val="28"/>
        </w:rPr>
        <w:t>Nel caso in cui, indipendentemente dall’ammortamento già contabilizzato, risulti una perdita durevole di valore, l’immobilizzazione viene corrispondentemente svalutata; se in esercizi successivi vengono meno i presupposti della svalutazione, viene ripristinato il valore originario.</w:t>
      </w:r>
    </w:p>
    <w:p w14:paraId="1672A0E4" w14:textId="4F5E9E5B" w:rsidR="005569CA" w:rsidRDefault="00DD3064" w:rsidP="00FB306A">
      <w:pPr>
        <w:rPr>
          <w:rFonts w:ascii="Bradley Hand ITC" w:hAnsi="Bradley Hand ITC" w:cstheme="majorHAnsi"/>
          <w:sz w:val="28"/>
          <w:szCs w:val="28"/>
        </w:rPr>
      </w:pPr>
      <w:r>
        <w:rPr>
          <w:rFonts w:ascii="Bradley Hand ITC" w:hAnsi="Bradley Hand ITC" w:cstheme="majorHAnsi"/>
          <w:sz w:val="28"/>
          <w:szCs w:val="28"/>
        </w:rPr>
        <w:t>I costi di manutenzione aventi natura incrementativa sono attribuiti ai cespiti a cui si riferiscono ed ammortizzati in relazione alle residue possibilità di utilizzo degli stessi.</w:t>
      </w:r>
    </w:p>
    <w:p w14:paraId="7BEDD748" w14:textId="6E68D745" w:rsidR="00135CA2" w:rsidRDefault="00135CA2" w:rsidP="00FB306A">
      <w:pPr>
        <w:rPr>
          <w:rFonts w:ascii="Bradley Hand ITC" w:hAnsi="Bradley Hand ITC" w:cstheme="majorHAnsi"/>
        </w:rPr>
      </w:pPr>
    </w:p>
    <w:tbl>
      <w:tblPr>
        <w:tblW w:w="11397" w:type="dxa"/>
        <w:tblInd w:w="-886" w:type="dxa"/>
        <w:tblCellMar>
          <w:left w:w="70" w:type="dxa"/>
          <w:right w:w="70" w:type="dxa"/>
        </w:tblCellMar>
        <w:tblLook w:val="04A0" w:firstRow="1" w:lastRow="0" w:firstColumn="1" w:lastColumn="0" w:noHBand="0" w:noVBand="1"/>
      </w:tblPr>
      <w:tblGrid>
        <w:gridCol w:w="1880"/>
        <w:gridCol w:w="1000"/>
        <w:gridCol w:w="1000"/>
        <w:gridCol w:w="1000"/>
        <w:gridCol w:w="994"/>
        <w:gridCol w:w="1006"/>
        <w:gridCol w:w="979"/>
        <w:gridCol w:w="1560"/>
        <w:gridCol w:w="979"/>
        <w:gridCol w:w="999"/>
      </w:tblGrid>
      <w:tr w:rsidR="004752F3" w:rsidRPr="004752F3" w14:paraId="2F8EA00A" w14:textId="77777777" w:rsidTr="004752F3">
        <w:trPr>
          <w:trHeight w:val="300"/>
        </w:trPr>
        <w:tc>
          <w:tcPr>
            <w:tcW w:w="18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5CFBF17" w14:textId="77777777" w:rsidR="004752F3" w:rsidRPr="004752F3" w:rsidRDefault="004752F3" w:rsidP="004752F3">
            <w:pPr>
              <w:spacing w:after="0"/>
              <w:jc w:val="center"/>
              <w:rPr>
                <w:rFonts w:ascii="Calibri" w:eastAsia="Times New Roman" w:hAnsi="Calibri" w:cs="Calibri"/>
                <w:color w:val="000000"/>
                <w:lang w:eastAsia="it-IT"/>
              </w:rPr>
            </w:pPr>
            <w:r w:rsidRPr="004752F3">
              <w:rPr>
                <w:rFonts w:ascii="Calibri" w:eastAsia="Times New Roman" w:hAnsi="Calibri" w:cs="Calibri"/>
                <w:color w:val="000000"/>
                <w:lang w:eastAsia="it-IT"/>
              </w:rPr>
              <w:lastRenderedPageBreak/>
              <w:t>descrizione beni</w:t>
            </w:r>
          </w:p>
        </w:tc>
        <w:tc>
          <w:tcPr>
            <w:tcW w:w="300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DE2A095" w14:textId="77777777" w:rsidR="004752F3" w:rsidRPr="004752F3" w:rsidRDefault="004752F3" w:rsidP="004752F3">
            <w:pPr>
              <w:spacing w:after="0"/>
              <w:jc w:val="center"/>
              <w:rPr>
                <w:rFonts w:ascii="Calibri" w:eastAsia="Times New Roman" w:hAnsi="Calibri" w:cs="Calibri"/>
                <w:color w:val="000000"/>
                <w:lang w:eastAsia="it-IT"/>
              </w:rPr>
            </w:pPr>
            <w:r w:rsidRPr="004752F3">
              <w:rPr>
                <w:rFonts w:ascii="Calibri" w:eastAsia="Times New Roman" w:hAnsi="Calibri" w:cs="Calibri"/>
                <w:color w:val="000000"/>
                <w:lang w:eastAsia="it-IT"/>
              </w:rPr>
              <w:t>valori al 31/12/2021</w:t>
            </w:r>
          </w:p>
        </w:tc>
        <w:tc>
          <w:tcPr>
            <w:tcW w:w="200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A375C0F" w14:textId="77777777" w:rsidR="004752F3" w:rsidRPr="004752F3" w:rsidRDefault="004752F3" w:rsidP="004752F3">
            <w:pPr>
              <w:spacing w:after="0"/>
              <w:jc w:val="center"/>
              <w:rPr>
                <w:rFonts w:ascii="Calibri" w:eastAsia="Times New Roman" w:hAnsi="Calibri" w:cs="Calibri"/>
                <w:color w:val="000000"/>
                <w:lang w:eastAsia="it-IT"/>
              </w:rPr>
            </w:pPr>
            <w:r w:rsidRPr="004752F3">
              <w:rPr>
                <w:rFonts w:ascii="Calibri" w:eastAsia="Times New Roman" w:hAnsi="Calibri" w:cs="Calibri"/>
                <w:color w:val="000000"/>
                <w:lang w:eastAsia="it-IT"/>
              </w:rPr>
              <w:t>variazioni 2022</w:t>
            </w:r>
          </w:p>
        </w:tc>
        <w:tc>
          <w:tcPr>
            <w:tcW w:w="4517"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8D35C75" w14:textId="77777777" w:rsidR="004752F3" w:rsidRPr="004752F3" w:rsidRDefault="004752F3" w:rsidP="004752F3">
            <w:pPr>
              <w:spacing w:after="0"/>
              <w:jc w:val="center"/>
              <w:rPr>
                <w:rFonts w:ascii="Calibri" w:eastAsia="Times New Roman" w:hAnsi="Calibri" w:cs="Calibri"/>
                <w:color w:val="000000"/>
                <w:lang w:eastAsia="it-IT"/>
              </w:rPr>
            </w:pPr>
            <w:r w:rsidRPr="004752F3">
              <w:rPr>
                <w:rFonts w:ascii="Calibri" w:eastAsia="Times New Roman" w:hAnsi="Calibri" w:cs="Calibri"/>
                <w:color w:val="000000"/>
                <w:lang w:eastAsia="it-IT"/>
              </w:rPr>
              <w:t>valori al 31/12/2022</w:t>
            </w:r>
          </w:p>
        </w:tc>
      </w:tr>
      <w:tr w:rsidR="004752F3" w:rsidRPr="004752F3" w14:paraId="65D8DFFF" w14:textId="77777777" w:rsidTr="004752F3">
        <w:trPr>
          <w:trHeight w:val="1500"/>
        </w:trPr>
        <w:tc>
          <w:tcPr>
            <w:tcW w:w="1880" w:type="dxa"/>
            <w:vMerge/>
            <w:tcBorders>
              <w:top w:val="single" w:sz="4" w:space="0" w:color="auto"/>
              <w:left w:val="single" w:sz="4" w:space="0" w:color="auto"/>
              <w:bottom w:val="single" w:sz="4" w:space="0" w:color="000000"/>
              <w:right w:val="single" w:sz="4" w:space="0" w:color="auto"/>
            </w:tcBorders>
            <w:vAlign w:val="center"/>
            <w:hideMark/>
          </w:tcPr>
          <w:p w14:paraId="0D9E6791" w14:textId="77777777" w:rsidR="004752F3" w:rsidRPr="004752F3" w:rsidRDefault="004752F3" w:rsidP="004752F3">
            <w:pPr>
              <w:spacing w:after="0"/>
              <w:jc w:val="left"/>
              <w:rPr>
                <w:rFonts w:ascii="Calibri" w:eastAsia="Times New Roman" w:hAnsi="Calibri" w:cs="Calibri"/>
                <w:color w:val="000000"/>
                <w:lang w:eastAsia="it-IT"/>
              </w:rPr>
            </w:pPr>
          </w:p>
        </w:tc>
        <w:tc>
          <w:tcPr>
            <w:tcW w:w="1000" w:type="dxa"/>
            <w:tcBorders>
              <w:top w:val="nil"/>
              <w:left w:val="nil"/>
              <w:bottom w:val="single" w:sz="4" w:space="0" w:color="auto"/>
              <w:right w:val="single" w:sz="4" w:space="0" w:color="auto"/>
            </w:tcBorders>
            <w:shd w:val="clear" w:color="auto" w:fill="auto"/>
            <w:vAlign w:val="center"/>
            <w:hideMark/>
          </w:tcPr>
          <w:p w14:paraId="10F7E78A" w14:textId="77777777" w:rsidR="004752F3" w:rsidRPr="004752F3" w:rsidRDefault="004752F3" w:rsidP="004752F3">
            <w:pPr>
              <w:spacing w:after="0"/>
              <w:jc w:val="center"/>
              <w:rPr>
                <w:rFonts w:ascii="Calibri" w:eastAsia="Times New Roman" w:hAnsi="Calibri" w:cs="Calibri"/>
                <w:color w:val="000000"/>
                <w:lang w:eastAsia="it-IT"/>
              </w:rPr>
            </w:pPr>
            <w:r w:rsidRPr="004752F3">
              <w:rPr>
                <w:rFonts w:ascii="Calibri" w:eastAsia="Times New Roman" w:hAnsi="Calibri" w:cs="Calibri"/>
                <w:color w:val="000000"/>
                <w:lang w:eastAsia="it-IT"/>
              </w:rPr>
              <w:t>costo storico</w:t>
            </w:r>
          </w:p>
        </w:tc>
        <w:tc>
          <w:tcPr>
            <w:tcW w:w="1000" w:type="dxa"/>
            <w:tcBorders>
              <w:top w:val="nil"/>
              <w:left w:val="nil"/>
              <w:bottom w:val="single" w:sz="4" w:space="0" w:color="auto"/>
              <w:right w:val="single" w:sz="4" w:space="0" w:color="auto"/>
            </w:tcBorders>
            <w:shd w:val="clear" w:color="auto" w:fill="auto"/>
            <w:vAlign w:val="center"/>
            <w:hideMark/>
          </w:tcPr>
          <w:p w14:paraId="117A6603" w14:textId="77777777" w:rsidR="004752F3" w:rsidRPr="004752F3" w:rsidRDefault="004752F3" w:rsidP="004752F3">
            <w:pPr>
              <w:spacing w:after="0"/>
              <w:jc w:val="left"/>
              <w:rPr>
                <w:rFonts w:ascii="Calibri" w:eastAsia="Times New Roman" w:hAnsi="Calibri" w:cs="Calibri"/>
                <w:color w:val="000000"/>
                <w:lang w:eastAsia="it-IT"/>
              </w:rPr>
            </w:pPr>
            <w:r w:rsidRPr="004752F3">
              <w:rPr>
                <w:rFonts w:ascii="Calibri" w:eastAsia="Times New Roman" w:hAnsi="Calibri" w:cs="Calibri"/>
                <w:color w:val="000000"/>
                <w:lang w:eastAsia="it-IT"/>
              </w:rPr>
              <w:t>fondo amm.to</w:t>
            </w:r>
          </w:p>
        </w:tc>
        <w:tc>
          <w:tcPr>
            <w:tcW w:w="1000" w:type="dxa"/>
            <w:tcBorders>
              <w:top w:val="nil"/>
              <w:left w:val="nil"/>
              <w:bottom w:val="single" w:sz="4" w:space="0" w:color="auto"/>
              <w:right w:val="single" w:sz="4" w:space="0" w:color="auto"/>
            </w:tcBorders>
            <w:shd w:val="clear" w:color="auto" w:fill="auto"/>
            <w:vAlign w:val="center"/>
            <w:hideMark/>
          </w:tcPr>
          <w:p w14:paraId="1FA84281" w14:textId="77777777" w:rsidR="004752F3" w:rsidRPr="004752F3" w:rsidRDefault="004752F3" w:rsidP="004752F3">
            <w:pPr>
              <w:spacing w:after="0"/>
              <w:jc w:val="left"/>
              <w:rPr>
                <w:rFonts w:ascii="Calibri" w:eastAsia="Times New Roman" w:hAnsi="Calibri" w:cs="Calibri"/>
                <w:color w:val="000000"/>
                <w:lang w:eastAsia="it-IT"/>
              </w:rPr>
            </w:pPr>
            <w:r w:rsidRPr="004752F3">
              <w:rPr>
                <w:rFonts w:ascii="Calibri" w:eastAsia="Times New Roman" w:hAnsi="Calibri" w:cs="Calibri"/>
                <w:color w:val="000000"/>
                <w:lang w:eastAsia="it-IT"/>
              </w:rPr>
              <w:t>valore in bilancio</w:t>
            </w:r>
          </w:p>
        </w:tc>
        <w:tc>
          <w:tcPr>
            <w:tcW w:w="994" w:type="dxa"/>
            <w:tcBorders>
              <w:top w:val="nil"/>
              <w:left w:val="nil"/>
              <w:bottom w:val="single" w:sz="4" w:space="0" w:color="auto"/>
              <w:right w:val="single" w:sz="4" w:space="0" w:color="auto"/>
            </w:tcBorders>
            <w:shd w:val="clear" w:color="auto" w:fill="auto"/>
            <w:noWrap/>
            <w:vAlign w:val="center"/>
            <w:hideMark/>
          </w:tcPr>
          <w:p w14:paraId="150C184C" w14:textId="77777777" w:rsidR="004752F3" w:rsidRPr="004752F3" w:rsidRDefault="004752F3" w:rsidP="004752F3">
            <w:pPr>
              <w:spacing w:after="0"/>
              <w:jc w:val="left"/>
              <w:rPr>
                <w:rFonts w:ascii="Calibri" w:eastAsia="Times New Roman" w:hAnsi="Calibri" w:cs="Calibri"/>
                <w:color w:val="000000"/>
                <w:lang w:eastAsia="it-IT"/>
              </w:rPr>
            </w:pPr>
            <w:r w:rsidRPr="004752F3">
              <w:rPr>
                <w:rFonts w:ascii="Calibri" w:eastAsia="Times New Roman" w:hAnsi="Calibri" w:cs="Calibri"/>
                <w:color w:val="000000"/>
                <w:lang w:eastAsia="it-IT"/>
              </w:rPr>
              <w:t xml:space="preserve">acquisti </w:t>
            </w:r>
          </w:p>
        </w:tc>
        <w:tc>
          <w:tcPr>
            <w:tcW w:w="1006" w:type="dxa"/>
            <w:tcBorders>
              <w:top w:val="nil"/>
              <w:left w:val="nil"/>
              <w:bottom w:val="single" w:sz="4" w:space="0" w:color="auto"/>
              <w:right w:val="single" w:sz="4" w:space="0" w:color="auto"/>
            </w:tcBorders>
            <w:shd w:val="clear" w:color="auto" w:fill="auto"/>
            <w:vAlign w:val="center"/>
            <w:hideMark/>
          </w:tcPr>
          <w:p w14:paraId="0C0CCF63" w14:textId="77777777" w:rsidR="004752F3" w:rsidRPr="004752F3" w:rsidRDefault="004752F3" w:rsidP="004752F3">
            <w:pPr>
              <w:spacing w:after="0"/>
              <w:jc w:val="left"/>
              <w:rPr>
                <w:rFonts w:ascii="Calibri" w:eastAsia="Times New Roman" w:hAnsi="Calibri" w:cs="Calibri"/>
                <w:color w:val="000000"/>
                <w:lang w:eastAsia="it-IT"/>
              </w:rPr>
            </w:pPr>
            <w:r w:rsidRPr="004752F3">
              <w:rPr>
                <w:rFonts w:ascii="Calibri" w:eastAsia="Times New Roman" w:hAnsi="Calibri" w:cs="Calibri"/>
                <w:color w:val="000000"/>
                <w:lang w:eastAsia="it-IT"/>
              </w:rPr>
              <w:t>cessioni</w:t>
            </w:r>
          </w:p>
        </w:tc>
        <w:tc>
          <w:tcPr>
            <w:tcW w:w="979" w:type="dxa"/>
            <w:tcBorders>
              <w:top w:val="nil"/>
              <w:left w:val="nil"/>
              <w:bottom w:val="single" w:sz="4" w:space="0" w:color="auto"/>
              <w:right w:val="single" w:sz="4" w:space="0" w:color="auto"/>
            </w:tcBorders>
            <w:shd w:val="clear" w:color="auto" w:fill="auto"/>
            <w:vAlign w:val="center"/>
            <w:hideMark/>
          </w:tcPr>
          <w:p w14:paraId="627CD025" w14:textId="77777777" w:rsidR="004752F3" w:rsidRPr="004752F3" w:rsidRDefault="004752F3" w:rsidP="004752F3">
            <w:pPr>
              <w:spacing w:after="0"/>
              <w:jc w:val="left"/>
              <w:rPr>
                <w:rFonts w:ascii="Calibri" w:eastAsia="Times New Roman" w:hAnsi="Calibri" w:cs="Calibri"/>
                <w:color w:val="000000"/>
                <w:lang w:eastAsia="it-IT"/>
              </w:rPr>
            </w:pPr>
            <w:r w:rsidRPr="004752F3">
              <w:rPr>
                <w:rFonts w:ascii="Calibri" w:eastAsia="Times New Roman" w:hAnsi="Calibri" w:cs="Calibri"/>
                <w:color w:val="000000"/>
                <w:lang w:eastAsia="it-IT"/>
              </w:rPr>
              <w:t>valore lordo al 31/12/22</w:t>
            </w:r>
          </w:p>
        </w:tc>
        <w:tc>
          <w:tcPr>
            <w:tcW w:w="1560" w:type="dxa"/>
            <w:tcBorders>
              <w:top w:val="nil"/>
              <w:left w:val="nil"/>
              <w:bottom w:val="single" w:sz="4" w:space="0" w:color="auto"/>
              <w:right w:val="single" w:sz="4" w:space="0" w:color="auto"/>
            </w:tcBorders>
            <w:shd w:val="clear" w:color="auto" w:fill="auto"/>
            <w:vAlign w:val="center"/>
            <w:hideMark/>
          </w:tcPr>
          <w:p w14:paraId="694A0AB5" w14:textId="77777777" w:rsidR="004752F3" w:rsidRPr="004752F3" w:rsidRDefault="004752F3" w:rsidP="004752F3">
            <w:pPr>
              <w:spacing w:after="0"/>
              <w:jc w:val="left"/>
              <w:rPr>
                <w:rFonts w:ascii="Calibri" w:eastAsia="Times New Roman" w:hAnsi="Calibri" w:cs="Calibri"/>
                <w:color w:val="000000"/>
                <w:lang w:eastAsia="it-IT"/>
              </w:rPr>
            </w:pPr>
            <w:r w:rsidRPr="004752F3">
              <w:rPr>
                <w:rFonts w:ascii="Calibri" w:eastAsia="Times New Roman" w:hAnsi="Calibri" w:cs="Calibri"/>
                <w:color w:val="000000"/>
                <w:lang w:eastAsia="it-IT"/>
              </w:rPr>
              <w:t>ammortamento 2022</w:t>
            </w:r>
          </w:p>
        </w:tc>
        <w:tc>
          <w:tcPr>
            <w:tcW w:w="979" w:type="dxa"/>
            <w:tcBorders>
              <w:top w:val="nil"/>
              <w:left w:val="nil"/>
              <w:bottom w:val="single" w:sz="4" w:space="0" w:color="auto"/>
              <w:right w:val="single" w:sz="4" w:space="0" w:color="auto"/>
            </w:tcBorders>
            <w:shd w:val="clear" w:color="auto" w:fill="auto"/>
            <w:vAlign w:val="center"/>
            <w:hideMark/>
          </w:tcPr>
          <w:p w14:paraId="5889B7D7" w14:textId="77777777" w:rsidR="004752F3" w:rsidRPr="004752F3" w:rsidRDefault="004752F3" w:rsidP="004752F3">
            <w:pPr>
              <w:spacing w:after="0"/>
              <w:jc w:val="left"/>
              <w:rPr>
                <w:rFonts w:ascii="Calibri" w:eastAsia="Times New Roman" w:hAnsi="Calibri" w:cs="Calibri"/>
                <w:color w:val="000000"/>
                <w:lang w:eastAsia="it-IT"/>
              </w:rPr>
            </w:pPr>
            <w:r w:rsidRPr="004752F3">
              <w:rPr>
                <w:rFonts w:ascii="Calibri" w:eastAsia="Times New Roman" w:hAnsi="Calibri" w:cs="Calibri"/>
                <w:color w:val="000000"/>
                <w:lang w:eastAsia="it-IT"/>
              </w:rPr>
              <w:t>fondo amm.to al 31/12/22</w:t>
            </w:r>
          </w:p>
        </w:tc>
        <w:tc>
          <w:tcPr>
            <w:tcW w:w="999" w:type="dxa"/>
            <w:tcBorders>
              <w:top w:val="nil"/>
              <w:left w:val="nil"/>
              <w:bottom w:val="single" w:sz="4" w:space="0" w:color="auto"/>
              <w:right w:val="single" w:sz="4" w:space="0" w:color="auto"/>
            </w:tcBorders>
            <w:shd w:val="clear" w:color="auto" w:fill="auto"/>
            <w:vAlign w:val="bottom"/>
            <w:hideMark/>
          </w:tcPr>
          <w:p w14:paraId="365E9723" w14:textId="77777777" w:rsidR="004752F3" w:rsidRPr="004752F3" w:rsidRDefault="004752F3" w:rsidP="004752F3">
            <w:pPr>
              <w:spacing w:after="0"/>
              <w:jc w:val="left"/>
              <w:rPr>
                <w:rFonts w:ascii="Calibri" w:eastAsia="Times New Roman" w:hAnsi="Calibri" w:cs="Calibri"/>
                <w:b/>
                <w:bCs/>
                <w:color w:val="000000"/>
                <w:lang w:eastAsia="it-IT"/>
              </w:rPr>
            </w:pPr>
            <w:r w:rsidRPr="004752F3">
              <w:rPr>
                <w:rFonts w:ascii="Calibri" w:eastAsia="Times New Roman" w:hAnsi="Calibri" w:cs="Calibri"/>
                <w:b/>
                <w:bCs/>
                <w:color w:val="000000"/>
                <w:lang w:eastAsia="it-IT"/>
              </w:rPr>
              <w:t>valore netto contabile al 31/12/22</w:t>
            </w:r>
          </w:p>
        </w:tc>
      </w:tr>
      <w:tr w:rsidR="004752F3" w:rsidRPr="004752F3" w14:paraId="01878912" w14:textId="77777777" w:rsidTr="004752F3">
        <w:trPr>
          <w:trHeight w:val="402"/>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C162203" w14:textId="77777777" w:rsidR="004752F3" w:rsidRPr="004752F3" w:rsidRDefault="004752F3" w:rsidP="004752F3">
            <w:pPr>
              <w:spacing w:after="0"/>
              <w:jc w:val="left"/>
              <w:rPr>
                <w:rFonts w:ascii="Calibri" w:eastAsia="Times New Roman" w:hAnsi="Calibri" w:cs="Calibri"/>
                <w:color w:val="000000"/>
                <w:lang w:eastAsia="it-IT"/>
              </w:rPr>
            </w:pPr>
            <w:r w:rsidRPr="004752F3">
              <w:rPr>
                <w:rFonts w:ascii="Calibri" w:eastAsia="Times New Roman" w:hAnsi="Calibri" w:cs="Calibri"/>
                <w:color w:val="000000"/>
                <w:lang w:eastAsia="it-IT"/>
              </w:rPr>
              <w:t>impianti specifici</w:t>
            </w:r>
          </w:p>
        </w:tc>
        <w:tc>
          <w:tcPr>
            <w:tcW w:w="1000" w:type="dxa"/>
            <w:tcBorders>
              <w:top w:val="nil"/>
              <w:left w:val="nil"/>
              <w:bottom w:val="single" w:sz="4" w:space="0" w:color="auto"/>
              <w:right w:val="single" w:sz="4" w:space="0" w:color="auto"/>
            </w:tcBorders>
            <w:shd w:val="clear" w:color="auto" w:fill="auto"/>
            <w:noWrap/>
            <w:vAlign w:val="bottom"/>
            <w:hideMark/>
          </w:tcPr>
          <w:p w14:paraId="0823A7E8"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18256,28</w:t>
            </w:r>
          </w:p>
        </w:tc>
        <w:tc>
          <w:tcPr>
            <w:tcW w:w="1000" w:type="dxa"/>
            <w:tcBorders>
              <w:top w:val="nil"/>
              <w:left w:val="nil"/>
              <w:bottom w:val="single" w:sz="4" w:space="0" w:color="auto"/>
              <w:right w:val="single" w:sz="4" w:space="0" w:color="auto"/>
            </w:tcBorders>
            <w:shd w:val="clear" w:color="auto" w:fill="auto"/>
            <w:noWrap/>
            <w:vAlign w:val="bottom"/>
            <w:hideMark/>
          </w:tcPr>
          <w:p w14:paraId="5AED2873"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16121,28</w:t>
            </w:r>
          </w:p>
        </w:tc>
        <w:tc>
          <w:tcPr>
            <w:tcW w:w="1000" w:type="dxa"/>
            <w:tcBorders>
              <w:top w:val="nil"/>
              <w:left w:val="nil"/>
              <w:bottom w:val="single" w:sz="4" w:space="0" w:color="auto"/>
              <w:right w:val="single" w:sz="4" w:space="0" w:color="auto"/>
            </w:tcBorders>
            <w:shd w:val="clear" w:color="auto" w:fill="auto"/>
            <w:noWrap/>
            <w:vAlign w:val="bottom"/>
            <w:hideMark/>
          </w:tcPr>
          <w:p w14:paraId="5735B452"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2135,00</w:t>
            </w:r>
          </w:p>
        </w:tc>
        <w:tc>
          <w:tcPr>
            <w:tcW w:w="994" w:type="dxa"/>
            <w:tcBorders>
              <w:top w:val="nil"/>
              <w:left w:val="nil"/>
              <w:bottom w:val="single" w:sz="4" w:space="0" w:color="auto"/>
              <w:right w:val="single" w:sz="4" w:space="0" w:color="auto"/>
            </w:tcBorders>
            <w:shd w:val="clear" w:color="auto" w:fill="auto"/>
            <w:noWrap/>
            <w:vAlign w:val="bottom"/>
            <w:hideMark/>
          </w:tcPr>
          <w:p w14:paraId="425380E2"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0</w:t>
            </w:r>
          </w:p>
        </w:tc>
        <w:tc>
          <w:tcPr>
            <w:tcW w:w="1006" w:type="dxa"/>
            <w:tcBorders>
              <w:top w:val="nil"/>
              <w:left w:val="nil"/>
              <w:bottom w:val="single" w:sz="4" w:space="0" w:color="auto"/>
              <w:right w:val="single" w:sz="4" w:space="0" w:color="auto"/>
            </w:tcBorders>
            <w:shd w:val="clear" w:color="auto" w:fill="auto"/>
            <w:noWrap/>
            <w:vAlign w:val="bottom"/>
            <w:hideMark/>
          </w:tcPr>
          <w:p w14:paraId="188448CD"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0</w:t>
            </w:r>
          </w:p>
        </w:tc>
        <w:tc>
          <w:tcPr>
            <w:tcW w:w="979" w:type="dxa"/>
            <w:tcBorders>
              <w:top w:val="nil"/>
              <w:left w:val="nil"/>
              <w:bottom w:val="single" w:sz="4" w:space="0" w:color="auto"/>
              <w:right w:val="single" w:sz="4" w:space="0" w:color="auto"/>
            </w:tcBorders>
            <w:shd w:val="clear" w:color="auto" w:fill="auto"/>
            <w:noWrap/>
            <w:vAlign w:val="bottom"/>
            <w:hideMark/>
          </w:tcPr>
          <w:p w14:paraId="25E9AD20"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18256,28</w:t>
            </w:r>
          </w:p>
        </w:tc>
        <w:tc>
          <w:tcPr>
            <w:tcW w:w="1560" w:type="dxa"/>
            <w:tcBorders>
              <w:top w:val="nil"/>
              <w:left w:val="nil"/>
              <w:bottom w:val="single" w:sz="4" w:space="0" w:color="auto"/>
              <w:right w:val="single" w:sz="4" w:space="0" w:color="auto"/>
            </w:tcBorders>
            <w:shd w:val="clear" w:color="auto" w:fill="auto"/>
            <w:noWrap/>
            <w:vAlign w:val="bottom"/>
            <w:hideMark/>
          </w:tcPr>
          <w:p w14:paraId="10A37780"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610</w:t>
            </w:r>
          </w:p>
        </w:tc>
        <w:tc>
          <w:tcPr>
            <w:tcW w:w="979" w:type="dxa"/>
            <w:tcBorders>
              <w:top w:val="nil"/>
              <w:left w:val="nil"/>
              <w:bottom w:val="single" w:sz="4" w:space="0" w:color="auto"/>
              <w:right w:val="single" w:sz="4" w:space="0" w:color="auto"/>
            </w:tcBorders>
            <w:shd w:val="clear" w:color="auto" w:fill="auto"/>
            <w:noWrap/>
            <w:vAlign w:val="bottom"/>
            <w:hideMark/>
          </w:tcPr>
          <w:p w14:paraId="6A2C18ED"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16731,28</w:t>
            </w:r>
          </w:p>
        </w:tc>
        <w:tc>
          <w:tcPr>
            <w:tcW w:w="999" w:type="dxa"/>
            <w:tcBorders>
              <w:top w:val="nil"/>
              <w:left w:val="nil"/>
              <w:bottom w:val="single" w:sz="4" w:space="0" w:color="auto"/>
              <w:right w:val="single" w:sz="4" w:space="0" w:color="auto"/>
            </w:tcBorders>
            <w:shd w:val="clear" w:color="auto" w:fill="auto"/>
            <w:noWrap/>
            <w:vAlign w:val="bottom"/>
            <w:hideMark/>
          </w:tcPr>
          <w:p w14:paraId="38C53B7A" w14:textId="77777777" w:rsidR="004752F3" w:rsidRPr="004752F3" w:rsidRDefault="004752F3" w:rsidP="004752F3">
            <w:pPr>
              <w:spacing w:after="0"/>
              <w:jc w:val="right"/>
              <w:rPr>
                <w:rFonts w:ascii="Calibri" w:eastAsia="Times New Roman" w:hAnsi="Calibri" w:cs="Calibri"/>
                <w:b/>
                <w:bCs/>
                <w:color w:val="000000"/>
                <w:lang w:eastAsia="it-IT"/>
              </w:rPr>
            </w:pPr>
            <w:r w:rsidRPr="004752F3">
              <w:rPr>
                <w:rFonts w:ascii="Calibri" w:eastAsia="Times New Roman" w:hAnsi="Calibri" w:cs="Calibri"/>
                <w:b/>
                <w:bCs/>
                <w:color w:val="000000"/>
                <w:lang w:eastAsia="it-IT"/>
              </w:rPr>
              <w:t>1525,00</w:t>
            </w:r>
          </w:p>
        </w:tc>
      </w:tr>
      <w:tr w:rsidR="004752F3" w:rsidRPr="004752F3" w14:paraId="75545214" w14:textId="77777777" w:rsidTr="004752F3">
        <w:trPr>
          <w:trHeight w:val="402"/>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7A23189" w14:textId="77777777" w:rsidR="004752F3" w:rsidRPr="004752F3" w:rsidRDefault="004752F3" w:rsidP="004752F3">
            <w:pPr>
              <w:spacing w:after="0"/>
              <w:jc w:val="left"/>
              <w:rPr>
                <w:rFonts w:ascii="Calibri" w:eastAsia="Times New Roman" w:hAnsi="Calibri" w:cs="Calibri"/>
                <w:color w:val="000000"/>
                <w:lang w:eastAsia="it-IT"/>
              </w:rPr>
            </w:pPr>
            <w:r w:rsidRPr="004752F3">
              <w:rPr>
                <w:rFonts w:ascii="Calibri" w:eastAsia="Times New Roman" w:hAnsi="Calibri" w:cs="Calibri"/>
                <w:color w:val="000000"/>
                <w:lang w:eastAsia="it-IT"/>
              </w:rPr>
              <w:t>impianti generici</w:t>
            </w:r>
          </w:p>
        </w:tc>
        <w:tc>
          <w:tcPr>
            <w:tcW w:w="1000" w:type="dxa"/>
            <w:tcBorders>
              <w:top w:val="nil"/>
              <w:left w:val="nil"/>
              <w:bottom w:val="single" w:sz="4" w:space="0" w:color="auto"/>
              <w:right w:val="single" w:sz="4" w:space="0" w:color="auto"/>
            </w:tcBorders>
            <w:shd w:val="clear" w:color="auto" w:fill="auto"/>
            <w:noWrap/>
            <w:vAlign w:val="bottom"/>
            <w:hideMark/>
          </w:tcPr>
          <w:p w14:paraId="34531EE0"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4889,86</w:t>
            </w:r>
          </w:p>
        </w:tc>
        <w:tc>
          <w:tcPr>
            <w:tcW w:w="1000" w:type="dxa"/>
            <w:tcBorders>
              <w:top w:val="nil"/>
              <w:left w:val="nil"/>
              <w:bottom w:val="single" w:sz="4" w:space="0" w:color="auto"/>
              <w:right w:val="single" w:sz="4" w:space="0" w:color="auto"/>
            </w:tcBorders>
            <w:shd w:val="clear" w:color="auto" w:fill="auto"/>
            <w:noWrap/>
            <w:vAlign w:val="bottom"/>
            <w:hideMark/>
          </w:tcPr>
          <w:p w14:paraId="73D44EF7"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4328,99</w:t>
            </w:r>
          </w:p>
        </w:tc>
        <w:tc>
          <w:tcPr>
            <w:tcW w:w="1000" w:type="dxa"/>
            <w:tcBorders>
              <w:top w:val="nil"/>
              <w:left w:val="nil"/>
              <w:bottom w:val="single" w:sz="4" w:space="0" w:color="auto"/>
              <w:right w:val="single" w:sz="4" w:space="0" w:color="auto"/>
            </w:tcBorders>
            <w:shd w:val="clear" w:color="auto" w:fill="auto"/>
            <w:noWrap/>
            <w:vAlign w:val="bottom"/>
            <w:hideMark/>
          </w:tcPr>
          <w:p w14:paraId="32E64089"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560,87</w:t>
            </w:r>
          </w:p>
        </w:tc>
        <w:tc>
          <w:tcPr>
            <w:tcW w:w="994" w:type="dxa"/>
            <w:tcBorders>
              <w:top w:val="nil"/>
              <w:left w:val="nil"/>
              <w:bottom w:val="single" w:sz="4" w:space="0" w:color="auto"/>
              <w:right w:val="single" w:sz="4" w:space="0" w:color="auto"/>
            </w:tcBorders>
            <w:shd w:val="clear" w:color="auto" w:fill="auto"/>
            <w:noWrap/>
            <w:vAlign w:val="bottom"/>
            <w:hideMark/>
          </w:tcPr>
          <w:p w14:paraId="46468356"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0</w:t>
            </w:r>
          </w:p>
        </w:tc>
        <w:tc>
          <w:tcPr>
            <w:tcW w:w="1006" w:type="dxa"/>
            <w:tcBorders>
              <w:top w:val="nil"/>
              <w:left w:val="nil"/>
              <w:bottom w:val="single" w:sz="4" w:space="0" w:color="auto"/>
              <w:right w:val="single" w:sz="4" w:space="0" w:color="auto"/>
            </w:tcBorders>
            <w:shd w:val="clear" w:color="auto" w:fill="auto"/>
            <w:noWrap/>
            <w:vAlign w:val="bottom"/>
            <w:hideMark/>
          </w:tcPr>
          <w:p w14:paraId="1A296398"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0</w:t>
            </w:r>
          </w:p>
        </w:tc>
        <w:tc>
          <w:tcPr>
            <w:tcW w:w="979" w:type="dxa"/>
            <w:tcBorders>
              <w:top w:val="nil"/>
              <w:left w:val="nil"/>
              <w:bottom w:val="single" w:sz="4" w:space="0" w:color="auto"/>
              <w:right w:val="single" w:sz="4" w:space="0" w:color="auto"/>
            </w:tcBorders>
            <w:shd w:val="clear" w:color="auto" w:fill="auto"/>
            <w:noWrap/>
            <w:vAlign w:val="bottom"/>
            <w:hideMark/>
          </w:tcPr>
          <w:p w14:paraId="40DE8088"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4889,86</w:t>
            </w:r>
          </w:p>
        </w:tc>
        <w:tc>
          <w:tcPr>
            <w:tcW w:w="1560" w:type="dxa"/>
            <w:tcBorders>
              <w:top w:val="nil"/>
              <w:left w:val="nil"/>
              <w:bottom w:val="single" w:sz="4" w:space="0" w:color="auto"/>
              <w:right w:val="single" w:sz="4" w:space="0" w:color="auto"/>
            </w:tcBorders>
            <w:shd w:val="clear" w:color="auto" w:fill="auto"/>
            <w:noWrap/>
            <w:vAlign w:val="bottom"/>
            <w:hideMark/>
          </w:tcPr>
          <w:p w14:paraId="32F5B1BB"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373,93</w:t>
            </w:r>
          </w:p>
        </w:tc>
        <w:tc>
          <w:tcPr>
            <w:tcW w:w="979" w:type="dxa"/>
            <w:tcBorders>
              <w:top w:val="nil"/>
              <w:left w:val="nil"/>
              <w:bottom w:val="single" w:sz="4" w:space="0" w:color="auto"/>
              <w:right w:val="single" w:sz="4" w:space="0" w:color="auto"/>
            </w:tcBorders>
            <w:shd w:val="clear" w:color="auto" w:fill="auto"/>
            <w:noWrap/>
            <w:vAlign w:val="bottom"/>
            <w:hideMark/>
          </w:tcPr>
          <w:p w14:paraId="16B021FC"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4702,92</w:t>
            </w:r>
          </w:p>
        </w:tc>
        <w:tc>
          <w:tcPr>
            <w:tcW w:w="999" w:type="dxa"/>
            <w:tcBorders>
              <w:top w:val="nil"/>
              <w:left w:val="nil"/>
              <w:bottom w:val="single" w:sz="4" w:space="0" w:color="auto"/>
              <w:right w:val="single" w:sz="4" w:space="0" w:color="auto"/>
            </w:tcBorders>
            <w:shd w:val="clear" w:color="auto" w:fill="auto"/>
            <w:noWrap/>
            <w:vAlign w:val="bottom"/>
            <w:hideMark/>
          </w:tcPr>
          <w:p w14:paraId="7E148C39" w14:textId="77777777" w:rsidR="004752F3" w:rsidRPr="004752F3" w:rsidRDefault="004752F3" w:rsidP="004752F3">
            <w:pPr>
              <w:spacing w:after="0"/>
              <w:jc w:val="right"/>
              <w:rPr>
                <w:rFonts w:ascii="Calibri" w:eastAsia="Times New Roman" w:hAnsi="Calibri" w:cs="Calibri"/>
                <w:b/>
                <w:bCs/>
                <w:color w:val="000000"/>
                <w:lang w:eastAsia="it-IT"/>
              </w:rPr>
            </w:pPr>
            <w:r w:rsidRPr="004752F3">
              <w:rPr>
                <w:rFonts w:ascii="Calibri" w:eastAsia="Times New Roman" w:hAnsi="Calibri" w:cs="Calibri"/>
                <w:b/>
                <w:bCs/>
                <w:color w:val="000000"/>
                <w:lang w:eastAsia="it-IT"/>
              </w:rPr>
              <w:t>186,94</w:t>
            </w:r>
          </w:p>
        </w:tc>
      </w:tr>
      <w:tr w:rsidR="004752F3" w:rsidRPr="004752F3" w14:paraId="5244ECF4" w14:textId="77777777" w:rsidTr="004752F3">
        <w:trPr>
          <w:trHeight w:val="402"/>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EDDAE58" w14:textId="77777777" w:rsidR="004752F3" w:rsidRPr="004752F3" w:rsidRDefault="004752F3" w:rsidP="004752F3">
            <w:pPr>
              <w:spacing w:after="0"/>
              <w:jc w:val="left"/>
              <w:rPr>
                <w:rFonts w:ascii="Calibri" w:eastAsia="Times New Roman" w:hAnsi="Calibri" w:cs="Calibri"/>
                <w:color w:val="000000"/>
                <w:lang w:eastAsia="it-IT"/>
              </w:rPr>
            </w:pPr>
            <w:proofErr w:type="gramStart"/>
            <w:r w:rsidRPr="004752F3">
              <w:rPr>
                <w:rFonts w:ascii="Calibri" w:eastAsia="Times New Roman" w:hAnsi="Calibri" w:cs="Calibri"/>
                <w:color w:val="000000"/>
                <w:lang w:eastAsia="it-IT"/>
              </w:rPr>
              <w:t>macc.ufficio</w:t>
            </w:r>
            <w:proofErr w:type="gramEnd"/>
            <w:r w:rsidRPr="004752F3">
              <w:rPr>
                <w:rFonts w:ascii="Calibri" w:eastAsia="Times New Roman" w:hAnsi="Calibri" w:cs="Calibri"/>
                <w:color w:val="000000"/>
                <w:lang w:eastAsia="it-IT"/>
              </w:rPr>
              <w:t xml:space="preserve"> ordin.</w:t>
            </w:r>
          </w:p>
        </w:tc>
        <w:tc>
          <w:tcPr>
            <w:tcW w:w="1000" w:type="dxa"/>
            <w:tcBorders>
              <w:top w:val="nil"/>
              <w:left w:val="nil"/>
              <w:bottom w:val="single" w:sz="4" w:space="0" w:color="auto"/>
              <w:right w:val="single" w:sz="4" w:space="0" w:color="auto"/>
            </w:tcBorders>
            <w:shd w:val="clear" w:color="auto" w:fill="auto"/>
            <w:noWrap/>
            <w:vAlign w:val="bottom"/>
            <w:hideMark/>
          </w:tcPr>
          <w:p w14:paraId="59764128"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15548,05</w:t>
            </w:r>
          </w:p>
        </w:tc>
        <w:tc>
          <w:tcPr>
            <w:tcW w:w="1000" w:type="dxa"/>
            <w:tcBorders>
              <w:top w:val="nil"/>
              <w:left w:val="nil"/>
              <w:bottom w:val="single" w:sz="4" w:space="0" w:color="auto"/>
              <w:right w:val="single" w:sz="4" w:space="0" w:color="auto"/>
            </w:tcBorders>
            <w:shd w:val="clear" w:color="auto" w:fill="auto"/>
            <w:noWrap/>
            <w:vAlign w:val="bottom"/>
            <w:hideMark/>
          </w:tcPr>
          <w:p w14:paraId="28AE778C"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15548,05</w:t>
            </w:r>
          </w:p>
        </w:tc>
        <w:tc>
          <w:tcPr>
            <w:tcW w:w="1000" w:type="dxa"/>
            <w:tcBorders>
              <w:top w:val="nil"/>
              <w:left w:val="nil"/>
              <w:bottom w:val="single" w:sz="4" w:space="0" w:color="auto"/>
              <w:right w:val="single" w:sz="4" w:space="0" w:color="auto"/>
            </w:tcBorders>
            <w:shd w:val="clear" w:color="auto" w:fill="auto"/>
            <w:noWrap/>
            <w:vAlign w:val="bottom"/>
            <w:hideMark/>
          </w:tcPr>
          <w:p w14:paraId="482CEB6F"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E50D64A"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0</w:t>
            </w:r>
          </w:p>
        </w:tc>
        <w:tc>
          <w:tcPr>
            <w:tcW w:w="1006" w:type="dxa"/>
            <w:tcBorders>
              <w:top w:val="nil"/>
              <w:left w:val="nil"/>
              <w:bottom w:val="single" w:sz="4" w:space="0" w:color="auto"/>
              <w:right w:val="single" w:sz="4" w:space="0" w:color="auto"/>
            </w:tcBorders>
            <w:shd w:val="clear" w:color="auto" w:fill="auto"/>
            <w:noWrap/>
            <w:vAlign w:val="bottom"/>
            <w:hideMark/>
          </w:tcPr>
          <w:p w14:paraId="7E39D455"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0</w:t>
            </w:r>
          </w:p>
        </w:tc>
        <w:tc>
          <w:tcPr>
            <w:tcW w:w="979" w:type="dxa"/>
            <w:tcBorders>
              <w:top w:val="nil"/>
              <w:left w:val="nil"/>
              <w:bottom w:val="single" w:sz="4" w:space="0" w:color="auto"/>
              <w:right w:val="single" w:sz="4" w:space="0" w:color="auto"/>
            </w:tcBorders>
            <w:shd w:val="clear" w:color="auto" w:fill="auto"/>
            <w:noWrap/>
            <w:vAlign w:val="bottom"/>
            <w:hideMark/>
          </w:tcPr>
          <w:p w14:paraId="0B93C009"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15548,05</w:t>
            </w:r>
          </w:p>
        </w:tc>
        <w:tc>
          <w:tcPr>
            <w:tcW w:w="1560" w:type="dxa"/>
            <w:tcBorders>
              <w:top w:val="nil"/>
              <w:left w:val="nil"/>
              <w:bottom w:val="single" w:sz="4" w:space="0" w:color="auto"/>
              <w:right w:val="single" w:sz="4" w:space="0" w:color="auto"/>
            </w:tcBorders>
            <w:shd w:val="clear" w:color="auto" w:fill="auto"/>
            <w:noWrap/>
            <w:vAlign w:val="bottom"/>
            <w:hideMark/>
          </w:tcPr>
          <w:p w14:paraId="3E3AD630"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0</w:t>
            </w:r>
          </w:p>
        </w:tc>
        <w:tc>
          <w:tcPr>
            <w:tcW w:w="979" w:type="dxa"/>
            <w:tcBorders>
              <w:top w:val="nil"/>
              <w:left w:val="nil"/>
              <w:bottom w:val="single" w:sz="4" w:space="0" w:color="auto"/>
              <w:right w:val="single" w:sz="4" w:space="0" w:color="auto"/>
            </w:tcBorders>
            <w:shd w:val="clear" w:color="auto" w:fill="auto"/>
            <w:noWrap/>
            <w:vAlign w:val="bottom"/>
            <w:hideMark/>
          </w:tcPr>
          <w:p w14:paraId="7237BCC3"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15548,05</w:t>
            </w:r>
          </w:p>
        </w:tc>
        <w:tc>
          <w:tcPr>
            <w:tcW w:w="999" w:type="dxa"/>
            <w:tcBorders>
              <w:top w:val="nil"/>
              <w:left w:val="nil"/>
              <w:bottom w:val="single" w:sz="4" w:space="0" w:color="auto"/>
              <w:right w:val="single" w:sz="4" w:space="0" w:color="auto"/>
            </w:tcBorders>
            <w:shd w:val="clear" w:color="auto" w:fill="auto"/>
            <w:noWrap/>
            <w:vAlign w:val="bottom"/>
            <w:hideMark/>
          </w:tcPr>
          <w:p w14:paraId="5F517010" w14:textId="77777777" w:rsidR="004752F3" w:rsidRPr="004752F3" w:rsidRDefault="004752F3" w:rsidP="004752F3">
            <w:pPr>
              <w:spacing w:after="0"/>
              <w:jc w:val="right"/>
              <w:rPr>
                <w:rFonts w:ascii="Calibri" w:eastAsia="Times New Roman" w:hAnsi="Calibri" w:cs="Calibri"/>
                <w:b/>
                <w:bCs/>
                <w:color w:val="000000"/>
                <w:lang w:eastAsia="it-IT"/>
              </w:rPr>
            </w:pPr>
            <w:r w:rsidRPr="004752F3">
              <w:rPr>
                <w:rFonts w:ascii="Calibri" w:eastAsia="Times New Roman" w:hAnsi="Calibri" w:cs="Calibri"/>
                <w:b/>
                <w:bCs/>
                <w:color w:val="000000"/>
                <w:lang w:eastAsia="it-IT"/>
              </w:rPr>
              <w:t>0</w:t>
            </w:r>
          </w:p>
        </w:tc>
      </w:tr>
      <w:tr w:rsidR="004752F3" w:rsidRPr="004752F3" w14:paraId="4F3BBBE2" w14:textId="77777777" w:rsidTr="004752F3">
        <w:trPr>
          <w:trHeight w:val="402"/>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9432FFF" w14:textId="77777777" w:rsidR="004752F3" w:rsidRPr="004752F3" w:rsidRDefault="004752F3" w:rsidP="004752F3">
            <w:pPr>
              <w:spacing w:after="0"/>
              <w:jc w:val="left"/>
              <w:rPr>
                <w:rFonts w:ascii="Calibri" w:eastAsia="Times New Roman" w:hAnsi="Calibri" w:cs="Calibri"/>
                <w:color w:val="000000"/>
                <w:lang w:eastAsia="it-IT"/>
              </w:rPr>
            </w:pPr>
            <w:r w:rsidRPr="004752F3">
              <w:rPr>
                <w:rFonts w:ascii="Calibri" w:eastAsia="Times New Roman" w:hAnsi="Calibri" w:cs="Calibri"/>
                <w:color w:val="000000"/>
                <w:lang w:eastAsia="it-IT"/>
              </w:rPr>
              <w:t>altri beni materiali</w:t>
            </w:r>
          </w:p>
        </w:tc>
        <w:tc>
          <w:tcPr>
            <w:tcW w:w="1000" w:type="dxa"/>
            <w:tcBorders>
              <w:top w:val="nil"/>
              <w:left w:val="nil"/>
              <w:bottom w:val="single" w:sz="4" w:space="0" w:color="auto"/>
              <w:right w:val="single" w:sz="4" w:space="0" w:color="auto"/>
            </w:tcBorders>
            <w:shd w:val="clear" w:color="auto" w:fill="auto"/>
            <w:noWrap/>
            <w:vAlign w:val="bottom"/>
            <w:hideMark/>
          </w:tcPr>
          <w:p w14:paraId="61951DEE"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21455,56</w:t>
            </w:r>
          </w:p>
        </w:tc>
        <w:tc>
          <w:tcPr>
            <w:tcW w:w="1000" w:type="dxa"/>
            <w:tcBorders>
              <w:top w:val="nil"/>
              <w:left w:val="nil"/>
              <w:bottom w:val="single" w:sz="4" w:space="0" w:color="auto"/>
              <w:right w:val="single" w:sz="4" w:space="0" w:color="auto"/>
            </w:tcBorders>
            <w:shd w:val="clear" w:color="auto" w:fill="auto"/>
            <w:noWrap/>
            <w:vAlign w:val="bottom"/>
            <w:hideMark/>
          </w:tcPr>
          <w:p w14:paraId="30AA1A90"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20749,89</w:t>
            </w:r>
          </w:p>
        </w:tc>
        <w:tc>
          <w:tcPr>
            <w:tcW w:w="1000" w:type="dxa"/>
            <w:tcBorders>
              <w:top w:val="nil"/>
              <w:left w:val="nil"/>
              <w:bottom w:val="single" w:sz="4" w:space="0" w:color="auto"/>
              <w:right w:val="single" w:sz="4" w:space="0" w:color="auto"/>
            </w:tcBorders>
            <w:shd w:val="clear" w:color="auto" w:fill="auto"/>
            <w:noWrap/>
            <w:vAlign w:val="bottom"/>
            <w:hideMark/>
          </w:tcPr>
          <w:p w14:paraId="08C9DDC2"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705,67</w:t>
            </w:r>
          </w:p>
        </w:tc>
        <w:tc>
          <w:tcPr>
            <w:tcW w:w="994" w:type="dxa"/>
            <w:tcBorders>
              <w:top w:val="nil"/>
              <w:left w:val="nil"/>
              <w:bottom w:val="single" w:sz="4" w:space="0" w:color="auto"/>
              <w:right w:val="single" w:sz="4" w:space="0" w:color="auto"/>
            </w:tcBorders>
            <w:shd w:val="clear" w:color="auto" w:fill="auto"/>
            <w:noWrap/>
            <w:vAlign w:val="bottom"/>
            <w:hideMark/>
          </w:tcPr>
          <w:p w14:paraId="434D0DFA"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652,02</w:t>
            </w:r>
          </w:p>
        </w:tc>
        <w:tc>
          <w:tcPr>
            <w:tcW w:w="1006" w:type="dxa"/>
            <w:tcBorders>
              <w:top w:val="nil"/>
              <w:left w:val="nil"/>
              <w:bottom w:val="single" w:sz="4" w:space="0" w:color="auto"/>
              <w:right w:val="single" w:sz="4" w:space="0" w:color="auto"/>
            </w:tcBorders>
            <w:shd w:val="clear" w:color="auto" w:fill="auto"/>
            <w:noWrap/>
            <w:vAlign w:val="bottom"/>
            <w:hideMark/>
          </w:tcPr>
          <w:p w14:paraId="7E1E19FE"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648</w:t>
            </w:r>
          </w:p>
        </w:tc>
        <w:tc>
          <w:tcPr>
            <w:tcW w:w="979" w:type="dxa"/>
            <w:tcBorders>
              <w:top w:val="nil"/>
              <w:left w:val="nil"/>
              <w:bottom w:val="single" w:sz="4" w:space="0" w:color="auto"/>
              <w:right w:val="single" w:sz="4" w:space="0" w:color="auto"/>
            </w:tcBorders>
            <w:shd w:val="clear" w:color="auto" w:fill="auto"/>
            <w:noWrap/>
            <w:vAlign w:val="bottom"/>
            <w:hideMark/>
          </w:tcPr>
          <w:p w14:paraId="63D80DDF"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21459,58</w:t>
            </w:r>
          </w:p>
        </w:tc>
        <w:tc>
          <w:tcPr>
            <w:tcW w:w="1560" w:type="dxa"/>
            <w:tcBorders>
              <w:top w:val="nil"/>
              <w:left w:val="nil"/>
              <w:bottom w:val="single" w:sz="4" w:space="0" w:color="auto"/>
              <w:right w:val="single" w:sz="4" w:space="0" w:color="auto"/>
            </w:tcBorders>
            <w:shd w:val="clear" w:color="auto" w:fill="auto"/>
            <w:noWrap/>
            <w:vAlign w:val="bottom"/>
            <w:hideMark/>
          </w:tcPr>
          <w:p w14:paraId="729913BA"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187,63</w:t>
            </w:r>
          </w:p>
        </w:tc>
        <w:tc>
          <w:tcPr>
            <w:tcW w:w="979" w:type="dxa"/>
            <w:tcBorders>
              <w:top w:val="nil"/>
              <w:left w:val="nil"/>
              <w:bottom w:val="single" w:sz="4" w:space="0" w:color="auto"/>
              <w:right w:val="single" w:sz="4" w:space="0" w:color="auto"/>
            </w:tcBorders>
            <w:shd w:val="clear" w:color="auto" w:fill="auto"/>
            <w:noWrap/>
            <w:vAlign w:val="bottom"/>
            <w:hideMark/>
          </w:tcPr>
          <w:p w14:paraId="7596C01A"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20937,52</w:t>
            </w:r>
          </w:p>
        </w:tc>
        <w:tc>
          <w:tcPr>
            <w:tcW w:w="999" w:type="dxa"/>
            <w:tcBorders>
              <w:top w:val="nil"/>
              <w:left w:val="nil"/>
              <w:bottom w:val="single" w:sz="4" w:space="0" w:color="auto"/>
              <w:right w:val="single" w:sz="4" w:space="0" w:color="auto"/>
            </w:tcBorders>
            <w:shd w:val="clear" w:color="auto" w:fill="auto"/>
            <w:noWrap/>
            <w:vAlign w:val="bottom"/>
            <w:hideMark/>
          </w:tcPr>
          <w:p w14:paraId="33549743" w14:textId="77777777" w:rsidR="004752F3" w:rsidRPr="004752F3" w:rsidRDefault="004752F3" w:rsidP="004752F3">
            <w:pPr>
              <w:spacing w:after="0"/>
              <w:jc w:val="right"/>
              <w:rPr>
                <w:rFonts w:ascii="Calibri" w:eastAsia="Times New Roman" w:hAnsi="Calibri" w:cs="Calibri"/>
                <w:b/>
                <w:bCs/>
                <w:color w:val="000000"/>
                <w:lang w:eastAsia="it-IT"/>
              </w:rPr>
            </w:pPr>
            <w:r w:rsidRPr="004752F3">
              <w:rPr>
                <w:rFonts w:ascii="Calibri" w:eastAsia="Times New Roman" w:hAnsi="Calibri" w:cs="Calibri"/>
                <w:b/>
                <w:bCs/>
                <w:color w:val="000000"/>
                <w:lang w:eastAsia="it-IT"/>
              </w:rPr>
              <w:t>522,06</w:t>
            </w:r>
          </w:p>
        </w:tc>
      </w:tr>
      <w:tr w:rsidR="004752F3" w:rsidRPr="004752F3" w14:paraId="65244B52" w14:textId="77777777" w:rsidTr="004752F3">
        <w:trPr>
          <w:trHeight w:val="402"/>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1A39F13" w14:textId="77777777" w:rsidR="004752F3" w:rsidRPr="004752F3" w:rsidRDefault="004752F3" w:rsidP="004752F3">
            <w:pPr>
              <w:spacing w:after="0"/>
              <w:jc w:val="left"/>
              <w:rPr>
                <w:rFonts w:ascii="Calibri" w:eastAsia="Times New Roman" w:hAnsi="Calibri" w:cs="Calibri"/>
                <w:color w:val="000000"/>
                <w:lang w:eastAsia="it-IT"/>
              </w:rPr>
            </w:pPr>
            <w:r w:rsidRPr="004752F3">
              <w:rPr>
                <w:rFonts w:ascii="Calibri" w:eastAsia="Times New Roman" w:hAnsi="Calibri" w:cs="Calibri"/>
                <w:color w:val="000000"/>
                <w:lang w:eastAsia="it-IT"/>
              </w:rPr>
              <w:t>impianti telefonici</w:t>
            </w:r>
          </w:p>
        </w:tc>
        <w:tc>
          <w:tcPr>
            <w:tcW w:w="1000" w:type="dxa"/>
            <w:tcBorders>
              <w:top w:val="nil"/>
              <w:left w:val="nil"/>
              <w:bottom w:val="single" w:sz="4" w:space="0" w:color="auto"/>
              <w:right w:val="single" w:sz="4" w:space="0" w:color="auto"/>
            </w:tcBorders>
            <w:shd w:val="clear" w:color="auto" w:fill="auto"/>
            <w:noWrap/>
            <w:vAlign w:val="bottom"/>
            <w:hideMark/>
          </w:tcPr>
          <w:p w14:paraId="3D1A6ACD"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9077,24</w:t>
            </w:r>
          </w:p>
        </w:tc>
        <w:tc>
          <w:tcPr>
            <w:tcW w:w="1000" w:type="dxa"/>
            <w:tcBorders>
              <w:top w:val="nil"/>
              <w:left w:val="nil"/>
              <w:bottom w:val="single" w:sz="4" w:space="0" w:color="auto"/>
              <w:right w:val="single" w:sz="4" w:space="0" w:color="auto"/>
            </w:tcBorders>
            <w:shd w:val="clear" w:color="auto" w:fill="auto"/>
            <w:noWrap/>
            <w:vAlign w:val="bottom"/>
            <w:hideMark/>
          </w:tcPr>
          <w:p w14:paraId="39801E94"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9077,24</w:t>
            </w:r>
          </w:p>
        </w:tc>
        <w:tc>
          <w:tcPr>
            <w:tcW w:w="1000" w:type="dxa"/>
            <w:tcBorders>
              <w:top w:val="nil"/>
              <w:left w:val="nil"/>
              <w:bottom w:val="single" w:sz="4" w:space="0" w:color="auto"/>
              <w:right w:val="single" w:sz="4" w:space="0" w:color="auto"/>
            </w:tcBorders>
            <w:shd w:val="clear" w:color="auto" w:fill="auto"/>
            <w:noWrap/>
            <w:vAlign w:val="bottom"/>
            <w:hideMark/>
          </w:tcPr>
          <w:p w14:paraId="0321E105"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0,00</w:t>
            </w:r>
          </w:p>
        </w:tc>
        <w:tc>
          <w:tcPr>
            <w:tcW w:w="994" w:type="dxa"/>
            <w:tcBorders>
              <w:top w:val="nil"/>
              <w:left w:val="nil"/>
              <w:bottom w:val="single" w:sz="4" w:space="0" w:color="auto"/>
              <w:right w:val="single" w:sz="4" w:space="0" w:color="auto"/>
            </w:tcBorders>
            <w:shd w:val="clear" w:color="auto" w:fill="auto"/>
            <w:noWrap/>
            <w:vAlign w:val="bottom"/>
            <w:hideMark/>
          </w:tcPr>
          <w:p w14:paraId="45C23AB5"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158,98</w:t>
            </w:r>
          </w:p>
        </w:tc>
        <w:tc>
          <w:tcPr>
            <w:tcW w:w="1006" w:type="dxa"/>
            <w:tcBorders>
              <w:top w:val="nil"/>
              <w:left w:val="nil"/>
              <w:bottom w:val="single" w:sz="4" w:space="0" w:color="auto"/>
              <w:right w:val="single" w:sz="4" w:space="0" w:color="auto"/>
            </w:tcBorders>
            <w:shd w:val="clear" w:color="auto" w:fill="auto"/>
            <w:noWrap/>
            <w:vAlign w:val="bottom"/>
            <w:hideMark/>
          </w:tcPr>
          <w:p w14:paraId="47530CF2"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0</w:t>
            </w:r>
          </w:p>
        </w:tc>
        <w:tc>
          <w:tcPr>
            <w:tcW w:w="979" w:type="dxa"/>
            <w:tcBorders>
              <w:top w:val="nil"/>
              <w:left w:val="nil"/>
              <w:bottom w:val="single" w:sz="4" w:space="0" w:color="auto"/>
              <w:right w:val="single" w:sz="4" w:space="0" w:color="auto"/>
            </w:tcBorders>
            <w:shd w:val="clear" w:color="auto" w:fill="auto"/>
            <w:noWrap/>
            <w:vAlign w:val="bottom"/>
            <w:hideMark/>
          </w:tcPr>
          <w:p w14:paraId="58246C91"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9236,22</w:t>
            </w:r>
          </w:p>
        </w:tc>
        <w:tc>
          <w:tcPr>
            <w:tcW w:w="1560" w:type="dxa"/>
            <w:tcBorders>
              <w:top w:val="nil"/>
              <w:left w:val="nil"/>
              <w:bottom w:val="single" w:sz="4" w:space="0" w:color="auto"/>
              <w:right w:val="single" w:sz="4" w:space="0" w:color="auto"/>
            </w:tcBorders>
            <w:shd w:val="clear" w:color="auto" w:fill="auto"/>
            <w:noWrap/>
            <w:vAlign w:val="bottom"/>
            <w:hideMark/>
          </w:tcPr>
          <w:p w14:paraId="0865C98D"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158,98</w:t>
            </w:r>
          </w:p>
        </w:tc>
        <w:tc>
          <w:tcPr>
            <w:tcW w:w="979" w:type="dxa"/>
            <w:tcBorders>
              <w:top w:val="nil"/>
              <w:left w:val="nil"/>
              <w:bottom w:val="single" w:sz="4" w:space="0" w:color="auto"/>
              <w:right w:val="single" w:sz="4" w:space="0" w:color="auto"/>
            </w:tcBorders>
            <w:shd w:val="clear" w:color="auto" w:fill="auto"/>
            <w:noWrap/>
            <w:vAlign w:val="bottom"/>
            <w:hideMark/>
          </w:tcPr>
          <w:p w14:paraId="43F1D5A7"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9236,22</w:t>
            </w:r>
          </w:p>
        </w:tc>
        <w:tc>
          <w:tcPr>
            <w:tcW w:w="999" w:type="dxa"/>
            <w:tcBorders>
              <w:top w:val="nil"/>
              <w:left w:val="nil"/>
              <w:bottom w:val="single" w:sz="4" w:space="0" w:color="auto"/>
              <w:right w:val="single" w:sz="4" w:space="0" w:color="auto"/>
            </w:tcBorders>
            <w:shd w:val="clear" w:color="auto" w:fill="auto"/>
            <w:noWrap/>
            <w:vAlign w:val="bottom"/>
            <w:hideMark/>
          </w:tcPr>
          <w:p w14:paraId="2F9E40AF" w14:textId="77777777" w:rsidR="004752F3" w:rsidRPr="004752F3" w:rsidRDefault="004752F3" w:rsidP="004752F3">
            <w:pPr>
              <w:spacing w:after="0"/>
              <w:jc w:val="right"/>
              <w:rPr>
                <w:rFonts w:ascii="Calibri" w:eastAsia="Times New Roman" w:hAnsi="Calibri" w:cs="Calibri"/>
                <w:b/>
                <w:bCs/>
                <w:color w:val="000000"/>
                <w:lang w:eastAsia="it-IT"/>
              </w:rPr>
            </w:pPr>
            <w:r w:rsidRPr="004752F3">
              <w:rPr>
                <w:rFonts w:ascii="Calibri" w:eastAsia="Times New Roman" w:hAnsi="Calibri" w:cs="Calibri"/>
                <w:b/>
                <w:bCs/>
                <w:color w:val="000000"/>
                <w:lang w:eastAsia="it-IT"/>
              </w:rPr>
              <w:t>0,00</w:t>
            </w:r>
          </w:p>
        </w:tc>
      </w:tr>
      <w:tr w:rsidR="004752F3" w:rsidRPr="004752F3" w14:paraId="18EFD169" w14:textId="77777777" w:rsidTr="004752F3">
        <w:trPr>
          <w:trHeight w:val="402"/>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C6A6926" w14:textId="77777777" w:rsidR="004752F3" w:rsidRPr="004752F3" w:rsidRDefault="004752F3" w:rsidP="004752F3">
            <w:pPr>
              <w:spacing w:after="0"/>
              <w:jc w:val="left"/>
              <w:rPr>
                <w:rFonts w:ascii="Calibri" w:eastAsia="Times New Roman" w:hAnsi="Calibri" w:cs="Calibri"/>
                <w:color w:val="000000"/>
                <w:lang w:eastAsia="it-IT"/>
              </w:rPr>
            </w:pPr>
            <w:r w:rsidRPr="004752F3">
              <w:rPr>
                <w:rFonts w:ascii="Calibri" w:eastAsia="Times New Roman" w:hAnsi="Calibri" w:cs="Calibri"/>
                <w:color w:val="000000"/>
                <w:lang w:eastAsia="it-IT"/>
              </w:rPr>
              <w:t>impianti radio</w:t>
            </w:r>
          </w:p>
        </w:tc>
        <w:tc>
          <w:tcPr>
            <w:tcW w:w="1000" w:type="dxa"/>
            <w:tcBorders>
              <w:top w:val="nil"/>
              <w:left w:val="nil"/>
              <w:bottom w:val="single" w:sz="4" w:space="0" w:color="auto"/>
              <w:right w:val="single" w:sz="4" w:space="0" w:color="auto"/>
            </w:tcBorders>
            <w:shd w:val="clear" w:color="auto" w:fill="auto"/>
            <w:noWrap/>
            <w:vAlign w:val="bottom"/>
            <w:hideMark/>
          </w:tcPr>
          <w:p w14:paraId="5950A0E8"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7006,64</w:t>
            </w:r>
          </w:p>
        </w:tc>
        <w:tc>
          <w:tcPr>
            <w:tcW w:w="1000" w:type="dxa"/>
            <w:tcBorders>
              <w:top w:val="nil"/>
              <w:left w:val="nil"/>
              <w:bottom w:val="single" w:sz="4" w:space="0" w:color="auto"/>
              <w:right w:val="single" w:sz="4" w:space="0" w:color="auto"/>
            </w:tcBorders>
            <w:shd w:val="clear" w:color="auto" w:fill="auto"/>
            <w:noWrap/>
            <w:vAlign w:val="bottom"/>
            <w:hideMark/>
          </w:tcPr>
          <w:p w14:paraId="0539D6C7"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7006,64</w:t>
            </w:r>
          </w:p>
        </w:tc>
        <w:tc>
          <w:tcPr>
            <w:tcW w:w="1000" w:type="dxa"/>
            <w:tcBorders>
              <w:top w:val="nil"/>
              <w:left w:val="nil"/>
              <w:bottom w:val="single" w:sz="4" w:space="0" w:color="auto"/>
              <w:right w:val="single" w:sz="4" w:space="0" w:color="auto"/>
            </w:tcBorders>
            <w:shd w:val="clear" w:color="auto" w:fill="auto"/>
            <w:noWrap/>
            <w:vAlign w:val="bottom"/>
            <w:hideMark/>
          </w:tcPr>
          <w:p w14:paraId="16F13263"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0,00</w:t>
            </w:r>
          </w:p>
        </w:tc>
        <w:tc>
          <w:tcPr>
            <w:tcW w:w="994" w:type="dxa"/>
            <w:tcBorders>
              <w:top w:val="nil"/>
              <w:left w:val="nil"/>
              <w:bottom w:val="single" w:sz="4" w:space="0" w:color="auto"/>
              <w:right w:val="single" w:sz="4" w:space="0" w:color="auto"/>
            </w:tcBorders>
            <w:shd w:val="clear" w:color="auto" w:fill="auto"/>
            <w:noWrap/>
            <w:vAlign w:val="bottom"/>
            <w:hideMark/>
          </w:tcPr>
          <w:p w14:paraId="3E26CC3E"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0</w:t>
            </w:r>
          </w:p>
        </w:tc>
        <w:tc>
          <w:tcPr>
            <w:tcW w:w="1006" w:type="dxa"/>
            <w:tcBorders>
              <w:top w:val="nil"/>
              <w:left w:val="nil"/>
              <w:bottom w:val="single" w:sz="4" w:space="0" w:color="auto"/>
              <w:right w:val="single" w:sz="4" w:space="0" w:color="auto"/>
            </w:tcBorders>
            <w:shd w:val="clear" w:color="auto" w:fill="auto"/>
            <w:noWrap/>
            <w:vAlign w:val="bottom"/>
            <w:hideMark/>
          </w:tcPr>
          <w:p w14:paraId="71763CEA"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0</w:t>
            </w:r>
          </w:p>
        </w:tc>
        <w:tc>
          <w:tcPr>
            <w:tcW w:w="979" w:type="dxa"/>
            <w:tcBorders>
              <w:top w:val="nil"/>
              <w:left w:val="nil"/>
              <w:bottom w:val="single" w:sz="4" w:space="0" w:color="auto"/>
              <w:right w:val="single" w:sz="4" w:space="0" w:color="auto"/>
            </w:tcBorders>
            <w:shd w:val="clear" w:color="auto" w:fill="auto"/>
            <w:noWrap/>
            <w:vAlign w:val="bottom"/>
            <w:hideMark/>
          </w:tcPr>
          <w:p w14:paraId="600BC768"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7006,64</w:t>
            </w:r>
          </w:p>
        </w:tc>
        <w:tc>
          <w:tcPr>
            <w:tcW w:w="1560" w:type="dxa"/>
            <w:tcBorders>
              <w:top w:val="nil"/>
              <w:left w:val="nil"/>
              <w:bottom w:val="single" w:sz="4" w:space="0" w:color="auto"/>
              <w:right w:val="single" w:sz="4" w:space="0" w:color="auto"/>
            </w:tcBorders>
            <w:shd w:val="clear" w:color="auto" w:fill="auto"/>
            <w:noWrap/>
            <w:vAlign w:val="bottom"/>
            <w:hideMark/>
          </w:tcPr>
          <w:p w14:paraId="3EEDB7EC"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0</w:t>
            </w:r>
          </w:p>
        </w:tc>
        <w:tc>
          <w:tcPr>
            <w:tcW w:w="979" w:type="dxa"/>
            <w:tcBorders>
              <w:top w:val="nil"/>
              <w:left w:val="nil"/>
              <w:bottom w:val="single" w:sz="4" w:space="0" w:color="auto"/>
              <w:right w:val="single" w:sz="4" w:space="0" w:color="auto"/>
            </w:tcBorders>
            <w:shd w:val="clear" w:color="auto" w:fill="auto"/>
            <w:noWrap/>
            <w:vAlign w:val="bottom"/>
            <w:hideMark/>
          </w:tcPr>
          <w:p w14:paraId="40B5BC17"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7006,64</w:t>
            </w:r>
          </w:p>
        </w:tc>
        <w:tc>
          <w:tcPr>
            <w:tcW w:w="999" w:type="dxa"/>
            <w:tcBorders>
              <w:top w:val="nil"/>
              <w:left w:val="nil"/>
              <w:bottom w:val="single" w:sz="4" w:space="0" w:color="auto"/>
              <w:right w:val="single" w:sz="4" w:space="0" w:color="auto"/>
            </w:tcBorders>
            <w:shd w:val="clear" w:color="auto" w:fill="auto"/>
            <w:noWrap/>
            <w:vAlign w:val="bottom"/>
            <w:hideMark/>
          </w:tcPr>
          <w:p w14:paraId="16FD92A7" w14:textId="77777777" w:rsidR="004752F3" w:rsidRPr="004752F3" w:rsidRDefault="004752F3" w:rsidP="004752F3">
            <w:pPr>
              <w:spacing w:after="0"/>
              <w:jc w:val="right"/>
              <w:rPr>
                <w:rFonts w:ascii="Calibri" w:eastAsia="Times New Roman" w:hAnsi="Calibri" w:cs="Calibri"/>
                <w:b/>
                <w:bCs/>
                <w:color w:val="000000"/>
                <w:lang w:eastAsia="it-IT"/>
              </w:rPr>
            </w:pPr>
            <w:r w:rsidRPr="004752F3">
              <w:rPr>
                <w:rFonts w:ascii="Calibri" w:eastAsia="Times New Roman" w:hAnsi="Calibri" w:cs="Calibri"/>
                <w:b/>
                <w:bCs/>
                <w:color w:val="000000"/>
                <w:lang w:eastAsia="it-IT"/>
              </w:rPr>
              <w:t>0</w:t>
            </w:r>
          </w:p>
        </w:tc>
      </w:tr>
      <w:tr w:rsidR="004752F3" w:rsidRPr="004752F3" w14:paraId="3E5CF4BA" w14:textId="77777777" w:rsidTr="004752F3">
        <w:trPr>
          <w:trHeight w:val="402"/>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3415A39" w14:textId="77777777" w:rsidR="004752F3" w:rsidRPr="004752F3" w:rsidRDefault="004752F3" w:rsidP="004752F3">
            <w:pPr>
              <w:spacing w:after="0"/>
              <w:jc w:val="left"/>
              <w:rPr>
                <w:rFonts w:ascii="Calibri" w:eastAsia="Times New Roman" w:hAnsi="Calibri" w:cs="Calibri"/>
                <w:color w:val="000000"/>
                <w:lang w:eastAsia="it-IT"/>
              </w:rPr>
            </w:pPr>
            <w:r w:rsidRPr="004752F3">
              <w:rPr>
                <w:rFonts w:ascii="Calibri" w:eastAsia="Times New Roman" w:hAnsi="Calibri" w:cs="Calibri"/>
                <w:color w:val="000000"/>
                <w:lang w:eastAsia="it-IT"/>
              </w:rPr>
              <w:t>macc.uff.elettron.</w:t>
            </w:r>
          </w:p>
        </w:tc>
        <w:tc>
          <w:tcPr>
            <w:tcW w:w="1000" w:type="dxa"/>
            <w:tcBorders>
              <w:top w:val="nil"/>
              <w:left w:val="nil"/>
              <w:bottom w:val="single" w:sz="4" w:space="0" w:color="auto"/>
              <w:right w:val="single" w:sz="4" w:space="0" w:color="auto"/>
            </w:tcBorders>
            <w:shd w:val="clear" w:color="auto" w:fill="auto"/>
            <w:noWrap/>
            <w:vAlign w:val="bottom"/>
            <w:hideMark/>
          </w:tcPr>
          <w:p w14:paraId="3D2F1593"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21245,78</w:t>
            </w:r>
          </w:p>
        </w:tc>
        <w:tc>
          <w:tcPr>
            <w:tcW w:w="1000" w:type="dxa"/>
            <w:tcBorders>
              <w:top w:val="nil"/>
              <w:left w:val="nil"/>
              <w:bottom w:val="single" w:sz="4" w:space="0" w:color="auto"/>
              <w:right w:val="single" w:sz="4" w:space="0" w:color="auto"/>
            </w:tcBorders>
            <w:shd w:val="clear" w:color="auto" w:fill="auto"/>
            <w:noWrap/>
            <w:vAlign w:val="bottom"/>
            <w:hideMark/>
          </w:tcPr>
          <w:p w14:paraId="525B6C36"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18283,73</w:t>
            </w:r>
          </w:p>
        </w:tc>
        <w:tc>
          <w:tcPr>
            <w:tcW w:w="1000" w:type="dxa"/>
            <w:tcBorders>
              <w:top w:val="nil"/>
              <w:left w:val="nil"/>
              <w:bottom w:val="single" w:sz="4" w:space="0" w:color="auto"/>
              <w:right w:val="single" w:sz="4" w:space="0" w:color="auto"/>
            </w:tcBorders>
            <w:shd w:val="clear" w:color="auto" w:fill="auto"/>
            <w:noWrap/>
            <w:vAlign w:val="bottom"/>
            <w:hideMark/>
          </w:tcPr>
          <w:p w14:paraId="18533C38"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2962,05</w:t>
            </w:r>
          </w:p>
        </w:tc>
        <w:tc>
          <w:tcPr>
            <w:tcW w:w="994" w:type="dxa"/>
            <w:tcBorders>
              <w:top w:val="nil"/>
              <w:left w:val="nil"/>
              <w:bottom w:val="single" w:sz="4" w:space="0" w:color="auto"/>
              <w:right w:val="single" w:sz="4" w:space="0" w:color="auto"/>
            </w:tcBorders>
            <w:shd w:val="clear" w:color="auto" w:fill="auto"/>
            <w:noWrap/>
            <w:vAlign w:val="bottom"/>
            <w:hideMark/>
          </w:tcPr>
          <w:p w14:paraId="4C39F9B3"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944,92</w:t>
            </w:r>
          </w:p>
        </w:tc>
        <w:tc>
          <w:tcPr>
            <w:tcW w:w="1006" w:type="dxa"/>
            <w:tcBorders>
              <w:top w:val="nil"/>
              <w:left w:val="nil"/>
              <w:bottom w:val="single" w:sz="4" w:space="0" w:color="auto"/>
              <w:right w:val="single" w:sz="4" w:space="0" w:color="auto"/>
            </w:tcBorders>
            <w:shd w:val="clear" w:color="auto" w:fill="auto"/>
            <w:noWrap/>
            <w:vAlign w:val="bottom"/>
            <w:hideMark/>
          </w:tcPr>
          <w:p w14:paraId="672D1B32"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0</w:t>
            </w:r>
          </w:p>
        </w:tc>
        <w:tc>
          <w:tcPr>
            <w:tcW w:w="979" w:type="dxa"/>
            <w:tcBorders>
              <w:top w:val="nil"/>
              <w:left w:val="nil"/>
              <w:bottom w:val="single" w:sz="4" w:space="0" w:color="auto"/>
              <w:right w:val="single" w:sz="4" w:space="0" w:color="auto"/>
            </w:tcBorders>
            <w:shd w:val="clear" w:color="auto" w:fill="auto"/>
            <w:noWrap/>
            <w:vAlign w:val="bottom"/>
            <w:hideMark/>
          </w:tcPr>
          <w:p w14:paraId="48793ED5"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22298,7</w:t>
            </w:r>
          </w:p>
        </w:tc>
        <w:tc>
          <w:tcPr>
            <w:tcW w:w="1560" w:type="dxa"/>
            <w:tcBorders>
              <w:top w:val="nil"/>
              <w:left w:val="nil"/>
              <w:bottom w:val="single" w:sz="4" w:space="0" w:color="auto"/>
              <w:right w:val="single" w:sz="4" w:space="0" w:color="auto"/>
            </w:tcBorders>
            <w:shd w:val="clear" w:color="auto" w:fill="auto"/>
            <w:noWrap/>
            <w:vAlign w:val="bottom"/>
            <w:hideMark/>
          </w:tcPr>
          <w:p w14:paraId="6E6C39E8"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2235,9</w:t>
            </w:r>
          </w:p>
        </w:tc>
        <w:tc>
          <w:tcPr>
            <w:tcW w:w="979" w:type="dxa"/>
            <w:tcBorders>
              <w:top w:val="nil"/>
              <w:left w:val="nil"/>
              <w:bottom w:val="single" w:sz="4" w:space="0" w:color="auto"/>
              <w:right w:val="single" w:sz="4" w:space="0" w:color="auto"/>
            </w:tcBorders>
            <w:shd w:val="clear" w:color="auto" w:fill="auto"/>
            <w:noWrap/>
            <w:vAlign w:val="bottom"/>
            <w:hideMark/>
          </w:tcPr>
          <w:p w14:paraId="48F672E4"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20519,63</w:t>
            </w:r>
          </w:p>
        </w:tc>
        <w:tc>
          <w:tcPr>
            <w:tcW w:w="999" w:type="dxa"/>
            <w:tcBorders>
              <w:top w:val="nil"/>
              <w:left w:val="nil"/>
              <w:bottom w:val="single" w:sz="4" w:space="0" w:color="auto"/>
              <w:right w:val="single" w:sz="4" w:space="0" w:color="auto"/>
            </w:tcBorders>
            <w:shd w:val="clear" w:color="auto" w:fill="auto"/>
            <w:noWrap/>
            <w:vAlign w:val="bottom"/>
            <w:hideMark/>
          </w:tcPr>
          <w:p w14:paraId="31A2672D" w14:textId="77777777" w:rsidR="004752F3" w:rsidRPr="004752F3" w:rsidRDefault="004752F3" w:rsidP="004752F3">
            <w:pPr>
              <w:spacing w:after="0"/>
              <w:jc w:val="right"/>
              <w:rPr>
                <w:rFonts w:ascii="Calibri" w:eastAsia="Times New Roman" w:hAnsi="Calibri" w:cs="Calibri"/>
                <w:b/>
                <w:bCs/>
                <w:color w:val="000000"/>
                <w:lang w:eastAsia="it-IT"/>
              </w:rPr>
            </w:pPr>
            <w:r w:rsidRPr="004752F3">
              <w:rPr>
                <w:rFonts w:ascii="Calibri" w:eastAsia="Times New Roman" w:hAnsi="Calibri" w:cs="Calibri"/>
                <w:b/>
                <w:bCs/>
                <w:color w:val="000000"/>
                <w:lang w:eastAsia="it-IT"/>
              </w:rPr>
              <w:t>1779,07</w:t>
            </w:r>
          </w:p>
        </w:tc>
      </w:tr>
      <w:tr w:rsidR="004752F3" w:rsidRPr="004752F3" w14:paraId="36B18DF6" w14:textId="77777777" w:rsidTr="004752F3">
        <w:trPr>
          <w:trHeight w:val="402"/>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F255313" w14:textId="77777777" w:rsidR="004752F3" w:rsidRPr="004752F3" w:rsidRDefault="004752F3" w:rsidP="004752F3">
            <w:pPr>
              <w:spacing w:after="0"/>
              <w:jc w:val="left"/>
              <w:rPr>
                <w:rFonts w:ascii="Calibri" w:eastAsia="Times New Roman" w:hAnsi="Calibri" w:cs="Calibri"/>
                <w:color w:val="000000"/>
                <w:lang w:eastAsia="it-IT"/>
              </w:rPr>
            </w:pPr>
            <w:r w:rsidRPr="004752F3">
              <w:rPr>
                <w:rFonts w:ascii="Calibri" w:eastAsia="Times New Roman" w:hAnsi="Calibri" w:cs="Calibri"/>
                <w:color w:val="000000"/>
                <w:lang w:eastAsia="it-IT"/>
              </w:rPr>
              <w:t>costruzioni leggere</w:t>
            </w:r>
          </w:p>
        </w:tc>
        <w:tc>
          <w:tcPr>
            <w:tcW w:w="1000" w:type="dxa"/>
            <w:tcBorders>
              <w:top w:val="nil"/>
              <w:left w:val="nil"/>
              <w:bottom w:val="single" w:sz="4" w:space="0" w:color="auto"/>
              <w:right w:val="single" w:sz="4" w:space="0" w:color="auto"/>
            </w:tcBorders>
            <w:shd w:val="clear" w:color="auto" w:fill="auto"/>
            <w:noWrap/>
            <w:vAlign w:val="bottom"/>
            <w:hideMark/>
          </w:tcPr>
          <w:p w14:paraId="25F0A8AA"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14101,16</w:t>
            </w:r>
          </w:p>
        </w:tc>
        <w:tc>
          <w:tcPr>
            <w:tcW w:w="1000" w:type="dxa"/>
            <w:tcBorders>
              <w:top w:val="nil"/>
              <w:left w:val="nil"/>
              <w:bottom w:val="single" w:sz="4" w:space="0" w:color="auto"/>
              <w:right w:val="single" w:sz="4" w:space="0" w:color="auto"/>
            </w:tcBorders>
            <w:shd w:val="clear" w:color="auto" w:fill="auto"/>
            <w:noWrap/>
            <w:vAlign w:val="bottom"/>
            <w:hideMark/>
          </w:tcPr>
          <w:p w14:paraId="1C835468"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10275,83</w:t>
            </w:r>
          </w:p>
        </w:tc>
        <w:tc>
          <w:tcPr>
            <w:tcW w:w="1000" w:type="dxa"/>
            <w:tcBorders>
              <w:top w:val="nil"/>
              <w:left w:val="nil"/>
              <w:bottom w:val="single" w:sz="4" w:space="0" w:color="auto"/>
              <w:right w:val="single" w:sz="4" w:space="0" w:color="auto"/>
            </w:tcBorders>
            <w:shd w:val="clear" w:color="auto" w:fill="auto"/>
            <w:noWrap/>
            <w:vAlign w:val="bottom"/>
            <w:hideMark/>
          </w:tcPr>
          <w:p w14:paraId="7549DAAB"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3825,33</w:t>
            </w:r>
          </w:p>
        </w:tc>
        <w:tc>
          <w:tcPr>
            <w:tcW w:w="994" w:type="dxa"/>
            <w:tcBorders>
              <w:top w:val="nil"/>
              <w:left w:val="nil"/>
              <w:bottom w:val="single" w:sz="4" w:space="0" w:color="auto"/>
              <w:right w:val="single" w:sz="4" w:space="0" w:color="auto"/>
            </w:tcBorders>
            <w:shd w:val="clear" w:color="auto" w:fill="auto"/>
            <w:noWrap/>
            <w:vAlign w:val="bottom"/>
            <w:hideMark/>
          </w:tcPr>
          <w:p w14:paraId="2D56B780"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0</w:t>
            </w:r>
          </w:p>
        </w:tc>
        <w:tc>
          <w:tcPr>
            <w:tcW w:w="1006" w:type="dxa"/>
            <w:tcBorders>
              <w:top w:val="nil"/>
              <w:left w:val="nil"/>
              <w:bottom w:val="single" w:sz="4" w:space="0" w:color="auto"/>
              <w:right w:val="single" w:sz="4" w:space="0" w:color="auto"/>
            </w:tcBorders>
            <w:shd w:val="clear" w:color="auto" w:fill="auto"/>
            <w:noWrap/>
            <w:vAlign w:val="bottom"/>
            <w:hideMark/>
          </w:tcPr>
          <w:p w14:paraId="72CA7A32"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0</w:t>
            </w:r>
          </w:p>
        </w:tc>
        <w:tc>
          <w:tcPr>
            <w:tcW w:w="979" w:type="dxa"/>
            <w:tcBorders>
              <w:top w:val="nil"/>
              <w:left w:val="nil"/>
              <w:bottom w:val="single" w:sz="4" w:space="0" w:color="auto"/>
              <w:right w:val="single" w:sz="4" w:space="0" w:color="auto"/>
            </w:tcBorders>
            <w:shd w:val="clear" w:color="auto" w:fill="auto"/>
            <w:noWrap/>
            <w:vAlign w:val="bottom"/>
            <w:hideMark/>
          </w:tcPr>
          <w:p w14:paraId="5CBEC20E"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14101,16</w:t>
            </w:r>
          </w:p>
        </w:tc>
        <w:tc>
          <w:tcPr>
            <w:tcW w:w="1560" w:type="dxa"/>
            <w:tcBorders>
              <w:top w:val="nil"/>
              <w:left w:val="nil"/>
              <w:bottom w:val="single" w:sz="4" w:space="0" w:color="auto"/>
              <w:right w:val="single" w:sz="4" w:space="0" w:color="auto"/>
            </w:tcBorders>
            <w:shd w:val="clear" w:color="auto" w:fill="auto"/>
            <w:noWrap/>
            <w:vAlign w:val="bottom"/>
            <w:hideMark/>
          </w:tcPr>
          <w:p w14:paraId="1D277086"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974,48</w:t>
            </w:r>
          </w:p>
        </w:tc>
        <w:tc>
          <w:tcPr>
            <w:tcW w:w="979" w:type="dxa"/>
            <w:tcBorders>
              <w:top w:val="nil"/>
              <w:left w:val="nil"/>
              <w:bottom w:val="single" w:sz="4" w:space="0" w:color="auto"/>
              <w:right w:val="single" w:sz="4" w:space="0" w:color="auto"/>
            </w:tcBorders>
            <w:shd w:val="clear" w:color="auto" w:fill="auto"/>
            <w:noWrap/>
            <w:vAlign w:val="bottom"/>
            <w:hideMark/>
          </w:tcPr>
          <w:p w14:paraId="0D148B91"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11250,31</w:t>
            </w:r>
          </w:p>
        </w:tc>
        <w:tc>
          <w:tcPr>
            <w:tcW w:w="999" w:type="dxa"/>
            <w:tcBorders>
              <w:top w:val="nil"/>
              <w:left w:val="nil"/>
              <w:bottom w:val="single" w:sz="4" w:space="0" w:color="auto"/>
              <w:right w:val="single" w:sz="4" w:space="0" w:color="auto"/>
            </w:tcBorders>
            <w:shd w:val="clear" w:color="auto" w:fill="auto"/>
            <w:noWrap/>
            <w:vAlign w:val="bottom"/>
            <w:hideMark/>
          </w:tcPr>
          <w:p w14:paraId="683AE6B5" w14:textId="77777777" w:rsidR="004752F3" w:rsidRPr="004752F3" w:rsidRDefault="004752F3" w:rsidP="004752F3">
            <w:pPr>
              <w:spacing w:after="0"/>
              <w:jc w:val="right"/>
              <w:rPr>
                <w:rFonts w:ascii="Calibri" w:eastAsia="Times New Roman" w:hAnsi="Calibri" w:cs="Calibri"/>
                <w:b/>
                <w:bCs/>
                <w:color w:val="000000"/>
                <w:lang w:eastAsia="it-IT"/>
              </w:rPr>
            </w:pPr>
            <w:r w:rsidRPr="004752F3">
              <w:rPr>
                <w:rFonts w:ascii="Calibri" w:eastAsia="Times New Roman" w:hAnsi="Calibri" w:cs="Calibri"/>
                <w:b/>
                <w:bCs/>
                <w:color w:val="000000"/>
                <w:lang w:eastAsia="it-IT"/>
              </w:rPr>
              <w:t>2850,85</w:t>
            </w:r>
          </w:p>
        </w:tc>
      </w:tr>
      <w:tr w:rsidR="004752F3" w:rsidRPr="004752F3" w14:paraId="28FB744A" w14:textId="77777777" w:rsidTr="004752F3">
        <w:trPr>
          <w:trHeight w:val="402"/>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549FF8E6" w14:textId="77777777" w:rsidR="004752F3" w:rsidRPr="004752F3" w:rsidRDefault="004752F3" w:rsidP="004752F3">
            <w:pPr>
              <w:spacing w:after="0"/>
              <w:jc w:val="left"/>
              <w:rPr>
                <w:rFonts w:ascii="Calibri" w:eastAsia="Times New Roman" w:hAnsi="Calibri" w:cs="Calibri"/>
                <w:color w:val="000000"/>
                <w:lang w:eastAsia="it-IT"/>
              </w:rPr>
            </w:pPr>
            <w:r w:rsidRPr="004752F3">
              <w:rPr>
                <w:rFonts w:ascii="Calibri" w:eastAsia="Times New Roman" w:hAnsi="Calibri" w:cs="Calibri"/>
                <w:color w:val="000000"/>
                <w:lang w:eastAsia="it-IT"/>
              </w:rPr>
              <w:t>mobili arredi sede</w:t>
            </w:r>
          </w:p>
        </w:tc>
        <w:tc>
          <w:tcPr>
            <w:tcW w:w="1000" w:type="dxa"/>
            <w:tcBorders>
              <w:top w:val="nil"/>
              <w:left w:val="nil"/>
              <w:bottom w:val="single" w:sz="4" w:space="0" w:color="auto"/>
              <w:right w:val="single" w:sz="4" w:space="0" w:color="auto"/>
            </w:tcBorders>
            <w:shd w:val="clear" w:color="auto" w:fill="auto"/>
            <w:noWrap/>
            <w:vAlign w:val="bottom"/>
            <w:hideMark/>
          </w:tcPr>
          <w:p w14:paraId="181C63ED"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23087,13</w:t>
            </w:r>
          </w:p>
        </w:tc>
        <w:tc>
          <w:tcPr>
            <w:tcW w:w="1000" w:type="dxa"/>
            <w:tcBorders>
              <w:top w:val="nil"/>
              <w:left w:val="nil"/>
              <w:bottom w:val="single" w:sz="4" w:space="0" w:color="auto"/>
              <w:right w:val="single" w:sz="4" w:space="0" w:color="auto"/>
            </w:tcBorders>
            <w:shd w:val="clear" w:color="auto" w:fill="auto"/>
            <w:noWrap/>
            <w:vAlign w:val="bottom"/>
            <w:hideMark/>
          </w:tcPr>
          <w:p w14:paraId="143242CF"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19194,81</w:t>
            </w:r>
          </w:p>
        </w:tc>
        <w:tc>
          <w:tcPr>
            <w:tcW w:w="1000" w:type="dxa"/>
            <w:tcBorders>
              <w:top w:val="nil"/>
              <w:left w:val="nil"/>
              <w:bottom w:val="single" w:sz="4" w:space="0" w:color="auto"/>
              <w:right w:val="single" w:sz="4" w:space="0" w:color="auto"/>
            </w:tcBorders>
            <w:shd w:val="clear" w:color="auto" w:fill="auto"/>
            <w:noWrap/>
            <w:vAlign w:val="bottom"/>
            <w:hideMark/>
          </w:tcPr>
          <w:p w14:paraId="6739AC27"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3892,32</w:t>
            </w:r>
          </w:p>
        </w:tc>
        <w:tc>
          <w:tcPr>
            <w:tcW w:w="994" w:type="dxa"/>
            <w:tcBorders>
              <w:top w:val="nil"/>
              <w:left w:val="nil"/>
              <w:bottom w:val="single" w:sz="4" w:space="0" w:color="auto"/>
              <w:right w:val="single" w:sz="4" w:space="0" w:color="auto"/>
            </w:tcBorders>
            <w:shd w:val="clear" w:color="auto" w:fill="auto"/>
            <w:noWrap/>
            <w:vAlign w:val="bottom"/>
            <w:hideMark/>
          </w:tcPr>
          <w:p w14:paraId="2A8E53C6"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910,12</w:t>
            </w:r>
          </w:p>
        </w:tc>
        <w:tc>
          <w:tcPr>
            <w:tcW w:w="1006" w:type="dxa"/>
            <w:tcBorders>
              <w:top w:val="nil"/>
              <w:left w:val="nil"/>
              <w:bottom w:val="single" w:sz="4" w:space="0" w:color="auto"/>
              <w:right w:val="single" w:sz="4" w:space="0" w:color="auto"/>
            </w:tcBorders>
            <w:shd w:val="clear" w:color="auto" w:fill="auto"/>
            <w:noWrap/>
            <w:vAlign w:val="bottom"/>
            <w:hideMark/>
          </w:tcPr>
          <w:p w14:paraId="31309338"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0</w:t>
            </w:r>
          </w:p>
        </w:tc>
        <w:tc>
          <w:tcPr>
            <w:tcW w:w="979" w:type="dxa"/>
            <w:tcBorders>
              <w:top w:val="nil"/>
              <w:left w:val="nil"/>
              <w:bottom w:val="single" w:sz="4" w:space="0" w:color="auto"/>
              <w:right w:val="single" w:sz="4" w:space="0" w:color="auto"/>
            </w:tcBorders>
            <w:shd w:val="clear" w:color="auto" w:fill="auto"/>
            <w:noWrap/>
            <w:vAlign w:val="bottom"/>
            <w:hideMark/>
          </w:tcPr>
          <w:p w14:paraId="2F8C9F57"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23997,25</w:t>
            </w:r>
          </w:p>
        </w:tc>
        <w:tc>
          <w:tcPr>
            <w:tcW w:w="1560" w:type="dxa"/>
            <w:tcBorders>
              <w:top w:val="nil"/>
              <w:left w:val="nil"/>
              <w:bottom w:val="single" w:sz="4" w:space="0" w:color="auto"/>
              <w:right w:val="single" w:sz="4" w:space="0" w:color="auto"/>
            </w:tcBorders>
            <w:shd w:val="clear" w:color="auto" w:fill="auto"/>
            <w:noWrap/>
            <w:vAlign w:val="bottom"/>
            <w:hideMark/>
          </w:tcPr>
          <w:p w14:paraId="40C997D5"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1199,25</w:t>
            </w:r>
          </w:p>
        </w:tc>
        <w:tc>
          <w:tcPr>
            <w:tcW w:w="979" w:type="dxa"/>
            <w:tcBorders>
              <w:top w:val="nil"/>
              <w:left w:val="nil"/>
              <w:bottom w:val="single" w:sz="4" w:space="0" w:color="auto"/>
              <w:right w:val="single" w:sz="4" w:space="0" w:color="auto"/>
            </w:tcBorders>
            <w:shd w:val="clear" w:color="auto" w:fill="auto"/>
            <w:noWrap/>
            <w:vAlign w:val="bottom"/>
            <w:hideMark/>
          </w:tcPr>
          <w:p w14:paraId="10D2AE4F"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20394,06</w:t>
            </w:r>
          </w:p>
        </w:tc>
        <w:tc>
          <w:tcPr>
            <w:tcW w:w="999" w:type="dxa"/>
            <w:tcBorders>
              <w:top w:val="nil"/>
              <w:left w:val="nil"/>
              <w:bottom w:val="single" w:sz="4" w:space="0" w:color="auto"/>
              <w:right w:val="single" w:sz="4" w:space="0" w:color="auto"/>
            </w:tcBorders>
            <w:shd w:val="clear" w:color="auto" w:fill="auto"/>
            <w:noWrap/>
            <w:vAlign w:val="bottom"/>
            <w:hideMark/>
          </w:tcPr>
          <w:p w14:paraId="7D75BDB3" w14:textId="77777777" w:rsidR="004752F3" w:rsidRPr="004752F3" w:rsidRDefault="004752F3" w:rsidP="004752F3">
            <w:pPr>
              <w:spacing w:after="0"/>
              <w:jc w:val="right"/>
              <w:rPr>
                <w:rFonts w:ascii="Calibri" w:eastAsia="Times New Roman" w:hAnsi="Calibri" w:cs="Calibri"/>
                <w:b/>
                <w:bCs/>
                <w:color w:val="000000"/>
                <w:lang w:eastAsia="it-IT"/>
              </w:rPr>
            </w:pPr>
            <w:r w:rsidRPr="004752F3">
              <w:rPr>
                <w:rFonts w:ascii="Calibri" w:eastAsia="Times New Roman" w:hAnsi="Calibri" w:cs="Calibri"/>
                <w:b/>
                <w:bCs/>
                <w:color w:val="000000"/>
                <w:lang w:eastAsia="it-IT"/>
              </w:rPr>
              <w:t>3603,19</w:t>
            </w:r>
          </w:p>
        </w:tc>
      </w:tr>
      <w:tr w:rsidR="004752F3" w:rsidRPr="004752F3" w14:paraId="74C6861F" w14:textId="77777777" w:rsidTr="004752F3">
        <w:trPr>
          <w:trHeight w:val="402"/>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51A902E3" w14:textId="77777777" w:rsidR="004752F3" w:rsidRPr="004752F3" w:rsidRDefault="004752F3" w:rsidP="004752F3">
            <w:pPr>
              <w:spacing w:after="0"/>
              <w:jc w:val="left"/>
              <w:rPr>
                <w:rFonts w:ascii="Calibri" w:eastAsia="Times New Roman" w:hAnsi="Calibri" w:cs="Calibri"/>
                <w:color w:val="000000"/>
                <w:lang w:eastAsia="it-IT"/>
              </w:rPr>
            </w:pPr>
            <w:r w:rsidRPr="004752F3">
              <w:rPr>
                <w:rFonts w:ascii="Calibri" w:eastAsia="Times New Roman" w:hAnsi="Calibri" w:cs="Calibri"/>
                <w:color w:val="000000"/>
                <w:lang w:eastAsia="it-IT"/>
              </w:rPr>
              <w:t>mobili arredi sanit</w:t>
            </w:r>
          </w:p>
        </w:tc>
        <w:tc>
          <w:tcPr>
            <w:tcW w:w="1000" w:type="dxa"/>
            <w:tcBorders>
              <w:top w:val="nil"/>
              <w:left w:val="nil"/>
              <w:bottom w:val="single" w:sz="4" w:space="0" w:color="auto"/>
              <w:right w:val="single" w:sz="4" w:space="0" w:color="auto"/>
            </w:tcBorders>
            <w:shd w:val="clear" w:color="auto" w:fill="auto"/>
            <w:noWrap/>
            <w:vAlign w:val="bottom"/>
            <w:hideMark/>
          </w:tcPr>
          <w:p w14:paraId="5BE0ADA8"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811,64</w:t>
            </w:r>
          </w:p>
        </w:tc>
        <w:tc>
          <w:tcPr>
            <w:tcW w:w="1000" w:type="dxa"/>
            <w:tcBorders>
              <w:top w:val="nil"/>
              <w:left w:val="nil"/>
              <w:bottom w:val="single" w:sz="4" w:space="0" w:color="auto"/>
              <w:right w:val="single" w:sz="4" w:space="0" w:color="auto"/>
            </w:tcBorders>
            <w:shd w:val="clear" w:color="auto" w:fill="auto"/>
            <w:noWrap/>
            <w:vAlign w:val="bottom"/>
            <w:hideMark/>
          </w:tcPr>
          <w:p w14:paraId="5572F526"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811,64</w:t>
            </w:r>
          </w:p>
        </w:tc>
        <w:tc>
          <w:tcPr>
            <w:tcW w:w="1000" w:type="dxa"/>
            <w:tcBorders>
              <w:top w:val="nil"/>
              <w:left w:val="nil"/>
              <w:bottom w:val="single" w:sz="4" w:space="0" w:color="auto"/>
              <w:right w:val="single" w:sz="4" w:space="0" w:color="auto"/>
            </w:tcBorders>
            <w:shd w:val="clear" w:color="auto" w:fill="auto"/>
            <w:noWrap/>
            <w:vAlign w:val="bottom"/>
            <w:hideMark/>
          </w:tcPr>
          <w:p w14:paraId="36339AF5"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4CC6EE9"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0</w:t>
            </w:r>
          </w:p>
        </w:tc>
        <w:tc>
          <w:tcPr>
            <w:tcW w:w="1006" w:type="dxa"/>
            <w:tcBorders>
              <w:top w:val="nil"/>
              <w:left w:val="nil"/>
              <w:bottom w:val="single" w:sz="4" w:space="0" w:color="auto"/>
              <w:right w:val="single" w:sz="4" w:space="0" w:color="auto"/>
            </w:tcBorders>
            <w:shd w:val="clear" w:color="auto" w:fill="auto"/>
            <w:noWrap/>
            <w:vAlign w:val="bottom"/>
            <w:hideMark/>
          </w:tcPr>
          <w:p w14:paraId="61C7CC8A"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0</w:t>
            </w:r>
          </w:p>
        </w:tc>
        <w:tc>
          <w:tcPr>
            <w:tcW w:w="979" w:type="dxa"/>
            <w:tcBorders>
              <w:top w:val="nil"/>
              <w:left w:val="nil"/>
              <w:bottom w:val="single" w:sz="4" w:space="0" w:color="auto"/>
              <w:right w:val="single" w:sz="4" w:space="0" w:color="auto"/>
            </w:tcBorders>
            <w:shd w:val="clear" w:color="auto" w:fill="auto"/>
            <w:noWrap/>
            <w:vAlign w:val="bottom"/>
            <w:hideMark/>
          </w:tcPr>
          <w:p w14:paraId="48FEB98D"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811,64</w:t>
            </w:r>
          </w:p>
        </w:tc>
        <w:tc>
          <w:tcPr>
            <w:tcW w:w="1560" w:type="dxa"/>
            <w:tcBorders>
              <w:top w:val="nil"/>
              <w:left w:val="nil"/>
              <w:bottom w:val="single" w:sz="4" w:space="0" w:color="auto"/>
              <w:right w:val="single" w:sz="4" w:space="0" w:color="auto"/>
            </w:tcBorders>
            <w:shd w:val="clear" w:color="auto" w:fill="auto"/>
            <w:noWrap/>
            <w:vAlign w:val="bottom"/>
            <w:hideMark/>
          </w:tcPr>
          <w:p w14:paraId="6F2133E1"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0</w:t>
            </w:r>
          </w:p>
        </w:tc>
        <w:tc>
          <w:tcPr>
            <w:tcW w:w="979" w:type="dxa"/>
            <w:tcBorders>
              <w:top w:val="nil"/>
              <w:left w:val="nil"/>
              <w:bottom w:val="single" w:sz="4" w:space="0" w:color="auto"/>
              <w:right w:val="single" w:sz="4" w:space="0" w:color="auto"/>
            </w:tcBorders>
            <w:shd w:val="clear" w:color="auto" w:fill="auto"/>
            <w:noWrap/>
            <w:vAlign w:val="bottom"/>
            <w:hideMark/>
          </w:tcPr>
          <w:p w14:paraId="67D040E3"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811,64</w:t>
            </w:r>
          </w:p>
        </w:tc>
        <w:tc>
          <w:tcPr>
            <w:tcW w:w="999" w:type="dxa"/>
            <w:tcBorders>
              <w:top w:val="nil"/>
              <w:left w:val="nil"/>
              <w:bottom w:val="single" w:sz="4" w:space="0" w:color="auto"/>
              <w:right w:val="single" w:sz="4" w:space="0" w:color="auto"/>
            </w:tcBorders>
            <w:shd w:val="clear" w:color="auto" w:fill="auto"/>
            <w:noWrap/>
            <w:vAlign w:val="bottom"/>
            <w:hideMark/>
          </w:tcPr>
          <w:p w14:paraId="3B5631F0" w14:textId="77777777" w:rsidR="004752F3" w:rsidRPr="004752F3" w:rsidRDefault="004752F3" w:rsidP="004752F3">
            <w:pPr>
              <w:spacing w:after="0"/>
              <w:jc w:val="right"/>
              <w:rPr>
                <w:rFonts w:ascii="Calibri" w:eastAsia="Times New Roman" w:hAnsi="Calibri" w:cs="Calibri"/>
                <w:b/>
                <w:bCs/>
                <w:color w:val="000000"/>
                <w:lang w:eastAsia="it-IT"/>
              </w:rPr>
            </w:pPr>
            <w:r w:rsidRPr="004752F3">
              <w:rPr>
                <w:rFonts w:ascii="Calibri" w:eastAsia="Times New Roman" w:hAnsi="Calibri" w:cs="Calibri"/>
                <w:b/>
                <w:bCs/>
                <w:color w:val="000000"/>
                <w:lang w:eastAsia="it-IT"/>
              </w:rPr>
              <w:t>0</w:t>
            </w:r>
          </w:p>
        </w:tc>
      </w:tr>
      <w:tr w:rsidR="004752F3" w:rsidRPr="004752F3" w14:paraId="2B6EA056" w14:textId="77777777" w:rsidTr="004752F3">
        <w:trPr>
          <w:trHeight w:val="402"/>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7F144D77" w14:textId="77777777" w:rsidR="004752F3" w:rsidRPr="004752F3" w:rsidRDefault="004752F3" w:rsidP="004752F3">
            <w:pPr>
              <w:spacing w:after="0"/>
              <w:jc w:val="left"/>
              <w:rPr>
                <w:rFonts w:ascii="Calibri" w:eastAsia="Times New Roman" w:hAnsi="Calibri" w:cs="Calibri"/>
                <w:color w:val="000000"/>
                <w:lang w:eastAsia="it-IT"/>
              </w:rPr>
            </w:pPr>
            <w:proofErr w:type="gramStart"/>
            <w:r w:rsidRPr="004752F3">
              <w:rPr>
                <w:rFonts w:ascii="Calibri" w:eastAsia="Times New Roman" w:hAnsi="Calibri" w:cs="Calibri"/>
                <w:color w:val="000000"/>
                <w:lang w:eastAsia="it-IT"/>
              </w:rPr>
              <w:t>attr.sanit</w:t>
            </w:r>
            <w:proofErr w:type="gramEnd"/>
            <w:r w:rsidRPr="004752F3">
              <w:rPr>
                <w:rFonts w:ascii="Calibri" w:eastAsia="Times New Roman" w:hAnsi="Calibri" w:cs="Calibri"/>
                <w:color w:val="000000"/>
                <w:lang w:eastAsia="it-IT"/>
              </w:rPr>
              <w:t>.elettrom</w:t>
            </w:r>
          </w:p>
        </w:tc>
        <w:tc>
          <w:tcPr>
            <w:tcW w:w="1000" w:type="dxa"/>
            <w:tcBorders>
              <w:top w:val="nil"/>
              <w:left w:val="nil"/>
              <w:bottom w:val="single" w:sz="4" w:space="0" w:color="auto"/>
              <w:right w:val="single" w:sz="4" w:space="0" w:color="auto"/>
            </w:tcBorders>
            <w:shd w:val="clear" w:color="auto" w:fill="auto"/>
            <w:noWrap/>
            <w:vAlign w:val="bottom"/>
            <w:hideMark/>
          </w:tcPr>
          <w:p w14:paraId="48ECD853"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12103,12</w:t>
            </w:r>
          </w:p>
        </w:tc>
        <w:tc>
          <w:tcPr>
            <w:tcW w:w="1000" w:type="dxa"/>
            <w:tcBorders>
              <w:top w:val="nil"/>
              <w:left w:val="nil"/>
              <w:bottom w:val="single" w:sz="4" w:space="0" w:color="auto"/>
              <w:right w:val="single" w:sz="4" w:space="0" w:color="auto"/>
            </w:tcBorders>
            <w:shd w:val="clear" w:color="auto" w:fill="auto"/>
            <w:noWrap/>
            <w:vAlign w:val="bottom"/>
            <w:hideMark/>
          </w:tcPr>
          <w:p w14:paraId="4133B900"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8493,93</w:t>
            </w:r>
          </w:p>
        </w:tc>
        <w:tc>
          <w:tcPr>
            <w:tcW w:w="1000" w:type="dxa"/>
            <w:tcBorders>
              <w:top w:val="nil"/>
              <w:left w:val="nil"/>
              <w:bottom w:val="single" w:sz="4" w:space="0" w:color="auto"/>
              <w:right w:val="single" w:sz="4" w:space="0" w:color="auto"/>
            </w:tcBorders>
            <w:shd w:val="clear" w:color="auto" w:fill="auto"/>
            <w:noWrap/>
            <w:vAlign w:val="bottom"/>
            <w:hideMark/>
          </w:tcPr>
          <w:p w14:paraId="784D0E76"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3609,19</w:t>
            </w:r>
          </w:p>
        </w:tc>
        <w:tc>
          <w:tcPr>
            <w:tcW w:w="994" w:type="dxa"/>
            <w:tcBorders>
              <w:top w:val="nil"/>
              <w:left w:val="nil"/>
              <w:bottom w:val="single" w:sz="4" w:space="0" w:color="auto"/>
              <w:right w:val="single" w:sz="4" w:space="0" w:color="auto"/>
            </w:tcBorders>
            <w:shd w:val="clear" w:color="auto" w:fill="auto"/>
            <w:noWrap/>
            <w:vAlign w:val="bottom"/>
            <w:hideMark/>
          </w:tcPr>
          <w:p w14:paraId="3F30C06D"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593,38</w:t>
            </w:r>
          </w:p>
        </w:tc>
        <w:tc>
          <w:tcPr>
            <w:tcW w:w="1006" w:type="dxa"/>
            <w:tcBorders>
              <w:top w:val="nil"/>
              <w:left w:val="nil"/>
              <w:bottom w:val="single" w:sz="4" w:space="0" w:color="auto"/>
              <w:right w:val="single" w:sz="4" w:space="0" w:color="auto"/>
            </w:tcBorders>
            <w:shd w:val="clear" w:color="auto" w:fill="auto"/>
            <w:noWrap/>
            <w:vAlign w:val="bottom"/>
            <w:hideMark/>
          </w:tcPr>
          <w:p w14:paraId="4C52DD4E"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8553,42</w:t>
            </w:r>
          </w:p>
        </w:tc>
        <w:tc>
          <w:tcPr>
            <w:tcW w:w="979" w:type="dxa"/>
            <w:tcBorders>
              <w:top w:val="nil"/>
              <w:left w:val="nil"/>
              <w:bottom w:val="single" w:sz="4" w:space="0" w:color="auto"/>
              <w:right w:val="single" w:sz="4" w:space="0" w:color="auto"/>
            </w:tcBorders>
            <w:shd w:val="clear" w:color="auto" w:fill="auto"/>
            <w:noWrap/>
            <w:vAlign w:val="bottom"/>
            <w:hideMark/>
          </w:tcPr>
          <w:p w14:paraId="2200CCA9"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4143,08</w:t>
            </w:r>
          </w:p>
        </w:tc>
        <w:tc>
          <w:tcPr>
            <w:tcW w:w="1560" w:type="dxa"/>
            <w:tcBorders>
              <w:top w:val="nil"/>
              <w:left w:val="nil"/>
              <w:bottom w:val="single" w:sz="4" w:space="0" w:color="auto"/>
              <w:right w:val="single" w:sz="4" w:space="0" w:color="auto"/>
            </w:tcBorders>
            <w:shd w:val="clear" w:color="auto" w:fill="auto"/>
            <w:noWrap/>
            <w:vAlign w:val="bottom"/>
            <w:hideMark/>
          </w:tcPr>
          <w:p w14:paraId="13B82246"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-5555,35</w:t>
            </w:r>
          </w:p>
        </w:tc>
        <w:tc>
          <w:tcPr>
            <w:tcW w:w="979" w:type="dxa"/>
            <w:tcBorders>
              <w:top w:val="nil"/>
              <w:left w:val="nil"/>
              <w:bottom w:val="single" w:sz="4" w:space="0" w:color="auto"/>
              <w:right w:val="single" w:sz="4" w:space="0" w:color="auto"/>
            </w:tcBorders>
            <w:shd w:val="clear" w:color="auto" w:fill="auto"/>
            <w:noWrap/>
            <w:vAlign w:val="bottom"/>
            <w:hideMark/>
          </w:tcPr>
          <w:p w14:paraId="1A0797B9"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2938,58</w:t>
            </w:r>
          </w:p>
        </w:tc>
        <w:tc>
          <w:tcPr>
            <w:tcW w:w="999" w:type="dxa"/>
            <w:tcBorders>
              <w:top w:val="nil"/>
              <w:left w:val="nil"/>
              <w:bottom w:val="single" w:sz="4" w:space="0" w:color="auto"/>
              <w:right w:val="single" w:sz="4" w:space="0" w:color="auto"/>
            </w:tcBorders>
            <w:shd w:val="clear" w:color="auto" w:fill="auto"/>
            <w:noWrap/>
            <w:vAlign w:val="bottom"/>
            <w:hideMark/>
          </w:tcPr>
          <w:p w14:paraId="305441D7" w14:textId="77777777" w:rsidR="004752F3" w:rsidRPr="004752F3" w:rsidRDefault="004752F3" w:rsidP="004752F3">
            <w:pPr>
              <w:spacing w:after="0"/>
              <w:jc w:val="right"/>
              <w:rPr>
                <w:rFonts w:ascii="Calibri" w:eastAsia="Times New Roman" w:hAnsi="Calibri" w:cs="Calibri"/>
                <w:b/>
                <w:bCs/>
                <w:color w:val="000000"/>
                <w:lang w:eastAsia="it-IT"/>
              </w:rPr>
            </w:pPr>
            <w:r w:rsidRPr="004752F3">
              <w:rPr>
                <w:rFonts w:ascii="Calibri" w:eastAsia="Times New Roman" w:hAnsi="Calibri" w:cs="Calibri"/>
                <w:b/>
                <w:bCs/>
                <w:color w:val="000000"/>
                <w:lang w:eastAsia="it-IT"/>
              </w:rPr>
              <w:t>1204,50</w:t>
            </w:r>
          </w:p>
        </w:tc>
      </w:tr>
      <w:tr w:rsidR="004752F3" w:rsidRPr="004752F3" w14:paraId="66054175" w14:textId="77777777" w:rsidTr="004752F3">
        <w:trPr>
          <w:trHeight w:val="402"/>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E09C4CE" w14:textId="77777777" w:rsidR="004752F3" w:rsidRPr="004752F3" w:rsidRDefault="004752F3" w:rsidP="004752F3">
            <w:pPr>
              <w:spacing w:after="0"/>
              <w:jc w:val="left"/>
              <w:rPr>
                <w:rFonts w:ascii="Calibri" w:eastAsia="Times New Roman" w:hAnsi="Calibri" w:cs="Calibri"/>
                <w:color w:val="000000"/>
                <w:lang w:eastAsia="it-IT"/>
              </w:rPr>
            </w:pPr>
            <w:proofErr w:type="gramStart"/>
            <w:r w:rsidRPr="004752F3">
              <w:rPr>
                <w:rFonts w:ascii="Calibri" w:eastAsia="Times New Roman" w:hAnsi="Calibri" w:cs="Calibri"/>
                <w:color w:val="000000"/>
                <w:lang w:eastAsia="it-IT"/>
              </w:rPr>
              <w:t>attr.sanit</w:t>
            </w:r>
            <w:proofErr w:type="gramEnd"/>
            <w:r w:rsidRPr="004752F3">
              <w:rPr>
                <w:rFonts w:ascii="Calibri" w:eastAsia="Times New Roman" w:hAnsi="Calibri" w:cs="Calibri"/>
                <w:color w:val="000000"/>
                <w:lang w:eastAsia="it-IT"/>
              </w:rPr>
              <w:t>.ordinaria</w:t>
            </w:r>
          </w:p>
        </w:tc>
        <w:tc>
          <w:tcPr>
            <w:tcW w:w="1000" w:type="dxa"/>
            <w:tcBorders>
              <w:top w:val="nil"/>
              <w:left w:val="nil"/>
              <w:bottom w:val="single" w:sz="4" w:space="0" w:color="auto"/>
              <w:right w:val="single" w:sz="4" w:space="0" w:color="auto"/>
            </w:tcBorders>
            <w:shd w:val="clear" w:color="auto" w:fill="auto"/>
            <w:noWrap/>
            <w:vAlign w:val="bottom"/>
            <w:hideMark/>
          </w:tcPr>
          <w:p w14:paraId="67CFEA33"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35882,95</w:t>
            </w:r>
          </w:p>
        </w:tc>
        <w:tc>
          <w:tcPr>
            <w:tcW w:w="1000" w:type="dxa"/>
            <w:tcBorders>
              <w:top w:val="nil"/>
              <w:left w:val="nil"/>
              <w:bottom w:val="single" w:sz="4" w:space="0" w:color="auto"/>
              <w:right w:val="single" w:sz="4" w:space="0" w:color="auto"/>
            </w:tcBorders>
            <w:shd w:val="clear" w:color="auto" w:fill="auto"/>
            <w:noWrap/>
            <w:vAlign w:val="bottom"/>
            <w:hideMark/>
          </w:tcPr>
          <w:p w14:paraId="2E589ECA"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32051,4</w:t>
            </w:r>
          </w:p>
        </w:tc>
        <w:tc>
          <w:tcPr>
            <w:tcW w:w="1000" w:type="dxa"/>
            <w:tcBorders>
              <w:top w:val="nil"/>
              <w:left w:val="nil"/>
              <w:bottom w:val="single" w:sz="4" w:space="0" w:color="auto"/>
              <w:right w:val="single" w:sz="4" w:space="0" w:color="auto"/>
            </w:tcBorders>
            <w:shd w:val="clear" w:color="auto" w:fill="auto"/>
            <w:noWrap/>
            <w:vAlign w:val="bottom"/>
            <w:hideMark/>
          </w:tcPr>
          <w:p w14:paraId="18D07351"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4601,69</w:t>
            </w:r>
          </w:p>
        </w:tc>
        <w:tc>
          <w:tcPr>
            <w:tcW w:w="994" w:type="dxa"/>
            <w:tcBorders>
              <w:top w:val="nil"/>
              <w:left w:val="nil"/>
              <w:bottom w:val="single" w:sz="4" w:space="0" w:color="auto"/>
              <w:right w:val="single" w:sz="4" w:space="0" w:color="auto"/>
            </w:tcBorders>
            <w:shd w:val="clear" w:color="auto" w:fill="auto"/>
            <w:noWrap/>
            <w:vAlign w:val="bottom"/>
            <w:hideMark/>
          </w:tcPr>
          <w:p w14:paraId="0FE4AC4A"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964,75</w:t>
            </w:r>
          </w:p>
        </w:tc>
        <w:tc>
          <w:tcPr>
            <w:tcW w:w="1006" w:type="dxa"/>
            <w:tcBorders>
              <w:top w:val="nil"/>
              <w:left w:val="nil"/>
              <w:bottom w:val="single" w:sz="4" w:space="0" w:color="auto"/>
              <w:right w:val="single" w:sz="4" w:space="0" w:color="auto"/>
            </w:tcBorders>
            <w:shd w:val="clear" w:color="auto" w:fill="auto"/>
            <w:noWrap/>
            <w:vAlign w:val="bottom"/>
            <w:hideMark/>
          </w:tcPr>
          <w:p w14:paraId="52B25FC2"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0</w:t>
            </w:r>
          </w:p>
        </w:tc>
        <w:tc>
          <w:tcPr>
            <w:tcW w:w="979" w:type="dxa"/>
            <w:tcBorders>
              <w:top w:val="nil"/>
              <w:left w:val="nil"/>
              <w:bottom w:val="single" w:sz="4" w:space="0" w:color="auto"/>
              <w:right w:val="single" w:sz="4" w:space="0" w:color="auto"/>
            </w:tcBorders>
            <w:shd w:val="clear" w:color="auto" w:fill="auto"/>
            <w:noWrap/>
            <w:vAlign w:val="bottom"/>
            <w:hideMark/>
          </w:tcPr>
          <w:p w14:paraId="20107D41"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36847,7</w:t>
            </w:r>
          </w:p>
        </w:tc>
        <w:tc>
          <w:tcPr>
            <w:tcW w:w="1560" w:type="dxa"/>
            <w:tcBorders>
              <w:top w:val="nil"/>
              <w:left w:val="nil"/>
              <w:bottom w:val="single" w:sz="4" w:space="0" w:color="auto"/>
              <w:right w:val="single" w:sz="4" w:space="0" w:color="auto"/>
            </w:tcBorders>
            <w:shd w:val="clear" w:color="auto" w:fill="auto"/>
            <w:noWrap/>
            <w:vAlign w:val="bottom"/>
            <w:hideMark/>
          </w:tcPr>
          <w:p w14:paraId="33A1F00B"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1734,88</w:t>
            </w:r>
          </w:p>
        </w:tc>
        <w:tc>
          <w:tcPr>
            <w:tcW w:w="979" w:type="dxa"/>
            <w:tcBorders>
              <w:top w:val="nil"/>
              <w:left w:val="nil"/>
              <w:bottom w:val="single" w:sz="4" w:space="0" w:color="auto"/>
              <w:right w:val="single" w:sz="4" w:space="0" w:color="auto"/>
            </w:tcBorders>
            <w:shd w:val="clear" w:color="auto" w:fill="auto"/>
            <w:noWrap/>
            <w:vAlign w:val="bottom"/>
            <w:hideMark/>
          </w:tcPr>
          <w:p w14:paraId="6682B022"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33786,28</w:t>
            </w:r>
          </w:p>
        </w:tc>
        <w:tc>
          <w:tcPr>
            <w:tcW w:w="999" w:type="dxa"/>
            <w:tcBorders>
              <w:top w:val="nil"/>
              <w:left w:val="nil"/>
              <w:bottom w:val="single" w:sz="4" w:space="0" w:color="auto"/>
              <w:right w:val="single" w:sz="4" w:space="0" w:color="auto"/>
            </w:tcBorders>
            <w:shd w:val="clear" w:color="auto" w:fill="auto"/>
            <w:noWrap/>
            <w:vAlign w:val="bottom"/>
            <w:hideMark/>
          </w:tcPr>
          <w:p w14:paraId="3EABF5E6" w14:textId="77777777" w:rsidR="004752F3" w:rsidRPr="004752F3" w:rsidRDefault="004752F3" w:rsidP="004752F3">
            <w:pPr>
              <w:spacing w:after="0"/>
              <w:jc w:val="right"/>
              <w:rPr>
                <w:rFonts w:ascii="Calibri" w:eastAsia="Times New Roman" w:hAnsi="Calibri" w:cs="Calibri"/>
                <w:b/>
                <w:bCs/>
                <w:color w:val="000000"/>
                <w:lang w:eastAsia="it-IT"/>
              </w:rPr>
            </w:pPr>
            <w:r w:rsidRPr="004752F3">
              <w:rPr>
                <w:rFonts w:ascii="Calibri" w:eastAsia="Times New Roman" w:hAnsi="Calibri" w:cs="Calibri"/>
                <w:b/>
                <w:bCs/>
                <w:color w:val="000000"/>
                <w:lang w:eastAsia="it-IT"/>
              </w:rPr>
              <w:t>3061,42</w:t>
            </w:r>
          </w:p>
        </w:tc>
      </w:tr>
      <w:tr w:rsidR="004752F3" w:rsidRPr="004752F3" w14:paraId="41B5AC44" w14:textId="77777777" w:rsidTr="004752F3">
        <w:trPr>
          <w:trHeight w:val="402"/>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72AD1B97" w14:textId="77777777" w:rsidR="004752F3" w:rsidRPr="004752F3" w:rsidRDefault="004752F3" w:rsidP="004752F3">
            <w:pPr>
              <w:spacing w:after="0"/>
              <w:jc w:val="left"/>
              <w:rPr>
                <w:rFonts w:ascii="Calibri" w:eastAsia="Times New Roman" w:hAnsi="Calibri" w:cs="Calibri"/>
                <w:color w:val="000000"/>
                <w:lang w:eastAsia="it-IT"/>
              </w:rPr>
            </w:pPr>
            <w:r w:rsidRPr="004752F3">
              <w:rPr>
                <w:rFonts w:ascii="Calibri" w:eastAsia="Times New Roman" w:hAnsi="Calibri" w:cs="Calibri"/>
                <w:color w:val="000000"/>
                <w:lang w:eastAsia="it-IT"/>
              </w:rPr>
              <w:t>autovetture</w:t>
            </w:r>
          </w:p>
        </w:tc>
        <w:tc>
          <w:tcPr>
            <w:tcW w:w="1000" w:type="dxa"/>
            <w:tcBorders>
              <w:top w:val="nil"/>
              <w:left w:val="nil"/>
              <w:bottom w:val="single" w:sz="4" w:space="0" w:color="auto"/>
              <w:right w:val="single" w:sz="4" w:space="0" w:color="auto"/>
            </w:tcBorders>
            <w:shd w:val="clear" w:color="auto" w:fill="auto"/>
            <w:noWrap/>
            <w:vAlign w:val="bottom"/>
            <w:hideMark/>
          </w:tcPr>
          <w:p w14:paraId="760853E2"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114021,5</w:t>
            </w:r>
          </w:p>
        </w:tc>
        <w:tc>
          <w:tcPr>
            <w:tcW w:w="1000" w:type="dxa"/>
            <w:tcBorders>
              <w:top w:val="nil"/>
              <w:left w:val="nil"/>
              <w:bottom w:val="single" w:sz="4" w:space="0" w:color="auto"/>
              <w:right w:val="single" w:sz="4" w:space="0" w:color="auto"/>
            </w:tcBorders>
            <w:shd w:val="clear" w:color="auto" w:fill="auto"/>
            <w:noWrap/>
            <w:vAlign w:val="bottom"/>
            <w:hideMark/>
          </w:tcPr>
          <w:p w14:paraId="3886F1D3"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87477,3</w:t>
            </w:r>
          </w:p>
        </w:tc>
        <w:tc>
          <w:tcPr>
            <w:tcW w:w="1000" w:type="dxa"/>
            <w:tcBorders>
              <w:top w:val="nil"/>
              <w:left w:val="nil"/>
              <w:bottom w:val="single" w:sz="4" w:space="0" w:color="auto"/>
              <w:right w:val="single" w:sz="4" w:space="0" w:color="auto"/>
            </w:tcBorders>
            <w:shd w:val="clear" w:color="auto" w:fill="auto"/>
            <w:noWrap/>
            <w:vAlign w:val="bottom"/>
            <w:hideMark/>
          </w:tcPr>
          <w:p w14:paraId="2BF7F4B5"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26544,20</w:t>
            </w:r>
          </w:p>
        </w:tc>
        <w:tc>
          <w:tcPr>
            <w:tcW w:w="994" w:type="dxa"/>
            <w:tcBorders>
              <w:top w:val="nil"/>
              <w:left w:val="nil"/>
              <w:bottom w:val="single" w:sz="4" w:space="0" w:color="auto"/>
              <w:right w:val="single" w:sz="4" w:space="0" w:color="auto"/>
            </w:tcBorders>
            <w:shd w:val="clear" w:color="auto" w:fill="auto"/>
            <w:noWrap/>
            <w:vAlign w:val="bottom"/>
            <w:hideMark/>
          </w:tcPr>
          <w:p w14:paraId="6273A16A"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0</w:t>
            </w:r>
          </w:p>
        </w:tc>
        <w:tc>
          <w:tcPr>
            <w:tcW w:w="1006" w:type="dxa"/>
            <w:tcBorders>
              <w:top w:val="nil"/>
              <w:left w:val="nil"/>
              <w:bottom w:val="single" w:sz="4" w:space="0" w:color="auto"/>
              <w:right w:val="single" w:sz="4" w:space="0" w:color="auto"/>
            </w:tcBorders>
            <w:shd w:val="clear" w:color="auto" w:fill="auto"/>
            <w:noWrap/>
            <w:vAlign w:val="bottom"/>
            <w:hideMark/>
          </w:tcPr>
          <w:p w14:paraId="09043B4C"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0</w:t>
            </w:r>
          </w:p>
        </w:tc>
        <w:tc>
          <w:tcPr>
            <w:tcW w:w="979" w:type="dxa"/>
            <w:tcBorders>
              <w:top w:val="nil"/>
              <w:left w:val="nil"/>
              <w:bottom w:val="single" w:sz="4" w:space="0" w:color="auto"/>
              <w:right w:val="single" w:sz="4" w:space="0" w:color="auto"/>
            </w:tcBorders>
            <w:shd w:val="clear" w:color="auto" w:fill="auto"/>
            <w:noWrap/>
            <w:vAlign w:val="bottom"/>
            <w:hideMark/>
          </w:tcPr>
          <w:p w14:paraId="026399A5"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114021,5</w:t>
            </w:r>
          </w:p>
        </w:tc>
        <w:tc>
          <w:tcPr>
            <w:tcW w:w="1560" w:type="dxa"/>
            <w:tcBorders>
              <w:top w:val="nil"/>
              <w:left w:val="nil"/>
              <w:bottom w:val="single" w:sz="4" w:space="0" w:color="auto"/>
              <w:right w:val="single" w:sz="4" w:space="0" w:color="auto"/>
            </w:tcBorders>
            <w:shd w:val="clear" w:color="auto" w:fill="auto"/>
            <w:noWrap/>
            <w:vAlign w:val="bottom"/>
            <w:hideMark/>
          </w:tcPr>
          <w:p w14:paraId="420A09E9"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7705,45</w:t>
            </w:r>
          </w:p>
        </w:tc>
        <w:tc>
          <w:tcPr>
            <w:tcW w:w="979" w:type="dxa"/>
            <w:tcBorders>
              <w:top w:val="nil"/>
              <w:left w:val="nil"/>
              <w:bottom w:val="single" w:sz="4" w:space="0" w:color="auto"/>
              <w:right w:val="single" w:sz="4" w:space="0" w:color="auto"/>
            </w:tcBorders>
            <w:shd w:val="clear" w:color="auto" w:fill="auto"/>
            <w:noWrap/>
            <w:vAlign w:val="bottom"/>
            <w:hideMark/>
          </w:tcPr>
          <w:p w14:paraId="162B079E"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95182,75</w:t>
            </w:r>
          </w:p>
        </w:tc>
        <w:tc>
          <w:tcPr>
            <w:tcW w:w="999" w:type="dxa"/>
            <w:tcBorders>
              <w:top w:val="nil"/>
              <w:left w:val="nil"/>
              <w:bottom w:val="single" w:sz="4" w:space="0" w:color="auto"/>
              <w:right w:val="single" w:sz="4" w:space="0" w:color="auto"/>
            </w:tcBorders>
            <w:shd w:val="clear" w:color="auto" w:fill="auto"/>
            <w:noWrap/>
            <w:vAlign w:val="bottom"/>
            <w:hideMark/>
          </w:tcPr>
          <w:p w14:paraId="0BCFE5F5" w14:textId="77777777" w:rsidR="004752F3" w:rsidRPr="004752F3" w:rsidRDefault="004752F3" w:rsidP="004752F3">
            <w:pPr>
              <w:spacing w:after="0"/>
              <w:jc w:val="right"/>
              <w:rPr>
                <w:rFonts w:ascii="Calibri" w:eastAsia="Times New Roman" w:hAnsi="Calibri" w:cs="Calibri"/>
                <w:b/>
                <w:bCs/>
                <w:color w:val="000000"/>
                <w:lang w:eastAsia="it-IT"/>
              </w:rPr>
            </w:pPr>
            <w:r w:rsidRPr="004752F3">
              <w:rPr>
                <w:rFonts w:ascii="Calibri" w:eastAsia="Times New Roman" w:hAnsi="Calibri" w:cs="Calibri"/>
                <w:b/>
                <w:bCs/>
                <w:color w:val="000000"/>
                <w:lang w:eastAsia="it-IT"/>
              </w:rPr>
              <w:t>18838,75</w:t>
            </w:r>
          </w:p>
        </w:tc>
      </w:tr>
      <w:tr w:rsidR="004752F3" w:rsidRPr="004752F3" w14:paraId="174EC9FF" w14:textId="77777777" w:rsidTr="004752F3">
        <w:trPr>
          <w:trHeight w:val="402"/>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719E7262" w14:textId="77777777" w:rsidR="004752F3" w:rsidRPr="004752F3" w:rsidRDefault="004752F3" w:rsidP="004752F3">
            <w:pPr>
              <w:spacing w:after="0"/>
              <w:jc w:val="left"/>
              <w:rPr>
                <w:rFonts w:ascii="Calibri" w:eastAsia="Times New Roman" w:hAnsi="Calibri" w:cs="Calibri"/>
                <w:color w:val="000000"/>
                <w:lang w:eastAsia="it-IT"/>
              </w:rPr>
            </w:pPr>
            <w:r w:rsidRPr="004752F3">
              <w:rPr>
                <w:rFonts w:ascii="Calibri" w:eastAsia="Times New Roman" w:hAnsi="Calibri" w:cs="Calibri"/>
                <w:color w:val="000000"/>
                <w:lang w:eastAsia="it-IT"/>
              </w:rPr>
              <w:t>ambulanze</w:t>
            </w:r>
          </w:p>
        </w:tc>
        <w:tc>
          <w:tcPr>
            <w:tcW w:w="1000" w:type="dxa"/>
            <w:tcBorders>
              <w:top w:val="nil"/>
              <w:left w:val="nil"/>
              <w:bottom w:val="single" w:sz="4" w:space="0" w:color="auto"/>
              <w:right w:val="single" w:sz="4" w:space="0" w:color="auto"/>
            </w:tcBorders>
            <w:shd w:val="clear" w:color="auto" w:fill="auto"/>
            <w:noWrap/>
            <w:vAlign w:val="bottom"/>
            <w:hideMark/>
          </w:tcPr>
          <w:p w14:paraId="669716F4"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339047,3</w:t>
            </w:r>
          </w:p>
        </w:tc>
        <w:tc>
          <w:tcPr>
            <w:tcW w:w="1000" w:type="dxa"/>
            <w:tcBorders>
              <w:top w:val="nil"/>
              <w:left w:val="nil"/>
              <w:bottom w:val="single" w:sz="4" w:space="0" w:color="auto"/>
              <w:right w:val="single" w:sz="4" w:space="0" w:color="auto"/>
            </w:tcBorders>
            <w:shd w:val="clear" w:color="auto" w:fill="auto"/>
            <w:noWrap/>
            <w:vAlign w:val="bottom"/>
            <w:hideMark/>
          </w:tcPr>
          <w:p w14:paraId="4D588A7F"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331842,3</w:t>
            </w:r>
          </w:p>
        </w:tc>
        <w:tc>
          <w:tcPr>
            <w:tcW w:w="1000" w:type="dxa"/>
            <w:tcBorders>
              <w:top w:val="nil"/>
              <w:left w:val="nil"/>
              <w:bottom w:val="single" w:sz="4" w:space="0" w:color="auto"/>
              <w:right w:val="single" w:sz="4" w:space="0" w:color="auto"/>
            </w:tcBorders>
            <w:shd w:val="clear" w:color="auto" w:fill="auto"/>
            <w:noWrap/>
            <w:vAlign w:val="bottom"/>
            <w:hideMark/>
          </w:tcPr>
          <w:p w14:paraId="58C60DA4"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7204,92</w:t>
            </w:r>
          </w:p>
        </w:tc>
        <w:tc>
          <w:tcPr>
            <w:tcW w:w="994" w:type="dxa"/>
            <w:tcBorders>
              <w:top w:val="nil"/>
              <w:left w:val="nil"/>
              <w:bottom w:val="single" w:sz="4" w:space="0" w:color="auto"/>
              <w:right w:val="single" w:sz="4" w:space="0" w:color="auto"/>
            </w:tcBorders>
            <w:shd w:val="clear" w:color="auto" w:fill="auto"/>
            <w:noWrap/>
            <w:vAlign w:val="bottom"/>
            <w:hideMark/>
          </w:tcPr>
          <w:p w14:paraId="41062ECF"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4936,12</w:t>
            </w:r>
          </w:p>
        </w:tc>
        <w:tc>
          <w:tcPr>
            <w:tcW w:w="1006" w:type="dxa"/>
            <w:tcBorders>
              <w:top w:val="nil"/>
              <w:left w:val="nil"/>
              <w:bottom w:val="single" w:sz="4" w:space="0" w:color="auto"/>
              <w:right w:val="single" w:sz="4" w:space="0" w:color="auto"/>
            </w:tcBorders>
            <w:shd w:val="clear" w:color="auto" w:fill="auto"/>
            <w:noWrap/>
            <w:vAlign w:val="bottom"/>
            <w:hideMark/>
          </w:tcPr>
          <w:p w14:paraId="253E9A0F"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0</w:t>
            </w:r>
          </w:p>
        </w:tc>
        <w:tc>
          <w:tcPr>
            <w:tcW w:w="979" w:type="dxa"/>
            <w:tcBorders>
              <w:top w:val="nil"/>
              <w:left w:val="nil"/>
              <w:bottom w:val="single" w:sz="4" w:space="0" w:color="auto"/>
              <w:right w:val="single" w:sz="4" w:space="0" w:color="auto"/>
            </w:tcBorders>
            <w:shd w:val="clear" w:color="auto" w:fill="auto"/>
            <w:noWrap/>
            <w:vAlign w:val="bottom"/>
            <w:hideMark/>
          </w:tcPr>
          <w:p w14:paraId="6DA909A3"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343983,4</w:t>
            </w:r>
          </w:p>
        </w:tc>
        <w:tc>
          <w:tcPr>
            <w:tcW w:w="1560" w:type="dxa"/>
            <w:tcBorders>
              <w:top w:val="nil"/>
              <w:left w:val="nil"/>
              <w:bottom w:val="single" w:sz="4" w:space="0" w:color="auto"/>
              <w:right w:val="single" w:sz="4" w:space="0" w:color="auto"/>
            </w:tcBorders>
            <w:shd w:val="clear" w:color="auto" w:fill="auto"/>
            <w:noWrap/>
            <w:vAlign w:val="bottom"/>
            <w:hideMark/>
          </w:tcPr>
          <w:p w14:paraId="08E3AA67"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3502,84</w:t>
            </w:r>
          </w:p>
        </w:tc>
        <w:tc>
          <w:tcPr>
            <w:tcW w:w="979" w:type="dxa"/>
            <w:tcBorders>
              <w:top w:val="nil"/>
              <w:left w:val="nil"/>
              <w:bottom w:val="single" w:sz="4" w:space="0" w:color="auto"/>
              <w:right w:val="single" w:sz="4" w:space="0" w:color="auto"/>
            </w:tcBorders>
            <w:shd w:val="clear" w:color="auto" w:fill="auto"/>
            <w:noWrap/>
            <w:vAlign w:val="bottom"/>
            <w:hideMark/>
          </w:tcPr>
          <w:p w14:paraId="210CF262"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335345,2</w:t>
            </w:r>
          </w:p>
        </w:tc>
        <w:tc>
          <w:tcPr>
            <w:tcW w:w="999" w:type="dxa"/>
            <w:tcBorders>
              <w:top w:val="nil"/>
              <w:left w:val="nil"/>
              <w:bottom w:val="single" w:sz="4" w:space="0" w:color="auto"/>
              <w:right w:val="single" w:sz="4" w:space="0" w:color="auto"/>
            </w:tcBorders>
            <w:shd w:val="clear" w:color="auto" w:fill="auto"/>
            <w:noWrap/>
            <w:vAlign w:val="bottom"/>
            <w:hideMark/>
          </w:tcPr>
          <w:p w14:paraId="08BB5F97" w14:textId="77777777" w:rsidR="004752F3" w:rsidRPr="004752F3" w:rsidRDefault="004752F3" w:rsidP="004752F3">
            <w:pPr>
              <w:spacing w:after="0"/>
              <w:jc w:val="right"/>
              <w:rPr>
                <w:rFonts w:ascii="Calibri" w:eastAsia="Times New Roman" w:hAnsi="Calibri" w:cs="Calibri"/>
                <w:b/>
                <w:bCs/>
                <w:color w:val="000000"/>
                <w:lang w:eastAsia="it-IT"/>
              </w:rPr>
            </w:pPr>
            <w:r w:rsidRPr="004752F3">
              <w:rPr>
                <w:rFonts w:ascii="Calibri" w:eastAsia="Times New Roman" w:hAnsi="Calibri" w:cs="Calibri"/>
                <w:b/>
                <w:bCs/>
                <w:color w:val="000000"/>
                <w:lang w:eastAsia="it-IT"/>
              </w:rPr>
              <w:t>8638,20</w:t>
            </w:r>
          </w:p>
        </w:tc>
      </w:tr>
      <w:tr w:rsidR="004752F3" w:rsidRPr="004752F3" w14:paraId="6C311860" w14:textId="77777777" w:rsidTr="004752F3">
        <w:trPr>
          <w:trHeight w:val="402"/>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4A80092" w14:textId="77777777" w:rsidR="004752F3" w:rsidRPr="004752F3" w:rsidRDefault="004752F3" w:rsidP="004752F3">
            <w:pPr>
              <w:spacing w:after="0"/>
              <w:jc w:val="left"/>
              <w:rPr>
                <w:rFonts w:ascii="Calibri" w:eastAsia="Times New Roman" w:hAnsi="Calibri" w:cs="Calibri"/>
                <w:color w:val="000000"/>
                <w:lang w:eastAsia="it-IT"/>
              </w:rPr>
            </w:pPr>
            <w:r w:rsidRPr="004752F3">
              <w:rPr>
                <w:rFonts w:ascii="Calibri" w:eastAsia="Times New Roman" w:hAnsi="Calibri" w:cs="Calibri"/>
                <w:color w:val="000000"/>
                <w:lang w:eastAsia="it-IT"/>
              </w:rPr>
              <w:t>attrezzatura sede</w:t>
            </w:r>
          </w:p>
        </w:tc>
        <w:tc>
          <w:tcPr>
            <w:tcW w:w="1000" w:type="dxa"/>
            <w:tcBorders>
              <w:top w:val="nil"/>
              <w:left w:val="nil"/>
              <w:bottom w:val="single" w:sz="4" w:space="0" w:color="auto"/>
              <w:right w:val="single" w:sz="4" w:space="0" w:color="auto"/>
            </w:tcBorders>
            <w:shd w:val="clear" w:color="auto" w:fill="auto"/>
            <w:noWrap/>
            <w:vAlign w:val="bottom"/>
            <w:hideMark/>
          </w:tcPr>
          <w:p w14:paraId="7C2ABF12"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149,39</w:t>
            </w:r>
          </w:p>
        </w:tc>
        <w:tc>
          <w:tcPr>
            <w:tcW w:w="1000" w:type="dxa"/>
            <w:tcBorders>
              <w:top w:val="nil"/>
              <w:left w:val="nil"/>
              <w:bottom w:val="single" w:sz="4" w:space="0" w:color="auto"/>
              <w:right w:val="single" w:sz="4" w:space="0" w:color="auto"/>
            </w:tcBorders>
            <w:shd w:val="clear" w:color="auto" w:fill="auto"/>
            <w:noWrap/>
            <w:vAlign w:val="bottom"/>
            <w:hideMark/>
          </w:tcPr>
          <w:p w14:paraId="0EF1142C"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149,39</w:t>
            </w:r>
          </w:p>
        </w:tc>
        <w:tc>
          <w:tcPr>
            <w:tcW w:w="1000" w:type="dxa"/>
            <w:tcBorders>
              <w:top w:val="nil"/>
              <w:left w:val="nil"/>
              <w:bottom w:val="single" w:sz="4" w:space="0" w:color="auto"/>
              <w:right w:val="single" w:sz="4" w:space="0" w:color="auto"/>
            </w:tcBorders>
            <w:shd w:val="clear" w:color="auto" w:fill="auto"/>
            <w:noWrap/>
            <w:vAlign w:val="bottom"/>
            <w:hideMark/>
          </w:tcPr>
          <w:p w14:paraId="519F8E8F"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12CF517"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143,55</w:t>
            </w:r>
          </w:p>
        </w:tc>
        <w:tc>
          <w:tcPr>
            <w:tcW w:w="1006" w:type="dxa"/>
            <w:tcBorders>
              <w:top w:val="nil"/>
              <w:left w:val="nil"/>
              <w:bottom w:val="single" w:sz="4" w:space="0" w:color="auto"/>
              <w:right w:val="single" w:sz="4" w:space="0" w:color="auto"/>
            </w:tcBorders>
            <w:shd w:val="clear" w:color="auto" w:fill="auto"/>
            <w:noWrap/>
            <w:vAlign w:val="bottom"/>
            <w:hideMark/>
          </w:tcPr>
          <w:p w14:paraId="64C357D5"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0</w:t>
            </w:r>
          </w:p>
        </w:tc>
        <w:tc>
          <w:tcPr>
            <w:tcW w:w="979" w:type="dxa"/>
            <w:tcBorders>
              <w:top w:val="nil"/>
              <w:left w:val="nil"/>
              <w:bottom w:val="single" w:sz="4" w:space="0" w:color="auto"/>
              <w:right w:val="single" w:sz="4" w:space="0" w:color="auto"/>
            </w:tcBorders>
            <w:shd w:val="clear" w:color="auto" w:fill="auto"/>
            <w:noWrap/>
            <w:vAlign w:val="bottom"/>
            <w:hideMark/>
          </w:tcPr>
          <w:p w14:paraId="350D768C"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292,94</w:t>
            </w:r>
          </w:p>
        </w:tc>
        <w:tc>
          <w:tcPr>
            <w:tcW w:w="1560" w:type="dxa"/>
            <w:tcBorders>
              <w:top w:val="nil"/>
              <w:left w:val="nil"/>
              <w:bottom w:val="single" w:sz="4" w:space="0" w:color="auto"/>
              <w:right w:val="single" w:sz="4" w:space="0" w:color="auto"/>
            </w:tcBorders>
            <w:shd w:val="clear" w:color="auto" w:fill="auto"/>
            <w:noWrap/>
            <w:vAlign w:val="bottom"/>
            <w:hideMark/>
          </w:tcPr>
          <w:p w14:paraId="6089AF7A"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292,94</w:t>
            </w:r>
          </w:p>
        </w:tc>
        <w:tc>
          <w:tcPr>
            <w:tcW w:w="979" w:type="dxa"/>
            <w:tcBorders>
              <w:top w:val="nil"/>
              <w:left w:val="nil"/>
              <w:bottom w:val="single" w:sz="4" w:space="0" w:color="auto"/>
              <w:right w:val="single" w:sz="4" w:space="0" w:color="auto"/>
            </w:tcBorders>
            <w:shd w:val="clear" w:color="auto" w:fill="auto"/>
            <w:noWrap/>
            <w:vAlign w:val="bottom"/>
            <w:hideMark/>
          </w:tcPr>
          <w:p w14:paraId="1D1DB443"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0</w:t>
            </w:r>
          </w:p>
        </w:tc>
        <w:tc>
          <w:tcPr>
            <w:tcW w:w="999" w:type="dxa"/>
            <w:tcBorders>
              <w:top w:val="nil"/>
              <w:left w:val="nil"/>
              <w:bottom w:val="single" w:sz="4" w:space="0" w:color="auto"/>
              <w:right w:val="single" w:sz="4" w:space="0" w:color="auto"/>
            </w:tcBorders>
            <w:shd w:val="clear" w:color="auto" w:fill="auto"/>
            <w:noWrap/>
            <w:vAlign w:val="bottom"/>
            <w:hideMark/>
          </w:tcPr>
          <w:p w14:paraId="1799391F" w14:textId="77777777" w:rsidR="004752F3" w:rsidRPr="004752F3" w:rsidRDefault="004752F3" w:rsidP="004752F3">
            <w:pPr>
              <w:spacing w:after="0"/>
              <w:jc w:val="right"/>
              <w:rPr>
                <w:rFonts w:ascii="Calibri" w:eastAsia="Times New Roman" w:hAnsi="Calibri" w:cs="Calibri"/>
                <w:b/>
                <w:bCs/>
                <w:color w:val="000000"/>
                <w:lang w:eastAsia="it-IT"/>
              </w:rPr>
            </w:pPr>
            <w:r w:rsidRPr="004752F3">
              <w:rPr>
                <w:rFonts w:ascii="Calibri" w:eastAsia="Times New Roman" w:hAnsi="Calibri" w:cs="Calibri"/>
                <w:b/>
                <w:bCs/>
                <w:color w:val="000000"/>
                <w:lang w:eastAsia="it-IT"/>
              </w:rPr>
              <w:t>292,94</w:t>
            </w:r>
          </w:p>
        </w:tc>
      </w:tr>
      <w:tr w:rsidR="004752F3" w:rsidRPr="004752F3" w14:paraId="140BA1B9" w14:textId="77777777" w:rsidTr="004752F3">
        <w:trPr>
          <w:trHeight w:val="402"/>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2810AF8" w14:textId="77777777" w:rsidR="004752F3" w:rsidRPr="004752F3" w:rsidRDefault="004752F3" w:rsidP="004752F3">
            <w:pPr>
              <w:spacing w:after="0"/>
              <w:jc w:val="left"/>
              <w:rPr>
                <w:rFonts w:ascii="Calibri" w:eastAsia="Times New Roman" w:hAnsi="Calibri" w:cs="Calibri"/>
                <w:color w:val="000000"/>
                <w:lang w:eastAsia="it-IT"/>
              </w:rPr>
            </w:pPr>
            <w:r w:rsidRPr="004752F3">
              <w:rPr>
                <w:rFonts w:ascii="Calibri" w:eastAsia="Times New Roman" w:hAnsi="Calibri" w:cs="Calibri"/>
                <w:color w:val="000000"/>
                <w:lang w:eastAsia="it-IT"/>
              </w:rPr>
              <w:t>imm.mater.in corso</w:t>
            </w:r>
          </w:p>
        </w:tc>
        <w:tc>
          <w:tcPr>
            <w:tcW w:w="1000" w:type="dxa"/>
            <w:tcBorders>
              <w:top w:val="nil"/>
              <w:left w:val="nil"/>
              <w:bottom w:val="single" w:sz="4" w:space="0" w:color="auto"/>
              <w:right w:val="single" w:sz="4" w:space="0" w:color="auto"/>
            </w:tcBorders>
            <w:shd w:val="clear" w:color="auto" w:fill="auto"/>
            <w:noWrap/>
            <w:vAlign w:val="bottom"/>
            <w:hideMark/>
          </w:tcPr>
          <w:p w14:paraId="1B8E9BBF"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0</w:t>
            </w:r>
          </w:p>
        </w:tc>
        <w:tc>
          <w:tcPr>
            <w:tcW w:w="1000" w:type="dxa"/>
            <w:tcBorders>
              <w:top w:val="nil"/>
              <w:left w:val="nil"/>
              <w:bottom w:val="single" w:sz="4" w:space="0" w:color="auto"/>
              <w:right w:val="single" w:sz="4" w:space="0" w:color="auto"/>
            </w:tcBorders>
            <w:shd w:val="clear" w:color="auto" w:fill="auto"/>
            <w:noWrap/>
            <w:vAlign w:val="bottom"/>
            <w:hideMark/>
          </w:tcPr>
          <w:p w14:paraId="48F9A516"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0</w:t>
            </w:r>
          </w:p>
        </w:tc>
        <w:tc>
          <w:tcPr>
            <w:tcW w:w="1000" w:type="dxa"/>
            <w:tcBorders>
              <w:top w:val="nil"/>
              <w:left w:val="nil"/>
              <w:bottom w:val="single" w:sz="4" w:space="0" w:color="auto"/>
              <w:right w:val="single" w:sz="4" w:space="0" w:color="auto"/>
            </w:tcBorders>
            <w:shd w:val="clear" w:color="auto" w:fill="auto"/>
            <w:noWrap/>
            <w:vAlign w:val="bottom"/>
            <w:hideMark/>
          </w:tcPr>
          <w:p w14:paraId="2C3F0766"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0,00</w:t>
            </w:r>
          </w:p>
        </w:tc>
        <w:tc>
          <w:tcPr>
            <w:tcW w:w="994" w:type="dxa"/>
            <w:tcBorders>
              <w:top w:val="nil"/>
              <w:left w:val="nil"/>
              <w:bottom w:val="single" w:sz="4" w:space="0" w:color="auto"/>
              <w:right w:val="single" w:sz="4" w:space="0" w:color="auto"/>
            </w:tcBorders>
            <w:shd w:val="clear" w:color="auto" w:fill="auto"/>
            <w:noWrap/>
            <w:vAlign w:val="bottom"/>
            <w:hideMark/>
          </w:tcPr>
          <w:p w14:paraId="090B95B2"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35000,01</w:t>
            </w:r>
          </w:p>
        </w:tc>
        <w:tc>
          <w:tcPr>
            <w:tcW w:w="1006" w:type="dxa"/>
            <w:tcBorders>
              <w:top w:val="nil"/>
              <w:left w:val="nil"/>
              <w:bottom w:val="single" w:sz="4" w:space="0" w:color="auto"/>
              <w:right w:val="single" w:sz="4" w:space="0" w:color="auto"/>
            </w:tcBorders>
            <w:shd w:val="clear" w:color="auto" w:fill="auto"/>
            <w:noWrap/>
            <w:vAlign w:val="bottom"/>
            <w:hideMark/>
          </w:tcPr>
          <w:p w14:paraId="1C7A85A3"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0</w:t>
            </w:r>
          </w:p>
        </w:tc>
        <w:tc>
          <w:tcPr>
            <w:tcW w:w="979" w:type="dxa"/>
            <w:tcBorders>
              <w:top w:val="nil"/>
              <w:left w:val="nil"/>
              <w:bottom w:val="single" w:sz="4" w:space="0" w:color="auto"/>
              <w:right w:val="single" w:sz="4" w:space="0" w:color="auto"/>
            </w:tcBorders>
            <w:shd w:val="clear" w:color="auto" w:fill="auto"/>
            <w:noWrap/>
            <w:vAlign w:val="bottom"/>
            <w:hideMark/>
          </w:tcPr>
          <w:p w14:paraId="23658BFE"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35000,01</w:t>
            </w:r>
          </w:p>
        </w:tc>
        <w:tc>
          <w:tcPr>
            <w:tcW w:w="1560" w:type="dxa"/>
            <w:tcBorders>
              <w:top w:val="nil"/>
              <w:left w:val="nil"/>
              <w:bottom w:val="single" w:sz="4" w:space="0" w:color="auto"/>
              <w:right w:val="single" w:sz="4" w:space="0" w:color="auto"/>
            </w:tcBorders>
            <w:shd w:val="clear" w:color="auto" w:fill="auto"/>
            <w:noWrap/>
            <w:vAlign w:val="bottom"/>
            <w:hideMark/>
          </w:tcPr>
          <w:p w14:paraId="09B85795"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0</w:t>
            </w:r>
          </w:p>
        </w:tc>
        <w:tc>
          <w:tcPr>
            <w:tcW w:w="979" w:type="dxa"/>
            <w:tcBorders>
              <w:top w:val="nil"/>
              <w:left w:val="nil"/>
              <w:bottom w:val="single" w:sz="4" w:space="0" w:color="auto"/>
              <w:right w:val="single" w:sz="4" w:space="0" w:color="auto"/>
            </w:tcBorders>
            <w:shd w:val="clear" w:color="auto" w:fill="auto"/>
            <w:noWrap/>
            <w:vAlign w:val="bottom"/>
            <w:hideMark/>
          </w:tcPr>
          <w:p w14:paraId="0004AD79" w14:textId="77777777" w:rsidR="004752F3" w:rsidRPr="004752F3" w:rsidRDefault="004752F3" w:rsidP="004752F3">
            <w:pPr>
              <w:spacing w:after="0"/>
              <w:jc w:val="right"/>
              <w:rPr>
                <w:rFonts w:ascii="Calibri" w:eastAsia="Times New Roman" w:hAnsi="Calibri" w:cs="Calibri"/>
                <w:color w:val="000000"/>
                <w:lang w:eastAsia="it-IT"/>
              </w:rPr>
            </w:pPr>
            <w:r w:rsidRPr="004752F3">
              <w:rPr>
                <w:rFonts w:ascii="Calibri" w:eastAsia="Times New Roman" w:hAnsi="Calibri" w:cs="Calibri"/>
                <w:color w:val="000000"/>
                <w:lang w:eastAsia="it-IT"/>
              </w:rPr>
              <w:t>35000,01</w:t>
            </w:r>
          </w:p>
        </w:tc>
        <w:tc>
          <w:tcPr>
            <w:tcW w:w="999" w:type="dxa"/>
            <w:tcBorders>
              <w:top w:val="nil"/>
              <w:left w:val="nil"/>
              <w:bottom w:val="single" w:sz="4" w:space="0" w:color="auto"/>
              <w:right w:val="single" w:sz="4" w:space="0" w:color="auto"/>
            </w:tcBorders>
            <w:shd w:val="clear" w:color="auto" w:fill="auto"/>
            <w:noWrap/>
            <w:vAlign w:val="bottom"/>
            <w:hideMark/>
          </w:tcPr>
          <w:p w14:paraId="4E7FB33A" w14:textId="77777777" w:rsidR="004752F3" w:rsidRPr="004752F3" w:rsidRDefault="004752F3" w:rsidP="004752F3">
            <w:pPr>
              <w:spacing w:after="0"/>
              <w:jc w:val="right"/>
              <w:rPr>
                <w:rFonts w:ascii="Calibri" w:eastAsia="Times New Roman" w:hAnsi="Calibri" w:cs="Calibri"/>
                <w:b/>
                <w:bCs/>
                <w:color w:val="000000"/>
                <w:lang w:eastAsia="it-IT"/>
              </w:rPr>
            </w:pPr>
            <w:r w:rsidRPr="004752F3">
              <w:rPr>
                <w:rFonts w:ascii="Calibri" w:eastAsia="Times New Roman" w:hAnsi="Calibri" w:cs="Calibri"/>
                <w:b/>
                <w:bCs/>
                <w:color w:val="000000"/>
                <w:lang w:eastAsia="it-IT"/>
              </w:rPr>
              <w:t>35000,01</w:t>
            </w:r>
          </w:p>
        </w:tc>
      </w:tr>
    </w:tbl>
    <w:p w14:paraId="1E6C0DE5" w14:textId="77777777" w:rsidR="00E62656" w:rsidRDefault="00E62656" w:rsidP="00AA5AE5">
      <w:pPr>
        <w:rPr>
          <w:rFonts w:ascii="Candara" w:hAnsi="Candara"/>
          <w:b/>
          <w:bCs/>
          <w:u w:val="single"/>
        </w:rPr>
      </w:pPr>
    </w:p>
    <w:p w14:paraId="4E337651" w14:textId="45999F5C" w:rsidR="00894455" w:rsidRPr="00135CA2" w:rsidRDefault="00894455" w:rsidP="00894455">
      <w:pPr>
        <w:rPr>
          <w:rFonts w:ascii="Bradley Hand ITC" w:hAnsi="Bradley Hand ITC"/>
          <w:sz w:val="28"/>
          <w:szCs w:val="28"/>
        </w:rPr>
      </w:pPr>
      <w:r w:rsidRPr="00135CA2">
        <w:rPr>
          <w:rFonts w:ascii="Bradley Hand ITC" w:hAnsi="Bradley Hand ITC"/>
          <w:b/>
          <w:bCs/>
          <w:sz w:val="28"/>
          <w:szCs w:val="28"/>
        </w:rPr>
        <w:t>IMMOBILIZZAZIONI IMMATERIALI</w:t>
      </w:r>
    </w:p>
    <w:p w14:paraId="3183710D" w14:textId="1C862EF4" w:rsidR="00894455" w:rsidRDefault="00894455" w:rsidP="00894455">
      <w:pPr>
        <w:rPr>
          <w:rFonts w:ascii="Bradley Hand ITC" w:hAnsi="Bradley Hand ITC"/>
          <w:sz w:val="28"/>
          <w:szCs w:val="28"/>
        </w:rPr>
      </w:pPr>
      <w:r>
        <w:rPr>
          <w:rFonts w:ascii="Bradley Hand ITC" w:hAnsi="Bradley Hand ITC"/>
          <w:sz w:val="28"/>
          <w:szCs w:val="28"/>
        </w:rPr>
        <w:t>Sono iscritte a bilancio al costo complessivo degli oneri accessori</w:t>
      </w:r>
    </w:p>
    <w:tbl>
      <w:tblPr>
        <w:tblW w:w="11076" w:type="dxa"/>
        <w:tblInd w:w="-729" w:type="dxa"/>
        <w:tblCellMar>
          <w:left w:w="70" w:type="dxa"/>
          <w:right w:w="70" w:type="dxa"/>
        </w:tblCellMar>
        <w:tblLook w:val="04A0" w:firstRow="1" w:lastRow="0" w:firstColumn="1" w:lastColumn="0" w:noHBand="0" w:noVBand="1"/>
      </w:tblPr>
      <w:tblGrid>
        <w:gridCol w:w="1820"/>
        <w:gridCol w:w="1020"/>
        <w:gridCol w:w="1080"/>
        <w:gridCol w:w="960"/>
        <w:gridCol w:w="831"/>
        <w:gridCol w:w="848"/>
        <w:gridCol w:w="979"/>
        <w:gridCol w:w="1560"/>
        <w:gridCol w:w="979"/>
        <w:gridCol w:w="999"/>
      </w:tblGrid>
      <w:tr w:rsidR="005131DF" w:rsidRPr="005131DF" w14:paraId="781AF81E" w14:textId="77777777" w:rsidTr="005131DF">
        <w:trPr>
          <w:trHeight w:val="300"/>
        </w:trPr>
        <w:tc>
          <w:tcPr>
            <w:tcW w:w="18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7807194" w14:textId="77777777" w:rsidR="005131DF" w:rsidRPr="005131DF" w:rsidRDefault="005131DF" w:rsidP="005131DF">
            <w:pPr>
              <w:spacing w:after="0"/>
              <w:jc w:val="center"/>
              <w:rPr>
                <w:rFonts w:ascii="Calibri" w:eastAsia="Times New Roman" w:hAnsi="Calibri" w:cs="Calibri"/>
                <w:color w:val="000000"/>
                <w:lang w:eastAsia="it-IT"/>
              </w:rPr>
            </w:pPr>
            <w:r w:rsidRPr="005131DF">
              <w:rPr>
                <w:rFonts w:ascii="Calibri" w:eastAsia="Times New Roman" w:hAnsi="Calibri" w:cs="Calibri"/>
                <w:color w:val="000000"/>
                <w:lang w:eastAsia="it-IT"/>
              </w:rPr>
              <w:t>descrizione beni</w:t>
            </w:r>
          </w:p>
        </w:tc>
        <w:tc>
          <w:tcPr>
            <w:tcW w:w="30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591FC07" w14:textId="77777777" w:rsidR="005131DF" w:rsidRPr="005131DF" w:rsidRDefault="005131DF" w:rsidP="005131DF">
            <w:pPr>
              <w:spacing w:after="0"/>
              <w:jc w:val="center"/>
              <w:rPr>
                <w:rFonts w:ascii="Calibri" w:eastAsia="Times New Roman" w:hAnsi="Calibri" w:cs="Calibri"/>
                <w:color w:val="000000"/>
                <w:lang w:eastAsia="it-IT"/>
              </w:rPr>
            </w:pPr>
            <w:r w:rsidRPr="005131DF">
              <w:rPr>
                <w:rFonts w:ascii="Calibri" w:eastAsia="Times New Roman" w:hAnsi="Calibri" w:cs="Calibri"/>
                <w:color w:val="000000"/>
                <w:lang w:eastAsia="it-IT"/>
              </w:rPr>
              <w:t>valori al 31/12/2021</w:t>
            </w:r>
          </w:p>
        </w:tc>
        <w:tc>
          <w:tcPr>
            <w:tcW w:w="167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C7E7A67" w14:textId="77777777" w:rsidR="005131DF" w:rsidRPr="005131DF" w:rsidRDefault="005131DF" w:rsidP="005131DF">
            <w:pPr>
              <w:spacing w:after="0"/>
              <w:jc w:val="center"/>
              <w:rPr>
                <w:rFonts w:ascii="Calibri" w:eastAsia="Times New Roman" w:hAnsi="Calibri" w:cs="Calibri"/>
                <w:color w:val="000000"/>
                <w:lang w:eastAsia="it-IT"/>
              </w:rPr>
            </w:pPr>
            <w:r w:rsidRPr="005131DF">
              <w:rPr>
                <w:rFonts w:ascii="Calibri" w:eastAsia="Times New Roman" w:hAnsi="Calibri" w:cs="Calibri"/>
                <w:color w:val="000000"/>
                <w:lang w:eastAsia="it-IT"/>
              </w:rPr>
              <w:t>variazioni 2022</w:t>
            </w:r>
          </w:p>
        </w:tc>
        <w:tc>
          <w:tcPr>
            <w:tcW w:w="4517"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B2A7D70" w14:textId="77777777" w:rsidR="005131DF" w:rsidRPr="005131DF" w:rsidRDefault="005131DF" w:rsidP="005131DF">
            <w:pPr>
              <w:spacing w:after="0"/>
              <w:jc w:val="center"/>
              <w:rPr>
                <w:rFonts w:ascii="Calibri" w:eastAsia="Times New Roman" w:hAnsi="Calibri" w:cs="Calibri"/>
                <w:color w:val="000000"/>
                <w:lang w:eastAsia="it-IT"/>
              </w:rPr>
            </w:pPr>
            <w:r w:rsidRPr="005131DF">
              <w:rPr>
                <w:rFonts w:ascii="Calibri" w:eastAsia="Times New Roman" w:hAnsi="Calibri" w:cs="Calibri"/>
                <w:color w:val="000000"/>
                <w:lang w:eastAsia="it-IT"/>
              </w:rPr>
              <w:t>valori al 31/12/2022</w:t>
            </w:r>
          </w:p>
        </w:tc>
      </w:tr>
      <w:tr w:rsidR="005131DF" w:rsidRPr="005131DF" w14:paraId="30B43A50" w14:textId="77777777" w:rsidTr="005131DF">
        <w:trPr>
          <w:trHeight w:val="1395"/>
        </w:trPr>
        <w:tc>
          <w:tcPr>
            <w:tcW w:w="1820" w:type="dxa"/>
            <w:vMerge/>
            <w:tcBorders>
              <w:top w:val="single" w:sz="4" w:space="0" w:color="auto"/>
              <w:left w:val="single" w:sz="4" w:space="0" w:color="auto"/>
              <w:bottom w:val="single" w:sz="4" w:space="0" w:color="000000"/>
              <w:right w:val="single" w:sz="4" w:space="0" w:color="auto"/>
            </w:tcBorders>
            <w:vAlign w:val="center"/>
            <w:hideMark/>
          </w:tcPr>
          <w:p w14:paraId="3DAD8D36" w14:textId="77777777" w:rsidR="005131DF" w:rsidRPr="005131DF" w:rsidRDefault="005131DF" w:rsidP="005131DF">
            <w:pPr>
              <w:spacing w:after="0"/>
              <w:jc w:val="left"/>
              <w:rPr>
                <w:rFonts w:ascii="Calibri" w:eastAsia="Times New Roman" w:hAnsi="Calibri" w:cs="Calibri"/>
                <w:color w:val="000000"/>
                <w:lang w:eastAsia="it-IT"/>
              </w:rPr>
            </w:pPr>
          </w:p>
        </w:tc>
        <w:tc>
          <w:tcPr>
            <w:tcW w:w="1020" w:type="dxa"/>
            <w:tcBorders>
              <w:top w:val="nil"/>
              <w:left w:val="nil"/>
              <w:bottom w:val="single" w:sz="4" w:space="0" w:color="auto"/>
              <w:right w:val="single" w:sz="4" w:space="0" w:color="auto"/>
            </w:tcBorders>
            <w:shd w:val="clear" w:color="auto" w:fill="auto"/>
            <w:vAlign w:val="center"/>
            <w:hideMark/>
          </w:tcPr>
          <w:p w14:paraId="460F2343" w14:textId="77777777" w:rsidR="005131DF" w:rsidRPr="005131DF" w:rsidRDefault="005131DF" w:rsidP="005131DF">
            <w:pPr>
              <w:spacing w:after="0"/>
              <w:jc w:val="center"/>
              <w:rPr>
                <w:rFonts w:ascii="Calibri" w:eastAsia="Times New Roman" w:hAnsi="Calibri" w:cs="Calibri"/>
                <w:color w:val="000000"/>
                <w:lang w:eastAsia="it-IT"/>
              </w:rPr>
            </w:pPr>
            <w:r w:rsidRPr="005131DF">
              <w:rPr>
                <w:rFonts w:ascii="Calibri" w:eastAsia="Times New Roman" w:hAnsi="Calibri" w:cs="Calibri"/>
                <w:color w:val="000000"/>
                <w:lang w:eastAsia="it-IT"/>
              </w:rPr>
              <w:t>costo storico</w:t>
            </w:r>
          </w:p>
        </w:tc>
        <w:tc>
          <w:tcPr>
            <w:tcW w:w="1080" w:type="dxa"/>
            <w:tcBorders>
              <w:top w:val="nil"/>
              <w:left w:val="nil"/>
              <w:bottom w:val="single" w:sz="4" w:space="0" w:color="auto"/>
              <w:right w:val="single" w:sz="4" w:space="0" w:color="auto"/>
            </w:tcBorders>
            <w:shd w:val="clear" w:color="auto" w:fill="auto"/>
            <w:vAlign w:val="center"/>
            <w:hideMark/>
          </w:tcPr>
          <w:p w14:paraId="4DC8A897" w14:textId="77777777" w:rsidR="005131DF" w:rsidRPr="005131DF" w:rsidRDefault="005131DF" w:rsidP="005131DF">
            <w:pPr>
              <w:spacing w:after="0"/>
              <w:jc w:val="left"/>
              <w:rPr>
                <w:rFonts w:ascii="Calibri" w:eastAsia="Times New Roman" w:hAnsi="Calibri" w:cs="Calibri"/>
                <w:color w:val="000000"/>
                <w:lang w:eastAsia="it-IT"/>
              </w:rPr>
            </w:pPr>
            <w:r w:rsidRPr="005131DF">
              <w:rPr>
                <w:rFonts w:ascii="Calibri" w:eastAsia="Times New Roman" w:hAnsi="Calibri" w:cs="Calibri"/>
                <w:color w:val="000000"/>
                <w:lang w:eastAsia="it-IT"/>
              </w:rPr>
              <w:t>fondo amm.to</w:t>
            </w:r>
          </w:p>
        </w:tc>
        <w:tc>
          <w:tcPr>
            <w:tcW w:w="960" w:type="dxa"/>
            <w:tcBorders>
              <w:top w:val="nil"/>
              <w:left w:val="nil"/>
              <w:bottom w:val="single" w:sz="4" w:space="0" w:color="auto"/>
              <w:right w:val="single" w:sz="4" w:space="0" w:color="auto"/>
            </w:tcBorders>
            <w:shd w:val="clear" w:color="auto" w:fill="auto"/>
            <w:vAlign w:val="center"/>
            <w:hideMark/>
          </w:tcPr>
          <w:p w14:paraId="25F88E3C" w14:textId="77777777" w:rsidR="005131DF" w:rsidRPr="005131DF" w:rsidRDefault="005131DF" w:rsidP="005131DF">
            <w:pPr>
              <w:spacing w:after="0"/>
              <w:jc w:val="left"/>
              <w:rPr>
                <w:rFonts w:ascii="Calibri" w:eastAsia="Times New Roman" w:hAnsi="Calibri" w:cs="Calibri"/>
                <w:color w:val="000000"/>
                <w:lang w:eastAsia="it-IT"/>
              </w:rPr>
            </w:pPr>
            <w:r w:rsidRPr="005131DF">
              <w:rPr>
                <w:rFonts w:ascii="Calibri" w:eastAsia="Times New Roman" w:hAnsi="Calibri" w:cs="Calibri"/>
                <w:color w:val="000000"/>
                <w:lang w:eastAsia="it-IT"/>
              </w:rPr>
              <w:t>valore in bilancio</w:t>
            </w:r>
          </w:p>
        </w:tc>
        <w:tc>
          <w:tcPr>
            <w:tcW w:w="831" w:type="dxa"/>
            <w:tcBorders>
              <w:top w:val="nil"/>
              <w:left w:val="nil"/>
              <w:bottom w:val="single" w:sz="4" w:space="0" w:color="auto"/>
              <w:right w:val="single" w:sz="4" w:space="0" w:color="auto"/>
            </w:tcBorders>
            <w:shd w:val="clear" w:color="auto" w:fill="auto"/>
            <w:noWrap/>
            <w:vAlign w:val="center"/>
            <w:hideMark/>
          </w:tcPr>
          <w:p w14:paraId="4B75646B" w14:textId="77777777" w:rsidR="005131DF" w:rsidRPr="005131DF" w:rsidRDefault="005131DF" w:rsidP="005131DF">
            <w:pPr>
              <w:spacing w:after="0"/>
              <w:jc w:val="left"/>
              <w:rPr>
                <w:rFonts w:ascii="Calibri" w:eastAsia="Times New Roman" w:hAnsi="Calibri" w:cs="Calibri"/>
                <w:color w:val="000000"/>
                <w:lang w:eastAsia="it-IT"/>
              </w:rPr>
            </w:pPr>
            <w:r w:rsidRPr="005131DF">
              <w:rPr>
                <w:rFonts w:ascii="Calibri" w:eastAsia="Times New Roman" w:hAnsi="Calibri" w:cs="Calibri"/>
                <w:color w:val="000000"/>
                <w:lang w:eastAsia="it-IT"/>
              </w:rPr>
              <w:t xml:space="preserve">acquisti </w:t>
            </w:r>
          </w:p>
        </w:tc>
        <w:tc>
          <w:tcPr>
            <w:tcW w:w="848" w:type="dxa"/>
            <w:tcBorders>
              <w:top w:val="nil"/>
              <w:left w:val="nil"/>
              <w:bottom w:val="single" w:sz="4" w:space="0" w:color="auto"/>
              <w:right w:val="single" w:sz="4" w:space="0" w:color="auto"/>
            </w:tcBorders>
            <w:shd w:val="clear" w:color="auto" w:fill="auto"/>
            <w:vAlign w:val="center"/>
            <w:hideMark/>
          </w:tcPr>
          <w:p w14:paraId="719A47CB" w14:textId="77777777" w:rsidR="005131DF" w:rsidRPr="005131DF" w:rsidRDefault="005131DF" w:rsidP="005131DF">
            <w:pPr>
              <w:spacing w:after="0"/>
              <w:jc w:val="left"/>
              <w:rPr>
                <w:rFonts w:ascii="Calibri" w:eastAsia="Times New Roman" w:hAnsi="Calibri" w:cs="Calibri"/>
                <w:color w:val="000000"/>
                <w:lang w:eastAsia="it-IT"/>
              </w:rPr>
            </w:pPr>
            <w:r w:rsidRPr="005131DF">
              <w:rPr>
                <w:rFonts w:ascii="Calibri" w:eastAsia="Times New Roman" w:hAnsi="Calibri" w:cs="Calibri"/>
                <w:color w:val="000000"/>
                <w:lang w:eastAsia="it-IT"/>
              </w:rPr>
              <w:t>cessioni</w:t>
            </w:r>
          </w:p>
        </w:tc>
        <w:tc>
          <w:tcPr>
            <w:tcW w:w="979" w:type="dxa"/>
            <w:tcBorders>
              <w:top w:val="nil"/>
              <w:left w:val="nil"/>
              <w:bottom w:val="single" w:sz="4" w:space="0" w:color="auto"/>
              <w:right w:val="single" w:sz="4" w:space="0" w:color="auto"/>
            </w:tcBorders>
            <w:shd w:val="clear" w:color="auto" w:fill="auto"/>
            <w:vAlign w:val="center"/>
            <w:hideMark/>
          </w:tcPr>
          <w:p w14:paraId="46C1184D" w14:textId="77777777" w:rsidR="005131DF" w:rsidRPr="005131DF" w:rsidRDefault="005131DF" w:rsidP="005131DF">
            <w:pPr>
              <w:spacing w:after="0"/>
              <w:jc w:val="left"/>
              <w:rPr>
                <w:rFonts w:ascii="Calibri" w:eastAsia="Times New Roman" w:hAnsi="Calibri" w:cs="Calibri"/>
                <w:color w:val="000000"/>
                <w:lang w:eastAsia="it-IT"/>
              </w:rPr>
            </w:pPr>
            <w:r w:rsidRPr="005131DF">
              <w:rPr>
                <w:rFonts w:ascii="Calibri" w:eastAsia="Times New Roman" w:hAnsi="Calibri" w:cs="Calibri"/>
                <w:color w:val="000000"/>
                <w:lang w:eastAsia="it-IT"/>
              </w:rPr>
              <w:t>valore lordo al 31/12/22</w:t>
            </w:r>
          </w:p>
        </w:tc>
        <w:tc>
          <w:tcPr>
            <w:tcW w:w="1560" w:type="dxa"/>
            <w:tcBorders>
              <w:top w:val="nil"/>
              <w:left w:val="nil"/>
              <w:bottom w:val="single" w:sz="4" w:space="0" w:color="auto"/>
              <w:right w:val="single" w:sz="4" w:space="0" w:color="auto"/>
            </w:tcBorders>
            <w:shd w:val="clear" w:color="auto" w:fill="auto"/>
            <w:vAlign w:val="center"/>
            <w:hideMark/>
          </w:tcPr>
          <w:p w14:paraId="78CE2EFD" w14:textId="77777777" w:rsidR="005131DF" w:rsidRPr="005131DF" w:rsidRDefault="005131DF" w:rsidP="005131DF">
            <w:pPr>
              <w:spacing w:after="0"/>
              <w:jc w:val="left"/>
              <w:rPr>
                <w:rFonts w:ascii="Calibri" w:eastAsia="Times New Roman" w:hAnsi="Calibri" w:cs="Calibri"/>
                <w:color w:val="000000"/>
                <w:lang w:eastAsia="it-IT"/>
              </w:rPr>
            </w:pPr>
            <w:r w:rsidRPr="005131DF">
              <w:rPr>
                <w:rFonts w:ascii="Calibri" w:eastAsia="Times New Roman" w:hAnsi="Calibri" w:cs="Calibri"/>
                <w:color w:val="000000"/>
                <w:lang w:eastAsia="it-IT"/>
              </w:rPr>
              <w:t>ammortamento 2022</w:t>
            </w:r>
          </w:p>
        </w:tc>
        <w:tc>
          <w:tcPr>
            <w:tcW w:w="979" w:type="dxa"/>
            <w:tcBorders>
              <w:top w:val="nil"/>
              <w:left w:val="nil"/>
              <w:bottom w:val="single" w:sz="4" w:space="0" w:color="auto"/>
              <w:right w:val="single" w:sz="4" w:space="0" w:color="auto"/>
            </w:tcBorders>
            <w:shd w:val="clear" w:color="auto" w:fill="auto"/>
            <w:vAlign w:val="bottom"/>
            <w:hideMark/>
          </w:tcPr>
          <w:p w14:paraId="18EDAB21" w14:textId="77777777" w:rsidR="005131DF" w:rsidRPr="005131DF" w:rsidRDefault="005131DF" w:rsidP="005131DF">
            <w:pPr>
              <w:spacing w:after="0"/>
              <w:jc w:val="left"/>
              <w:rPr>
                <w:rFonts w:ascii="Calibri" w:eastAsia="Times New Roman" w:hAnsi="Calibri" w:cs="Calibri"/>
                <w:color w:val="000000"/>
                <w:lang w:eastAsia="it-IT"/>
              </w:rPr>
            </w:pPr>
            <w:r w:rsidRPr="005131DF">
              <w:rPr>
                <w:rFonts w:ascii="Calibri" w:eastAsia="Times New Roman" w:hAnsi="Calibri" w:cs="Calibri"/>
                <w:color w:val="000000"/>
                <w:lang w:eastAsia="it-IT"/>
              </w:rPr>
              <w:t>fondo amm.to al 31/12/22</w:t>
            </w:r>
          </w:p>
        </w:tc>
        <w:tc>
          <w:tcPr>
            <w:tcW w:w="999" w:type="dxa"/>
            <w:tcBorders>
              <w:top w:val="nil"/>
              <w:left w:val="nil"/>
              <w:bottom w:val="single" w:sz="4" w:space="0" w:color="auto"/>
              <w:right w:val="single" w:sz="4" w:space="0" w:color="auto"/>
            </w:tcBorders>
            <w:shd w:val="clear" w:color="auto" w:fill="auto"/>
            <w:vAlign w:val="bottom"/>
            <w:hideMark/>
          </w:tcPr>
          <w:p w14:paraId="70CAD758" w14:textId="77777777" w:rsidR="005131DF" w:rsidRPr="005131DF" w:rsidRDefault="005131DF" w:rsidP="005131DF">
            <w:pPr>
              <w:spacing w:after="0"/>
              <w:jc w:val="left"/>
              <w:rPr>
                <w:rFonts w:ascii="Calibri" w:eastAsia="Times New Roman" w:hAnsi="Calibri" w:cs="Calibri"/>
                <w:b/>
                <w:bCs/>
                <w:color w:val="000000"/>
                <w:lang w:eastAsia="it-IT"/>
              </w:rPr>
            </w:pPr>
            <w:r w:rsidRPr="005131DF">
              <w:rPr>
                <w:rFonts w:ascii="Calibri" w:eastAsia="Times New Roman" w:hAnsi="Calibri" w:cs="Calibri"/>
                <w:b/>
                <w:bCs/>
                <w:color w:val="000000"/>
                <w:lang w:eastAsia="it-IT"/>
              </w:rPr>
              <w:t>valore netto contabile al 31/12/22</w:t>
            </w:r>
          </w:p>
        </w:tc>
      </w:tr>
      <w:tr w:rsidR="005131DF" w:rsidRPr="005131DF" w14:paraId="25F97E8B" w14:textId="77777777" w:rsidTr="005131DF">
        <w:trPr>
          <w:trHeight w:val="402"/>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0D2DE5E8" w14:textId="77777777" w:rsidR="005131DF" w:rsidRPr="005131DF" w:rsidRDefault="005131DF" w:rsidP="005131DF">
            <w:pPr>
              <w:spacing w:after="0"/>
              <w:jc w:val="left"/>
              <w:rPr>
                <w:rFonts w:ascii="Calibri" w:eastAsia="Times New Roman" w:hAnsi="Calibri" w:cs="Calibri"/>
                <w:color w:val="000000"/>
                <w:lang w:eastAsia="it-IT"/>
              </w:rPr>
            </w:pPr>
            <w:r w:rsidRPr="005131DF">
              <w:rPr>
                <w:rFonts w:ascii="Calibri" w:eastAsia="Times New Roman" w:hAnsi="Calibri" w:cs="Calibri"/>
                <w:color w:val="000000"/>
                <w:lang w:eastAsia="it-IT"/>
              </w:rPr>
              <w:t>software applicat.</w:t>
            </w:r>
          </w:p>
        </w:tc>
        <w:tc>
          <w:tcPr>
            <w:tcW w:w="1020" w:type="dxa"/>
            <w:tcBorders>
              <w:top w:val="nil"/>
              <w:left w:val="nil"/>
              <w:bottom w:val="single" w:sz="4" w:space="0" w:color="auto"/>
              <w:right w:val="single" w:sz="4" w:space="0" w:color="auto"/>
            </w:tcBorders>
            <w:shd w:val="clear" w:color="auto" w:fill="auto"/>
            <w:noWrap/>
            <w:vAlign w:val="bottom"/>
            <w:hideMark/>
          </w:tcPr>
          <w:p w14:paraId="34D9BCC4" w14:textId="77777777" w:rsidR="005131DF" w:rsidRPr="005131DF" w:rsidRDefault="005131DF" w:rsidP="005131DF">
            <w:pPr>
              <w:spacing w:after="0"/>
              <w:jc w:val="right"/>
              <w:rPr>
                <w:rFonts w:ascii="Calibri" w:eastAsia="Times New Roman" w:hAnsi="Calibri" w:cs="Calibri"/>
                <w:color w:val="000000"/>
                <w:lang w:eastAsia="it-IT"/>
              </w:rPr>
            </w:pPr>
            <w:r w:rsidRPr="005131DF">
              <w:rPr>
                <w:rFonts w:ascii="Calibri" w:eastAsia="Times New Roman" w:hAnsi="Calibri" w:cs="Calibri"/>
                <w:color w:val="000000"/>
                <w:lang w:eastAsia="it-IT"/>
              </w:rPr>
              <w:t>21265,47</w:t>
            </w:r>
          </w:p>
        </w:tc>
        <w:tc>
          <w:tcPr>
            <w:tcW w:w="1080" w:type="dxa"/>
            <w:tcBorders>
              <w:top w:val="nil"/>
              <w:left w:val="nil"/>
              <w:bottom w:val="single" w:sz="4" w:space="0" w:color="auto"/>
              <w:right w:val="single" w:sz="4" w:space="0" w:color="auto"/>
            </w:tcBorders>
            <w:shd w:val="clear" w:color="auto" w:fill="auto"/>
            <w:noWrap/>
            <w:vAlign w:val="bottom"/>
            <w:hideMark/>
          </w:tcPr>
          <w:p w14:paraId="202B699F" w14:textId="77777777" w:rsidR="005131DF" w:rsidRPr="005131DF" w:rsidRDefault="005131DF" w:rsidP="005131DF">
            <w:pPr>
              <w:spacing w:after="0"/>
              <w:jc w:val="right"/>
              <w:rPr>
                <w:rFonts w:ascii="Calibri" w:eastAsia="Times New Roman" w:hAnsi="Calibri" w:cs="Calibri"/>
                <w:color w:val="000000"/>
                <w:lang w:eastAsia="it-IT"/>
              </w:rPr>
            </w:pPr>
            <w:r w:rsidRPr="005131DF">
              <w:rPr>
                <w:rFonts w:ascii="Calibri" w:eastAsia="Times New Roman" w:hAnsi="Calibri" w:cs="Calibri"/>
                <w:color w:val="000000"/>
                <w:lang w:eastAsia="it-IT"/>
              </w:rPr>
              <w:t>-17910,47</w:t>
            </w:r>
          </w:p>
        </w:tc>
        <w:tc>
          <w:tcPr>
            <w:tcW w:w="960" w:type="dxa"/>
            <w:tcBorders>
              <w:top w:val="nil"/>
              <w:left w:val="nil"/>
              <w:bottom w:val="single" w:sz="4" w:space="0" w:color="auto"/>
              <w:right w:val="single" w:sz="4" w:space="0" w:color="auto"/>
            </w:tcBorders>
            <w:shd w:val="clear" w:color="auto" w:fill="auto"/>
            <w:noWrap/>
            <w:vAlign w:val="bottom"/>
            <w:hideMark/>
          </w:tcPr>
          <w:p w14:paraId="3C7FB800" w14:textId="77777777" w:rsidR="005131DF" w:rsidRPr="005131DF" w:rsidRDefault="005131DF" w:rsidP="005131DF">
            <w:pPr>
              <w:spacing w:after="0"/>
              <w:jc w:val="right"/>
              <w:rPr>
                <w:rFonts w:ascii="Calibri" w:eastAsia="Times New Roman" w:hAnsi="Calibri" w:cs="Calibri"/>
                <w:color w:val="000000"/>
                <w:lang w:eastAsia="it-IT"/>
              </w:rPr>
            </w:pPr>
            <w:r w:rsidRPr="005131DF">
              <w:rPr>
                <w:rFonts w:ascii="Calibri" w:eastAsia="Times New Roman" w:hAnsi="Calibri" w:cs="Calibri"/>
                <w:color w:val="000000"/>
                <w:lang w:eastAsia="it-IT"/>
              </w:rPr>
              <w:t>3355,00</w:t>
            </w:r>
          </w:p>
        </w:tc>
        <w:tc>
          <w:tcPr>
            <w:tcW w:w="831" w:type="dxa"/>
            <w:tcBorders>
              <w:top w:val="nil"/>
              <w:left w:val="nil"/>
              <w:bottom w:val="single" w:sz="4" w:space="0" w:color="auto"/>
              <w:right w:val="single" w:sz="4" w:space="0" w:color="auto"/>
            </w:tcBorders>
            <w:shd w:val="clear" w:color="auto" w:fill="auto"/>
            <w:noWrap/>
            <w:vAlign w:val="bottom"/>
            <w:hideMark/>
          </w:tcPr>
          <w:p w14:paraId="0AC2BD88" w14:textId="77777777" w:rsidR="005131DF" w:rsidRPr="005131DF" w:rsidRDefault="005131DF" w:rsidP="005131DF">
            <w:pPr>
              <w:spacing w:after="0"/>
              <w:jc w:val="right"/>
              <w:rPr>
                <w:rFonts w:ascii="Calibri" w:eastAsia="Times New Roman" w:hAnsi="Calibri" w:cs="Calibri"/>
                <w:color w:val="000000"/>
                <w:lang w:eastAsia="it-IT"/>
              </w:rPr>
            </w:pPr>
            <w:r w:rsidRPr="005131DF">
              <w:rPr>
                <w:rFonts w:ascii="Calibri" w:eastAsia="Times New Roman" w:hAnsi="Calibri" w:cs="Calibri"/>
                <w:color w:val="000000"/>
                <w:lang w:eastAsia="it-IT"/>
              </w:rPr>
              <w:t>127,22</w:t>
            </w:r>
          </w:p>
        </w:tc>
        <w:tc>
          <w:tcPr>
            <w:tcW w:w="848" w:type="dxa"/>
            <w:tcBorders>
              <w:top w:val="nil"/>
              <w:left w:val="nil"/>
              <w:bottom w:val="single" w:sz="4" w:space="0" w:color="auto"/>
              <w:right w:val="single" w:sz="4" w:space="0" w:color="auto"/>
            </w:tcBorders>
            <w:shd w:val="clear" w:color="auto" w:fill="auto"/>
            <w:noWrap/>
            <w:vAlign w:val="bottom"/>
            <w:hideMark/>
          </w:tcPr>
          <w:p w14:paraId="6BEDC29A" w14:textId="77777777" w:rsidR="005131DF" w:rsidRPr="005131DF" w:rsidRDefault="005131DF" w:rsidP="005131DF">
            <w:pPr>
              <w:spacing w:after="0"/>
              <w:jc w:val="right"/>
              <w:rPr>
                <w:rFonts w:ascii="Calibri" w:eastAsia="Times New Roman" w:hAnsi="Calibri" w:cs="Calibri"/>
                <w:color w:val="000000"/>
                <w:lang w:eastAsia="it-IT"/>
              </w:rPr>
            </w:pPr>
            <w:r w:rsidRPr="005131DF">
              <w:rPr>
                <w:rFonts w:ascii="Calibri" w:eastAsia="Times New Roman" w:hAnsi="Calibri" w:cs="Calibri"/>
                <w:color w:val="000000"/>
                <w:lang w:eastAsia="it-IT"/>
              </w:rPr>
              <w:t>0</w:t>
            </w:r>
          </w:p>
        </w:tc>
        <w:tc>
          <w:tcPr>
            <w:tcW w:w="979" w:type="dxa"/>
            <w:tcBorders>
              <w:top w:val="nil"/>
              <w:left w:val="nil"/>
              <w:bottom w:val="single" w:sz="4" w:space="0" w:color="auto"/>
              <w:right w:val="single" w:sz="4" w:space="0" w:color="auto"/>
            </w:tcBorders>
            <w:shd w:val="clear" w:color="auto" w:fill="auto"/>
            <w:noWrap/>
            <w:vAlign w:val="bottom"/>
            <w:hideMark/>
          </w:tcPr>
          <w:p w14:paraId="1B4F70A1" w14:textId="77777777" w:rsidR="005131DF" w:rsidRPr="005131DF" w:rsidRDefault="005131DF" w:rsidP="005131DF">
            <w:pPr>
              <w:spacing w:after="0"/>
              <w:jc w:val="right"/>
              <w:rPr>
                <w:rFonts w:ascii="Calibri" w:eastAsia="Times New Roman" w:hAnsi="Calibri" w:cs="Calibri"/>
                <w:color w:val="000000"/>
                <w:lang w:eastAsia="it-IT"/>
              </w:rPr>
            </w:pPr>
            <w:r w:rsidRPr="005131DF">
              <w:rPr>
                <w:rFonts w:ascii="Calibri" w:eastAsia="Times New Roman" w:hAnsi="Calibri" w:cs="Calibri"/>
                <w:color w:val="000000"/>
                <w:lang w:eastAsia="it-IT"/>
              </w:rPr>
              <w:t>21392,69</w:t>
            </w:r>
          </w:p>
        </w:tc>
        <w:tc>
          <w:tcPr>
            <w:tcW w:w="1560" w:type="dxa"/>
            <w:tcBorders>
              <w:top w:val="nil"/>
              <w:left w:val="nil"/>
              <w:bottom w:val="single" w:sz="4" w:space="0" w:color="auto"/>
              <w:right w:val="single" w:sz="4" w:space="0" w:color="auto"/>
            </w:tcBorders>
            <w:shd w:val="clear" w:color="auto" w:fill="auto"/>
            <w:noWrap/>
            <w:vAlign w:val="bottom"/>
            <w:hideMark/>
          </w:tcPr>
          <w:p w14:paraId="51A08C81" w14:textId="77777777" w:rsidR="005131DF" w:rsidRPr="005131DF" w:rsidRDefault="005131DF" w:rsidP="005131DF">
            <w:pPr>
              <w:spacing w:after="0"/>
              <w:jc w:val="right"/>
              <w:rPr>
                <w:rFonts w:ascii="Calibri" w:eastAsia="Times New Roman" w:hAnsi="Calibri" w:cs="Calibri"/>
                <w:color w:val="000000"/>
                <w:lang w:eastAsia="it-IT"/>
              </w:rPr>
            </w:pPr>
            <w:r w:rsidRPr="005131DF">
              <w:rPr>
                <w:rFonts w:ascii="Calibri" w:eastAsia="Times New Roman" w:hAnsi="Calibri" w:cs="Calibri"/>
                <w:color w:val="000000"/>
                <w:lang w:eastAsia="it-IT"/>
              </w:rPr>
              <w:t>2231,72</w:t>
            </w:r>
          </w:p>
        </w:tc>
        <w:tc>
          <w:tcPr>
            <w:tcW w:w="979" w:type="dxa"/>
            <w:tcBorders>
              <w:top w:val="nil"/>
              <w:left w:val="nil"/>
              <w:bottom w:val="single" w:sz="4" w:space="0" w:color="auto"/>
              <w:right w:val="single" w:sz="4" w:space="0" w:color="auto"/>
            </w:tcBorders>
            <w:shd w:val="clear" w:color="auto" w:fill="auto"/>
            <w:noWrap/>
            <w:vAlign w:val="bottom"/>
            <w:hideMark/>
          </w:tcPr>
          <w:p w14:paraId="173B1DA9" w14:textId="77777777" w:rsidR="005131DF" w:rsidRPr="005131DF" w:rsidRDefault="005131DF" w:rsidP="005131DF">
            <w:pPr>
              <w:spacing w:after="0"/>
              <w:jc w:val="right"/>
              <w:rPr>
                <w:rFonts w:ascii="Calibri" w:eastAsia="Times New Roman" w:hAnsi="Calibri" w:cs="Calibri"/>
                <w:color w:val="000000"/>
                <w:lang w:eastAsia="it-IT"/>
              </w:rPr>
            </w:pPr>
            <w:r w:rsidRPr="005131DF">
              <w:rPr>
                <w:rFonts w:ascii="Calibri" w:eastAsia="Times New Roman" w:hAnsi="Calibri" w:cs="Calibri"/>
                <w:color w:val="000000"/>
                <w:lang w:eastAsia="it-IT"/>
              </w:rPr>
              <w:t>20142,19</w:t>
            </w:r>
          </w:p>
        </w:tc>
        <w:tc>
          <w:tcPr>
            <w:tcW w:w="999" w:type="dxa"/>
            <w:tcBorders>
              <w:top w:val="nil"/>
              <w:left w:val="nil"/>
              <w:bottom w:val="single" w:sz="4" w:space="0" w:color="auto"/>
              <w:right w:val="single" w:sz="4" w:space="0" w:color="auto"/>
            </w:tcBorders>
            <w:shd w:val="clear" w:color="auto" w:fill="auto"/>
            <w:noWrap/>
            <w:vAlign w:val="bottom"/>
            <w:hideMark/>
          </w:tcPr>
          <w:p w14:paraId="51EDAC58" w14:textId="77777777" w:rsidR="005131DF" w:rsidRPr="005131DF" w:rsidRDefault="005131DF" w:rsidP="005131DF">
            <w:pPr>
              <w:spacing w:after="0"/>
              <w:jc w:val="right"/>
              <w:rPr>
                <w:rFonts w:ascii="Calibri" w:eastAsia="Times New Roman" w:hAnsi="Calibri" w:cs="Calibri"/>
                <w:b/>
                <w:bCs/>
                <w:color w:val="000000"/>
                <w:lang w:eastAsia="it-IT"/>
              </w:rPr>
            </w:pPr>
            <w:r w:rsidRPr="005131DF">
              <w:rPr>
                <w:rFonts w:ascii="Calibri" w:eastAsia="Times New Roman" w:hAnsi="Calibri" w:cs="Calibri"/>
                <w:b/>
                <w:bCs/>
                <w:color w:val="000000"/>
                <w:lang w:eastAsia="it-IT"/>
              </w:rPr>
              <w:t>1250,50</w:t>
            </w:r>
          </w:p>
        </w:tc>
      </w:tr>
      <w:tr w:rsidR="005131DF" w:rsidRPr="005131DF" w14:paraId="0826346C" w14:textId="77777777" w:rsidTr="005131DF">
        <w:trPr>
          <w:trHeight w:val="402"/>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F78546A" w14:textId="77777777" w:rsidR="005131DF" w:rsidRPr="005131DF" w:rsidRDefault="005131DF" w:rsidP="005131DF">
            <w:pPr>
              <w:spacing w:after="0"/>
              <w:jc w:val="left"/>
              <w:rPr>
                <w:rFonts w:ascii="Calibri" w:eastAsia="Times New Roman" w:hAnsi="Calibri" w:cs="Calibri"/>
                <w:color w:val="000000"/>
                <w:lang w:eastAsia="it-IT"/>
              </w:rPr>
            </w:pPr>
            <w:proofErr w:type="gramStart"/>
            <w:r w:rsidRPr="005131DF">
              <w:rPr>
                <w:rFonts w:ascii="Calibri" w:eastAsia="Times New Roman" w:hAnsi="Calibri" w:cs="Calibri"/>
                <w:color w:val="000000"/>
                <w:lang w:eastAsia="it-IT"/>
              </w:rPr>
              <w:t>ristrutt.locali</w:t>
            </w:r>
            <w:proofErr w:type="gramEnd"/>
            <w:r w:rsidRPr="005131DF">
              <w:rPr>
                <w:rFonts w:ascii="Calibri" w:eastAsia="Times New Roman" w:hAnsi="Calibri" w:cs="Calibri"/>
                <w:color w:val="000000"/>
                <w:lang w:eastAsia="it-IT"/>
              </w:rPr>
              <w:t xml:space="preserve"> terzi</w:t>
            </w:r>
          </w:p>
        </w:tc>
        <w:tc>
          <w:tcPr>
            <w:tcW w:w="1020" w:type="dxa"/>
            <w:tcBorders>
              <w:top w:val="nil"/>
              <w:left w:val="nil"/>
              <w:bottom w:val="single" w:sz="4" w:space="0" w:color="auto"/>
              <w:right w:val="single" w:sz="4" w:space="0" w:color="auto"/>
            </w:tcBorders>
            <w:shd w:val="clear" w:color="auto" w:fill="auto"/>
            <w:noWrap/>
            <w:vAlign w:val="bottom"/>
            <w:hideMark/>
          </w:tcPr>
          <w:p w14:paraId="764B5001" w14:textId="77777777" w:rsidR="005131DF" w:rsidRPr="005131DF" w:rsidRDefault="005131DF" w:rsidP="005131DF">
            <w:pPr>
              <w:spacing w:after="0"/>
              <w:jc w:val="right"/>
              <w:rPr>
                <w:rFonts w:ascii="Calibri" w:eastAsia="Times New Roman" w:hAnsi="Calibri" w:cs="Calibri"/>
                <w:color w:val="000000"/>
                <w:lang w:eastAsia="it-IT"/>
              </w:rPr>
            </w:pPr>
            <w:r w:rsidRPr="005131DF">
              <w:rPr>
                <w:rFonts w:ascii="Calibri" w:eastAsia="Times New Roman" w:hAnsi="Calibri" w:cs="Calibri"/>
                <w:color w:val="000000"/>
                <w:lang w:eastAsia="it-IT"/>
              </w:rPr>
              <w:t>7072,64</w:t>
            </w:r>
          </w:p>
        </w:tc>
        <w:tc>
          <w:tcPr>
            <w:tcW w:w="1080" w:type="dxa"/>
            <w:tcBorders>
              <w:top w:val="nil"/>
              <w:left w:val="nil"/>
              <w:bottom w:val="single" w:sz="4" w:space="0" w:color="auto"/>
              <w:right w:val="single" w:sz="4" w:space="0" w:color="auto"/>
            </w:tcBorders>
            <w:shd w:val="clear" w:color="auto" w:fill="auto"/>
            <w:noWrap/>
            <w:vAlign w:val="bottom"/>
            <w:hideMark/>
          </w:tcPr>
          <w:p w14:paraId="42492CFA" w14:textId="77777777" w:rsidR="005131DF" w:rsidRPr="005131DF" w:rsidRDefault="005131DF" w:rsidP="005131DF">
            <w:pPr>
              <w:spacing w:after="0"/>
              <w:jc w:val="right"/>
              <w:rPr>
                <w:rFonts w:ascii="Calibri" w:eastAsia="Times New Roman" w:hAnsi="Calibri" w:cs="Calibri"/>
                <w:color w:val="000000"/>
                <w:lang w:eastAsia="it-IT"/>
              </w:rPr>
            </w:pPr>
            <w:r w:rsidRPr="005131DF">
              <w:rPr>
                <w:rFonts w:ascii="Calibri" w:eastAsia="Times New Roman" w:hAnsi="Calibri" w:cs="Calibri"/>
                <w:color w:val="000000"/>
                <w:lang w:eastAsia="it-IT"/>
              </w:rPr>
              <w:t>-7072,64</w:t>
            </w:r>
          </w:p>
        </w:tc>
        <w:tc>
          <w:tcPr>
            <w:tcW w:w="960" w:type="dxa"/>
            <w:tcBorders>
              <w:top w:val="nil"/>
              <w:left w:val="nil"/>
              <w:bottom w:val="single" w:sz="4" w:space="0" w:color="auto"/>
              <w:right w:val="single" w:sz="4" w:space="0" w:color="auto"/>
            </w:tcBorders>
            <w:shd w:val="clear" w:color="auto" w:fill="auto"/>
            <w:noWrap/>
            <w:vAlign w:val="bottom"/>
            <w:hideMark/>
          </w:tcPr>
          <w:p w14:paraId="0C4F3AFB" w14:textId="77777777" w:rsidR="005131DF" w:rsidRPr="005131DF" w:rsidRDefault="005131DF" w:rsidP="005131DF">
            <w:pPr>
              <w:spacing w:after="0"/>
              <w:jc w:val="right"/>
              <w:rPr>
                <w:rFonts w:ascii="Calibri" w:eastAsia="Times New Roman" w:hAnsi="Calibri" w:cs="Calibri"/>
                <w:color w:val="000000"/>
                <w:lang w:eastAsia="it-IT"/>
              </w:rPr>
            </w:pPr>
            <w:r w:rsidRPr="005131DF">
              <w:rPr>
                <w:rFonts w:ascii="Calibri" w:eastAsia="Times New Roman" w:hAnsi="Calibri" w:cs="Calibri"/>
                <w:color w:val="000000"/>
                <w:lang w:eastAsia="it-IT"/>
              </w:rPr>
              <w:t>0,00</w:t>
            </w:r>
          </w:p>
        </w:tc>
        <w:tc>
          <w:tcPr>
            <w:tcW w:w="831" w:type="dxa"/>
            <w:tcBorders>
              <w:top w:val="nil"/>
              <w:left w:val="nil"/>
              <w:bottom w:val="single" w:sz="4" w:space="0" w:color="auto"/>
              <w:right w:val="single" w:sz="4" w:space="0" w:color="auto"/>
            </w:tcBorders>
            <w:shd w:val="clear" w:color="auto" w:fill="auto"/>
            <w:noWrap/>
            <w:vAlign w:val="bottom"/>
            <w:hideMark/>
          </w:tcPr>
          <w:p w14:paraId="56965F96" w14:textId="77777777" w:rsidR="005131DF" w:rsidRPr="005131DF" w:rsidRDefault="005131DF" w:rsidP="005131DF">
            <w:pPr>
              <w:spacing w:after="0"/>
              <w:jc w:val="right"/>
              <w:rPr>
                <w:rFonts w:ascii="Calibri" w:eastAsia="Times New Roman" w:hAnsi="Calibri" w:cs="Calibri"/>
                <w:color w:val="000000"/>
                <w:lang w:eastAsia="it-IT"/>
              </w:rPr>
            </w:pPr>
            <w:r w:rsidRPr="005131DF">
              <w:rPr>
                <w:rFonts w:ascii="Calibri" w:eastAsia="Times New Roman" w:hAnsi="Calibri" w:cs="Calibri"/>
                <w:color w:val="000000"/>
                <w:lang w:eastAsia="it-IT"/>
              </w:rPr>
              <w:t>0</w:t>
            </w:r>
          </w:p>
        </w:tc>
        <w:tc>
          <w:tcPr>
            <w:tcW w:w="848" w:type="dxa"/>
            <w:tcBorders>
              <w:top w:val="nil"/>
              <w:left w:val="nil"/>
              <w:bottom w:val="single" w:sz="4" w:space="0" w:color="auto"/>
              <w:right w:val="single" w:sz="4" w:space="0" w:color="auto"/>
            </w:tcBorders>
            <w:shd w:val="clear" w:color="auto" w:fill="auto"/>
            <w:noWrap/>
            <w:vAlign w:val="bottom"/>
            <w:hideMark/>
          </w:tcPr>
          <w:p w14:paraId="61DDE45E" w14:textId="77777777" w:rsidR="005131DF" w:rsidRPr="005131DF" w:rsidRDefault="005131DF" w:rsidP="005131DF">
            <w:pPr>
              <w:spacing w:after="0"/>
              <w:jc w:val="right"/>
              <w:rPr>
                <w:rFonts w:ascii="Calibri" w:eastAsia="Times New Roman" w:hAnsi="Calibri" w:cs="Calibri"/>
                <w:color w:val="000000"/>
                <w:lang w:eastAsia="it-IT"/>
              </w:rPr>
            </w:pPr>
            <w:r w:rsidRPr="005131DF">
              <w:rPr>
                <w:rFonts w:ascii="Calibri" w:eastAsia="Times New Roman" w:hAnsi="Calibri" w:cs="Calibri"/>
                <w:color w:val="000000"/>
                <w:lang w:eastAsia="it-IT"/>
              </w:rPr>
              <w:t>0</w:t>
            </w:r>
          </w:p>
        </w:tc>
        <w:tc>
          <w:tcPr>
            <w:tcW w:w="979" w:type="dxa"/>
            <w:tcBorders>
              <w:top w:val="nil"/>
              <w:left w:val="nil"/>
              <w:bottom w:val="single" w:sz="4" w:space="0" w:color="auto"/>
              <w:right w:val="single" w:sz="4" w:space="0" w:color="auto"/>
            </w:tcBorders>
            <w:shd w:val="clear" w:color="auto" w:fill="auto"/>
            <w:noWrap/>
            <w:vAlign w:val="bottom"/>
            <w:hideMark/>
          </w:tcPr>
          <w:p w14:paraId="188ED30D" w14:textId="77777777" w:rsidR="005131DF" w:rsidRPr="005131DF" w:rsidRDefault="005131DF" w:rsidP="005131DF">
            <w:pPr>
              <w:spacing w:after="0"/>
              <w:jc w:val="right"/>
              <w:rPr>
                <w:rFonts w:ascii="Calibri" w:eastAsia="Times New Roman" w:hAnsi="Calibri" w:cs="Calibri"/>
                <w:color w:val="000000"/>
                <w:lang w:eastAsia="it-IT"/>
              </w:rPr>
            </w:pPr>
            <w:r w:rsidRPr="005131DF">
              <w:rPr>
                <w:rFonts w:ascii="Calibri" w:eastAsia="Times New Roman" w:hAnsi="Calibri" w:cs="Calibri"/>
                <w:color w:val="000000"/>
                <w:lang w:eastAsia="it-IT"/>
              </w:rPr>
              <w:t>7072,64</w:t>
            </w:r>
          </w:p>
        </w:tc>
        <w:tc>
          <w:tcPr>
            <w:tcW w:w="1560" w:type="dxa"/>
            <w:tcBorders>
              <w:top w:val="nil"/>
              <w:left w:val="nil"/>
              <w:bottom w:val="single" w:sz="4" w:space="0" w:color="auto"/>
              <w:right w:val="single" w:sz="4" w:space="0" w:color="auto"/>
            </w:tcBorders>
            <w:shd w:val="clear" w:color="auto" w:fill="auto"/>
            <w:noWrap/>
            <w:vAlign w:val="bottom"/>
            <w:hideMark/>
          </w:tcPr>
          <w:p w14:paraId="3A435897" w14:textId="77777777" w:rsidR="005131DF" w:rsidRPr="005131DF" w:rsidRDefault="005131DF" w:rsidP="005131DF">
            <w:pPr>
              <w:spacing w:after="0"/>
              <w:jc w:val="right"/>
              <w:rPr>
                <w:rFonts w:ascii="Calibri" w:eastAsia="Times New Roman" w:hAnsi="Calibri" w:cs="Calibri"/>
                <w:color w:val="000000"/>
                <w:lang w:eastAsia="it-IT"/>
              </w:rPr>
            </w:pPr>
            <w:r w:rsidRPr="005131DF">
              <w:rPr>
                <w:rFonts w:ascii="Calibri" w:eastAsia="Times New Roman" w:hAnsi="Calibri" w:cs="Calibri"/>
                <w:color w:val="000000"/>
                <w:lang w:eastAsia="it-IT"/>
              </w:rPr>
              <w:t>0</w:t>
            </w:r>
          </w:p>
        </w:tc>
        <w:tc>
          <w:tcPr>
            <w:tcW w:w="979" w:type="dxa"/>
            <w:tcBorders>
              <w:top w:val="nil"/>
              <w:left w:val="nil"/>
              <w:bottom w:val="single" w:sz="4" w:space="0" w:color="auto"/>
              <w:right w:val="single" w:sz="4" w:space="0" w:color="auto"/>
            </w:tcBorders>
            <w:shd w:val="clear" w:color="auto" w:fill="auto"/>
            <w:noWrap/>
            <w:vAlign w:val="bottom"/>
            <w:hideMark/>
          </w:tcPr>
          <w:p w14:paraId="44AA5B8B" w14:textId="77777777" w:rsidR="005131DF" w:rsidRPr="005131DF" w:rsidRDefault="005131DF" w:rsidP="005131DF">
            <w:pPr>
              <w:spacing w:after="0"/>
              <w:jc w:val="right"/>
              <w:rPr>
                <w:rFonts w:ascii="Calibri" w:eastAsia="Times New Roman" w:hAnsi="Calibri" w:cs="Calibri"/>
                <w:color w:val="000000"/>
                <w:lang w:eastAsia="it-IT"/>
              </w:rPr>
            </w:pPr>
            <w:r w:rsidRPr="005131DF">
              <w:rPr>
                <w:rFonts w:ascii="Calibri" w:eastAsia="Times New Roman" w:hAnsi="Calibri" w:cs="Calibri"/>
                <w:color w:val="000000"/>
                <w:lang w:eastAsia="it-IT"/>
              </w:rPr>
              <w:t>7072,64</w:t>
            </w:r>
          </w:p>
        </w:tc>
        <w:tc>
          <w:tcPr>
            <w:tcW w:w="999" w:type="dxa"/>
            <w:tcBorders>
              <w:top w:val="nil"/>
              <w:left w:val="nil"/>
              <w:bottom w:val="single" w:sz="4" w:space="0" w:color="auto"/>
              <w:right w:val="single" w:sz="4" w:space="0" w:color="auto"/>
            </w:tcBorders>
            <w:shd w:val="clear" w:color="auto" w:fill="auto"/>
            <w:noWrap/>
            <w:vAlign w:val="bottom"/>
            <w:hideMark/>
          </w:tcPr>
          <w:p w14:paraId="5686B04C" w14:textId="77777777" w:rsidR="005131DF" w:rsidRPr="005131DF" w:rsidRDefault="005131DF" w:rsidP="005131DF">
            <w:pPr>
              <w:spacing w:after="0"/>
              <w:jc w:val="right"/>
              <w:rPr>
                <w:rFonts w:ascii="Calibri" w:eastAsia="Times New Roman" w:hAnsi="Calibri" w:cs="Calibri"/>
                <w:b/>
                <w:bCs/>
                <w:color w:val="000000"/>
                <w:lang w:eastAsia="it-IT"/>
              </w:rPr>
            </w:pPr>
            <w:r w:rsidRPr="005131DF">
              <w:rPr>
                <w:rFonts w:ascii="Calibri" w:eastAsia="Times New Roman" w:hAnsi="Calibri" w:cs="Calibri"/>
                <w:b/>
                <w:bCs/>
                <w:color w:val="000000"/>
                <w:lang w:eastAsia="it-IT"/>
              </w:rPr>
              <w:t>0,00</w:t>
            </w:r>
          </w:p>
        </w:tc>
      </w:tr>
      <w:tr w:rsidR="005131DF" w:rsidRPr="005131DF" w14:paraId="4B47D8C1" w14:textId="77777777" w:rsidTr="005131DF">
        <w:trPr>
          <w:trHeight w:val="402"/>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3CB5BA6C" w14:textId="77777777" w:rsidR="005131DF" w:rsidRPr="005131DF" w:rsidRDefault="005131DF" w:rsidP="005131DF">
            <w:pPr>
              <w:spacing w:after="0"/>
              <w:jc w:val="left"/>
              <w:rPr>
                <w:rFonts w:ascii="Calibri" w:eastAsia="Times New Roman" w:hAnsi="Calibri" w:cs="Calibri"/>
                <w:color w:val="000000"/>
                <w:lang w:eastAsia="it-IT"/>
              </w:rPr>
            </w:pPr>
            <w:proofErr w:type="gramStart"/>
            <w:r w:rsidRPr="005131DF">
              <w:rPr>
                <w:rFonts w:ascii="Calibri" w:eastAsia="Times New Roman" w:hAnsi="Calibri" w:cs="Calibri"/>
                <w:color w:val="000000"/>
                <w:lang w:eastAsia="it-IT"/>
              </w:rPr>
              <w:t>ammod.locali</w:t>
            </w:r>
            <w:proofErr w:type="gramEnd"/>
            <w:r w:rsidRPr="005131DF">
              <w:rPr>
                <w:rFonts w:ascii="Calibri" w:eastAsia="Times New Roman" w:hAnsi="Calibri" w:cs="Calibri"/>
                <w:color w:val="000000"/>
                <w:lang w:eastAsia="it-IT"/>
              </w:rPr>
              <w:t xml:space="preserve"> terzi</w:t>
            </w:r>
          </w:p>
        </w:tc>
        <w:tc>
          <w:tcPr>
            <w:tcW w:w="1020" w:type="dxa"/>
            <w:tcBorders>
              <w:top w:val="nil"/>
              <w:left w:val="nil"/>
              <w:bottom w:val="single" w:sz="4" w:space="0" w:color="auto"/>
              <w:right w:val="single" w:sz="4" w:space="0" w:color="auto"/>
            </w:tcBorders>
            <w:shd w:val="clear" w:color="auto" w:fill="auto"/>
            <w:noWrap/>
            <w:vAlign w:val="bottom"/>
            <w:hideMark/>
          </w:tcPr>
          <w:p w14:paraId="22BD9B00" w14:textId="77777777" w:rsidR="005131DF" w:rsidRPr="005131DF" w:rsidRDefault="005131DF" w:rsidP="005131DF">
            <w:pPr>
              <w:spacing w:after="0"/>
              <w:jc w:val="right"/>
              <w:rPr>
                <w:rFonts w:ascii="Calibri" w:eastAsia="Times New Roman" w:hAnsi="Calibri" w:cs="Calibri"/>
                <w:color w:val="000000"/>
                <w:lang w:eastAsia="it-IT"/>
              </w:rPr>
            </w:pPr>
            <w:r w:rsidRPr="005131DF">
              <w:rPr>
                <w:rFonts w:ascii="Calibri" w:eastAsia="Times New Roman" w:hAnsi="Calibri" w:cs="Calibri"/>
                <w:color w:val="000000"/>
                <w:lang w:eastAsia="it-IT"/>
              </w:rPr>
              <w:t>34094,88</w:t>
            </w:r>
          </w:p>
        </w:tc>
        <w:tc>
          <w:tcPr>
            <w:tcW w:w="1080" w:type="dxa"/>
            <w:tcBorders>
              <w:top w:val="nil"/>
              <w:left w:val="nil"/>
              <w:bottom w:val="single" w:sz="4" w:space="0" w:color="auto"/>
              <w:right w:val="single" w:sz="4" w:space="0" w:color="auto"/>
            </w:tcBorders>
            <w:shd w:val="clear" w:color="auto" w:fill="auto"/>
            <w:noWrap/>
            <w:vAlign w:val="bottom"/>
            <w:hideMark/>
          </w:tcPr>
          <w:p w14:paraId="5EF019B4" w14:textId="77777777" w:rsidR="005131DF" w:rsidRPr="005131DF" w:rsidRDefault="005131DF" w:rsidP="005131DF">
            <w:pPr>
              <w:spacing w:after="0"/>
              <w:jc w:val="right"/>
              <w:rPr>
                <w:rFonts w:ascii="Calibri" w:eastAsia="Times New Roman" w:hAnsi="Calibri" w:cs="Calibri"/>
                <w:color w:val="000000"/>
                <w:lang w:eastAsia="it-IT"/>
              </w:rPr>
            </w:pPr>
            <w:r w:rsidRPr="005131DF">
              <w:rPr>
                <w:rFonts w:ascii="Calibri" w:eastAsia="Times New Roman" w:hAnsi="Calibri" w:cs="Calibri"/>
                <w:color w:val="000000"/>
                <w:lang w:eastAsia="it-IT"/>
              </w:rPr>
              <w:t>-27585,05</w:t>
            </w:r>
          </w:p>
        </w:tc>
        <w:tc>
          <w:tcPr>
            <w:tcW w:w="960" w:type="dxa"/>
            <w:tcBorders>
              <w:top w:val="nil"/>
              <w:left w:val="nil"/>
              <w:bottom w:val="single" w:sz="4" w:space="0" w:color="auto"/>
              <w:right w:val="single" w:sz="4" w:space="0" w:color="auto"/>
            </w:tcBorders>
            <w:shd w:val="clear" w:color="auto" w:fill="auto"/>
            <w:noWrap/>
            <w:vAlign w:val="bottom"/>
            <w:hideMark/>
          </w:tcPr>
          <w:p w14:paraId="3C16EBE7" w14:textId="77777777" w:rsidR="005131DF" w:rsidRPr="005131DF" w:rsidRDefault="005131DF" w:rsidP="005131DF">
            <w:pPr>
              <w:spacing w:after="0"/>
              <w:jc w:val="right"/>
              <w:rPr>
                <w:rFonts w:ascii="Calibri" w:eastAsia="Times New Roman" w:hAnsi="Calibri" w:cs="Calibri"/>
                <w:color w:val="000000"/>
                <w:lang w:eastAsia="it-IT"/>
              </w:rPr>
            </w:pPr>
            <w:r w:rsidRPr="005131DF">
              <w:rPr>
                <w:rFonts w:ascii="Calibri" w:eastAsia="Times New Roman" w:hAnsi="Calibri" w:cs="Calibri"/>
                <w:color w:val="000000"/>
                <w:lang w:eastAsia="it-IT"/>
              </w:rPr>
              <w:t>6509,83</w:t>
            </w:r>
          </w:p>
        </w:tc>
        <w:tc>
          <w:tcPr>
            <w:tcW w:w="831" w:type="dxa"/>
            <w:tcBorders>
              <w:top w:val="nil"/>
              <w:left w:val="nil"/>
              <w:bottom w:val="single" w:sz="4" w:space="0" w:color="auto"/>
              <w:right w:val="single" w:sz="4" w:space="0" w:color="auto"/>
            </w:tcBorders>
            <w:shd w:val="clear" w:color="auto" w:fill="auto"/>
            <w:noWrap/>
            <w:vAlign w:val="bottom"/>
            <w:hideMark/>
          </w:tcPr>
          <w:p w14:paraId="5664CAC4" w14:textId="77777777" w:rsidR="005131DF" w:rsidRPr="005131DF" w:rsidRDefault="005131DF" w:rsidP="005131DF">
            <w:pPr>
              <w:spacing w:after="0"/>
              <w:jc w:val="right"/>
              <w:rPr>
                <w:rFonts w:ascii="Calibri" w:eastAsia="Times New Roman" w:hAnsi="Calibri" w:cs="Calibri"/>
                <w:color w:val="000000"/>
                <w:lang w:eastAsia="it-IT"/>
              </w:rPr>
            </w:pPr>
            <w:r w:rsidRPr="005131DF">
              <w:rPr>
                <w:rFonts w:ascii="Calibri" w:eastAsia="Times New Roman" w:hAnsi="Calibri" w:cs="Calibri"/>
                <w:color w:val="000000"/>
                <w:lang w:eastAsia="it-IT"/>
              </w:rPr>
              <w:t>3713,6</w:t>
            </w:r>
          </w:p>
        </w:tc>
        <w:tc>
          <w:tcPr>
            <w:tcW w:w="848" w:type="dxa"/>
            <w:tcBorders>
              <w:top w:val="nil"/>
              <w:left w:val="nil"/>
              <w:bottom w:val="single" w:sz="4" w:space="0" w:color="auto"/>
              <w:right w:val="single" w:sz="4" w:space="0" w:color="auto"/>
            </w:tcBorders>
            <w:shd w:val="clear" w:color="auto" w:fill="auto"/>
            <w:noWrap/>
            <w:vAlign w:val="bottom"/>
            <w:hideMark/>
          </w:tcPr>
          <w:p w14:paraId="73C3B6D6" w14:textId="77777777" w:rsidR="005131DF" w:rsidRPr="005131DF" w:rsidRDefault="005131DF" w:rsidP="005131DF">
            <w:pPr>
              <w:spacing w:after="0"/>
              <w:jc w:val="right"/>
              <w:rPr>
                <w:rFonts w:ascii="Calibri" w:eastAsia="Times New Roman" w:hAnsi="Calibri" w:cs="Calibri"/>
                <w:color w:val="000000"/>
                <w:lang w:eastAsia="it-IT"/>
              </w:rPr>
            </w:pPr>
            <w:r w:rsidRPr="005131DF">
              <w:rPr>
                <w:rFonts w:ascii="Calibri" w:eastAsia="Times New Roman" w:hAnsi="Calibri" w:cs="Calibri"/>
                <w:color w:val="000000"/>
                <w:lang w:eastAsia="it-IT"/>
              </w:rPr>
              <w:t>0</w:t>
            </w:r>
          </w:p>
        </w:tc>
        <w:tc>
          <w:tcPr>
            <w:tcW w:w="979" w:type="dxa"/>
            <w:tcBorders>
              <w:top w:val="nil"/>
              <w:left w:val="nil"/>
              <w:bottom w:val="single" w:sz="4" w:space="0" w:color="auto"/>
              <w:right w:val="single" w:sz="4" w:space="0" w:color="auto"/>
            </w:tcBorders>
            <w:shd w:val="clear" w:color="auto" w:fill="auto"/>
            <w:noWrap/>
            <w:vAlign w:val="bottom"/>
            <w:hideMark/>
          </w:tcPr>
          <w:p w14:paraId="364A36B0" w14:textId="77777777" w:rsidR="005131DF" w:rsidRPr="005131DF" w:rsidRDefault="005131DF" w:rsidP="005131DF">
            <w:pPr>
              <w:spacing w:after="0"/>
              <w:jc w:val="right"/>
              <w:rPr>
                <w:rFonts w:ascii="Calibri" w:eastAsia="Times New Roman" w:hAnsi="Calibri" w:cs="Calibri"/>
                <w:color w:val="000000"/>
                <w:lang w:eastAsia="it-IT"/>
              </w:rPr>
            </w:pPr>
            <w:r w:rsidRPr="005131DF">
              <w:rPr>
                <w:rFonts w:ascii="Calibri" w:eastAsia="Times New Roman" w:hAnsi="Calibri" w:cs="Calibri"/>
                <w:color w:val="000000"/>
                <w:lang w:eastAsia="it-IT"/>
              </w:rPr>
              <w:t>37808,48</w:t>
            </w:r>
          </w:p>
        </w:tc>
        <w:tc>
          <w:tcPr>
            <w:tcW w:w="1560" w:type="dxa"/>
            <w:tcBorders>
              <w:top w:val="nil"/>
              <w:left w:val="nil"/>
              <w:bottom w:val="single" w:sz="4" w:space="0" w:color="auto"/>
              <w:right w:val="single" w:sz="4" w:space="0" w:color="auto"/>
            </w:tcBorders>
            <w:shd w:val="clear" w:color="auto" w:fill="auto"/>
            <w:noWrap/>
            <w:vAlign w:val="bottom"/>
            <w:hideMark/>
          </w:tcPr>
          <w:p w14:paraId="5820DD05" w14:textId="77777777" w:rsidR="005131DF" w:rsidRPr="005131DF" w:rsidRDefault="005131DF" w:rsidP="005131DF">
            <w:pPr>
              <w:spacing w:after="0"/>
              <w:jc w:val="right"/>
              <w:rPr>
                <w:rFonts w:ascii="Calibri" w:eastAsia="Times New Roman" w:hAnsi="Calibri" w:cs="Calibri"/>
                <w:color w:val="000000"/>
                <w:lang w:eastAsia="it-IT"/>
              </w:rPr>
            </w:pPr>
            <w:r w:rsidRPr="005131DF">
              <w:rPr>
                <w:rFonts w:ascii="Calibri" w:eastAsia="Times New Roman" w:hAnsi="Calibri" w:cs="Calibri"/>
                <w:color w:val="000000"/>
                <w:lang w:eastAsia="it-IT"/>
              </w:rPr>
              <w:t>3103,51</w:t>
            </w:r>
          </w:p>
        </w:tc>
        <w:tc>
          <w:tcPr>
            <w:tcW w:w="979" w:type="dxa"/>
            <w:tcBorders>
              <w:top w:val="nil"/>
              <w:left w:val="nil"/>
              <w:bottom w:val="single" w:sz="4" w:space="0" w:color="auto"/>
              <w:right w:val="single" w:sz="4" w:space="0" w:color="auto"/>
            </w:tcBorders>
            <w:shd w:val="clear" w:color="auto" w:fill="auto"/>
            <w:noWrap/>
            <w:vAlign w:val="bottom"/>
            <w:hideMark/>
          </w:tcPr>
          <w:p w14:paraId="7FCBF5E9" w14:textId="77777777" w:rsidR="005131DF" w:rsidRPr="005131DF" w:rsidRDefault="005131DF" w:rsidP="005131DF">
            <w:pPr>
              <w:spacing w:after="0"/>
              <w:jc w:val="right"/>
              <w:rPr>
                <w:rFonts w:ascii="Calibri" w:eastAsia="Times New Roman" w:hAnsi="Calibri" w:cs="Calibri"/>
                <w:color w:val="000000"/>
                <w:lang w:eastAsia="it-IT"/>
              </w:rPr>
            </w:pPr>
            <w:r w:rsidRPr="005131DF">
              <w:rPr>
                <w:rFonts w:ascii="Calibri" w:eastAsia="Times New Roman" w:hAnsi="Calibri" w:cs="Calibri"/>
                <w:color w:val="000000"/>
                <w:lang w:eastAsia="it-IT"/>
              </w:rPr>
              <w:t>30688,56</w:t>
            </w:r>
          </w:p>
        </w:tc>
        <w:tc>
          <w:tcPr>
            <w:tcW w:w="999" w:type="dxa"/>
            <w:tcBorders>
              <w:top w:val="nil"/>
              <w:left w:val="nil"/>
              <w:bottom w:val="single" w:sz="4" w:space="0" w:color="auto"/>
              <w:right w:val="single" w:sz="4" w:space="0" w:color="auto"/>
            </w:tcBorders>
            <w:shd w:val="clear" w:color="auto" w:fill="auto"/>
            <w:noWrap/>
            <w:vAlign w:val="bottom"/>
            <w:hideMark/>
          </w:tcPr>
          <w:p w14:paraId="4EA5D777" w14:textId="77777777" w:rsidR="005131DF" w:rsidRPr="005131DF" w:rsidRDefault="005131DF" w:rsidP="005131DF">
            <w:pPr>
              <w:spacing w:after="0"/>
              <w:jc w:val="right"/>
              <w:rPr>
                <w:rFonts w:ascii="Calibri" w:eastAsia="Times New Roman" w:hAnsi="Calibri" w:cs="Calibri"/>
                <w:b/>
                <w:bCs/>
                <w:color w:val="000000"/>
                <w:lang w:eastAsia="it-IT"/>
              </w:rPr>
            </w:pPr>
            <w:r w:rsidRPr="005131DF">
              <w:rPr>
                <w:rFonts w:ascii="Calibri" w:eastAsia="Times New Roman" w:hAnsi="Calibri" w:cs="Calibri"/>
                <w:b/>
                <w:bCs/>
                <w:color w:val="000000"/>
                <w:lang w:eastAsia="it-IT"/>
              </w:rPr>
              <w:t>7119,92</w:t>
            </w:r>
          </w:p>
        </w:tc>
      </w:tr>
      <w:tr w:rsidR="005131DF" w:rsidRPr="005131DF" w14:paraId="7E663FE0" w14:textId="77777777" w:rsidTr="005131DF">
        <w:trPr>
          <w:trHeight w:val="402"/>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1E534CDE" w14:textId="77777777" w:rsidR="005131DF" w:rsidRPr="005131DF" w:rsidRDefault="005131DF" w:rsidP="005131DF">
            <w:pPr>
              <w:spacing w:after="0"/>
              <w:jc w:val="left"/>
              <w:rPr>
                <w:rFonts w:ascii="Calibri" w:eastAsia="Times New Roman" w:hAnsi="Calibri" w:cs="Calibri"/>
                <w:color w:val="000000"/>
                <w:lang w:eastAsia="it-IT"/>
              </w:rPr>
            </w:pPr>
            <w:r w:rsidRPr="005131DF">
              <w:rPr>
                <w:rFonts w:ascii="Calibri" w:eastAsia="Times New Roman" w:hAnsi="Calibri" w:cs="Calibri"/>
                <w:color w:val="000000"/>
                <w:lang w:eastAsia="it-IT"/>
              </w:rPr>
              <w:t>G D P R</w:t>
            </w:r>
          </w:p>
        </w:tc>
        <w:tc>
          <w:tcPr>
            <w:tcW w:w="1020" w:type="dxa"/>
            <w:tcBorders>
              <w:top w:val="nil"/>
              <w:left w:val="nil"/>
              <w:bottom w:val="single" w:sz="4" w:space="0" w:color="auto"/>
              <w:right w:val="single" w:sz="4" w:space="0" w:color="auto"/>
            </w:tcBorders>
            <w:shd w:val="clear" w:color="auto" w:fill="auto"/>
            <w:noWrap/>
            <w:vAlign w:val="bottom"/>
            <w:hideMark/>
          </w:tcPr>
          <w:p w14:paraId="7CB89193" w14:textId="77777777" w:rsidR="005131DF" w:rsidRPr="005131DF" w:rsidRDefault="005131DF" w:rsidP="005131DF">
            <w:pPr>
              <w:spacing w:after="0"/>
              <w:jc w:val="right"/>
              <w:rPr>
                <w:rFonts w:ascii="Calibri" w:eastAsia="Times New Roman" w:hAnsi="Calibri" w:cs="Calibri"/>
                <w:color w:val="000000"/>
                <w:lang w:eastAsia="it-IT"/>
              </w:rPr>
            </w:pPr>
            <w:r w:rsidRPr="005131DF">
              <w:rPr>
                <w:rFonts w:ascii="Calibri" w:eastAsia="Times New Roman" w:hAnsi="Calibri" w:cs="Calibri"/>
                <w:color w:val="000000"/>
                <w:lang w:eastAsia="it-IT"/>
              </w:rPr>
              <w:t>610,00</w:t>
            </w:r>
          </w:p>
        </w:tc>
        <w:tc>
          <w:tcPr>
            <w:tcW w:w="1080" w:type="dxa"/>
            <w:tcBorders>
              <w:top w:val="nil"/>
              <w:left w:val="nil"/>
              <w:bottom w:val="single" w:sz="4" w:space="0" w:color="auto"/>
              <w:right w:val="single" w:sz="4" w:space="0" w:color="auto"/>
            </w:tcBorders>
            <w:shd w:val="clear" w:color="auto" w:fill="auto"/>
            <w:noWrap/>
            <w:vAlign w:val="bottom"/>
            <w:hideMark/>
          </w:tcPr>
          <w:p w14:paraId="4FB5A5B1" w14:textId="77777777" w:rsidR="005131DF" w:rsidRPr="005131DF" w:rsidRDefault="005131DF" w:rsidP="005131DF">
            <w:pPr>
              <w:spacing w:after="0"/>
              <w:jc w:val="right"/>
              <w:rPr>
                <w:rFonts w:ascii="Calibri" w:eastAsia="Times New Roman" w:hAnsi="Calibri" w:cs="Calibri"/>
                <w:color w:val="000000"/>
                <w:lang w:eastAsia="it-IT"/>
              </w:rPr>
            </w:pPr>
            <w:r w:rsidRPr="005131DF">
              <w:rPr>
                <w:rFonts w:ascii="Calibri" w:eastAsia="Times New Roman" w:hAnsi="Calibri" w:cs="Calibri"/>
                <w:color w:val="000000"/>
                <w:lang w:eastAsia="it-IT"/>
              </w:rPr>
              <w:t>-427,00</w:t>
            </w:r>
          </w:p>
        </w:tc>
        <w:tc>
          <w:tcPr>
            <w:tcW w:w="960" w:type="dxa"/>
            <w:tcBorders>
              <w:top w:val="nil"/>
              <w:left w:val="nil"/>
              <w:bottom w:val="single" w:sz="4" w:space="0" w:color="auto"/>
              <w:right w:val="single" w:sz="4" w:space="0" w:color="auto"/>
            </w:tcBorders>
            <w:shd w:val="clear" w:color="auto" w:fill="auto"/>
            <w:noWrap/>
            <w:vAlign w:val="bottom"/>
            <w:hideMark/>
          </w:tcPr>
          <w:p w14:paraId="06A269B8" w14:textId="77777777" w:rsidR="005131DF" w:rsidRPr="005131DF" w:rsidRDefault="005131DF" w:rsidP="005131DF">
            <w:pPr>
              <w:spacing w:after="0"/>
              <w:jc w:val="right"/>
              <w:rPr>
                <w:rFonts w:ascii="Calibri" w:eastAsia="Times New Roman" w:hAnsi="Calibri" w:cs="Calibri"/>
                <w:color w:val="000000"/>
                <w:lang w:eastAsia="it-IT"/>
              </w:rPr>
            </w:pPr>
            <w:r w:rsidRPr="005131DF">
              <w:rPr>
                <w:rFonts w:ascii="Calibri" w:eastAsia="Times New Roman" w:hAnsi="Calibri" w:cs="Calibri"/>
                <w:color w:val="000000"/>
                <w:lang w:eastAsia="it-IT"/>
              </w:rPr>
              <w:t>183,00</w:t>
            </w:r>
          </w:p>
        </w:tc>
        <w:tc>
          <w:tcPr>
            <w:tcW w:w="831" w:type="dxa"/>
            <w:tcBorders>
              <w:top w:val="nil"/>
              <w:left w:val="nil"/>
              <w:bottom w:val="single" w:sz="4" w:space="0" w:color="auto"/>
              <w:right w:val="single" w:sz="4" w:space="0" w:color="auto"/>
            </w:tcBorders>
            <w:shd w:val="clear" w:color="auto" w:fill="auto"/>
            <w:noWrap/>
            <w:vAlign w:val="bottom"/>
            <w:hideMark/>
          </w:tcPr>
          <w:p w14:paraId="1FBE7955" w14:textId="77777777" w:rsidR="005131DF" w:rsidRPr="005131DF" w:rsidRDefault="005131DF" w:rsidP="005131DF">
            <w:pPr>
              <w:spacing w:after="0"/>
              <w:jc w:val="right"/>
              <w:rPr>
                <w:rFonts w:ascii="Calibri" w:eastAsia="Times New Roman" w:hAnsi="Calibri" w:cs="Calibri"/>
                <w:color w:val="000000"/>
                <w:lang w:eastAsia="it-IT"/>
              </w:rPr>
            </w:pPr>
            <w:r w:rsidRPr="005131DF">
              <w:rPr>
                <w:rFonts w:ascii="Calibri" w:eastAsia="Times New Roman" w:hAnsi="Calibri" w:cs="Calibri"/>
                <w:color w:val="000000"/>
                <w:lang w:eastAsia="it-IT"/>
              </w:rPr>
              <w:t>0</w:t>
            </w:r>
          </w:p>
        </w:tc>
        <w:tc>
          <w:tcPr>
            <w:tcW w:w="848" w:type="dxa"/>
            <w:tcBorders>
              <w:top w:val="nil"/>
              <w:left w:val="nil"/>
              <w:bottom w:val="single" w:sz="4" w:space="0" w:color="auto"/>
              <w:right w:val="single" w:sz="4" w:space="0" w:color="auto"/>
            </w:tcBorders>
            <w:shd w:val="clear" w:color="auto" w:fill="auto"/>
            <w:noWrap/>
            <w:vAlign w:val="bottom"/>
            <w:hideMark/>
          </w:tcPr>
          <w:p w14:paraId="69418246" w14:textId="77777777" w:rsidR="005131DF" w:rsidRPr="005131DF" w:rsidRDefault="005131DF" w:rsidP="005131DF">
            <w:pPr>
              <w:spacing w:after="0"/>
              <w:jc w:val="right"/>
              <w:rPr>
                <w:rFonts w:ascii="Calibri" w:eastAsia="Times New Roman" w:hAnsi="Calibri" w:cs="Calibri"/>
                <w:color w:val="000000"/>
                <w:lang w:eastAsia="it-IT"/>
              </w:rPr>
            </w:pPr>
            <w:r w:rsidRPr="005131DF">
              <w:rPr>
                <w:rFonts w:ascii="Calibri" w:eastAsia="Times New Roman" w:hAnsi="Calibri" w:cs="Calibri"/>
                <w:color w:val="000000"/>
                <w:lang w:eastAsia="it-IT"/>
              </w:rPr>
              <w:t>0</w:t>
            </w:r>
          </w:p>
        </w:tc>
        <w:tc>
          <w:tcPr>
            <w:tcW w:w="979" w:type="dxa"/>
            <w:tcBorders>
              <w:top w:val="nil"/>
              <w:left w:val="nil"/>
              <w:bottom w:val="single" w:sz="4" w:space="0" w:color="auto"/>
              <w:right w:val="single" w:sz="4" w:space="0" w:color="auto"/>
            </w:tcBorders>
            <w:shd w:val="clear" w:color="auto" w:fill="auto"/>
            <w:noWrap/>
            <w:vAlign w:val="bottom"/>
            <w:hideMark/>
          </w:tcPr>
          <w:p w14:paraId="112FB3D0" w14:textId="77777777" w:rsidR="005131DF" w:rsidRPr="005131DF" w:rsidRDefault="005131DF" w:rsidP="005131DF">
            <w:pPr>
              <w:spacing w:after="0"/>
              <w:jc w:val="right"/>
              <w:rPr>
                <w:rFonts w:ascii="Calibri" w:eastAsia="Times New Roman" w:hAnsi="Calibri" w:cs="Calibri"/>
                <w:color w:val="000000"/>
                <w:lang w:eastAsia="it-IT"/>
              </w:rPr>
            </w:pPr>
            <w:r w:rsidRPr="005131DF">
              <w:rPr>
                <w:rFonts w:ascii="Calibri" w:eastAsia="Times New Roman" w:hAnsi="Calibri" w:cs="Calibri"/>
                <w:color w:val="000000"/>
                <w:lang w:eastAsia="it-IT"/>
              </w:rPr>
              <w:t>610,00</w:t>
            </w:r>
          </w:p>
        </w:tc>
        <w:tc>
          <w:tcPr>
            <w:tcW w:w="1560" w:type="dxa"/>
            <w:tcBorders>
              <w:top w:val="nil"/>
              <w:left w:val="nil"/>
              <w:bottom w:val="single" w:sz="4" w:space="0" w:color="auto"/>
              <w:right w:val="single" w:sz="4" w:space="0" w:color="auto"/>
            </w:tcBorders>
            <w:shd w:val="clear" w:color="auto" w:fill="auto"/>
            <w:noWrap/>
            <w:vAlign w:val="bottom"/>
            <w:hideMark/>
          </w:tcPr>
          <w:p w14:paraId="6E11FA1E" w14:textId="77777777" w:rsidR="005131DF" w:rsidRPr="005131DF" w:rsidRDefault="005131DF" w:rsidP="005131DF">
            <w:pPr>
              <w:spacing w:after="0"/>
              <w:jc w:val="right"/>
              <w:rPr>
                <w:rFonts w:ascii="Calibri" w:eastAsia="Times New Roman" w:hAnsi="Calibri" w:cs="Calibri"/>
                <w:color w:val="000000"/>
                <w:lang w:eastAsia="it-IT"/>
              </w:rPr>
            </w:pPr>
            <w:r w:rsidRPr="005131DF">
              <w:rPr>
                <w:rFonts w:ascii="Calibri" w:eastAsia="Times New Roman" w:hAnsi="Calibri" w:cs="Calibri"/>
                <w:color w:val="000000"/>
                <w:lang w:eastAsia="it-IT"/>
              </w:rPr>
              <w:t>122,00</w:t>
            </w:r>
          </w:p>
        </w:tc>
        <w:tc>
          <w:tcPr>
            <w:tcW w:w="979" w:type="dxa"/>
            <w:tcBorders>
              <w:top w:val="nil"/>
              <w:left w:val="nil"/>
              <w:bottom w:val="single" w:sz="4" w:space="0" w:color="auto"/>
              <w:right w:val="single" w:sz="4" w:space="0" w:color="auto"/>
            </w:tcBorders>
            <w:shd w:val="clear" w:color="auto" w:fill="auto"/>
            <w:noWrap/>
            <w:vAlign w:val="bottom"/>
            <w:hideMark/>
          </w:tcPr>
          <w:p w14:paraId="42B53CA5" w14:textId="77777777" w:rsidR="005131DF" w:rsidRPr="005131DF" w:rsidRDefault="005131DF" w:rsidP="005131DF">
            <w:pPr>
              <w:spacing w:after="0"/>
              <w:jc w:val="right"/>
              <w:rPr>
                <w:rFonts w:ascii="Calibri" w:eastAsia="Times New Roman" w:hAnsi="Calibri" w:cs="Calibri"/>
                <w:color w:val="000000"/>
                <w:lang w:eastAsia="it-IT"/>
              </w:rPr>
            </w:pPr>
            <w:r w:rsidRPr="005131DF">
              <w:rPr>
                <w:rFonts w:ascii="Calibri" w:eastAsia="Times New Roman" w:hAnsi="Calibri" w:cs="Calibri"/>
                <w:color w:val="000000"/>
                <w:lang w:eastAsia="it-IT"/>
              </w:rPr>
              <w:t>549,00</w:t>
            </w:r>
          </w:p>
        </w:tc>
        <w:tc>
          <w:tcPr>
            <w:tcW w:w="999" w:type="dxa"/>
            <w:tcBorders>
              <w:top w:val="nil"/>
              <w:left w:val="nil"/>
              <w:bottom w:val="single" w:sz="4" w:space="0" w:color="auto"/>
              <w:right w:val="single" w:sz="4" w:space="0" w:color="auto"/>
            </w:tcBorders>
            <w:shd w:val="clear" w:color="auto" w:fill="auto"/>
            <w:noWrap/>
            <w:vAlign w:val="bottom"/>
            <w:hideMark/>
          </w:tcPr>
          <w:p w14:paraId="3DE46793" w14:textId="77777777" w:rsidR="005131DF" w:rsidRPr="005131DF" w:rsidRDefault="005131DF" w:rsidP="005131DF">
            <w:pPr>
              <w:spacing w:after="0"/>
              <w:jc w:val="right"/>
              <w:rPr>
                <w:rFonts w:ascii="Calibri" w:eastAsia="Times New Roman" w:hAnsi="Calibri" w:cs="Calibri"/>
                <w:b/>
                <w:bCs/>
                <w:color w:val="000000"/>
                <w:lang w:eastAsia="it-IT"/>
              </w:rPr>
            </w:pPr>
            <w:r w:rsidRPr="005131DF">
              <w:rPr>
                <w:rFonts w:ascii="Calibri" w:eastAsia="Times New Roman" w:hAnsi="Calibri" w:cs="Calibri"/>
                <w:b/>
                <w:bCs/>
                <w:color w:val="000000"/>
                <w:lang w:eastAsia="it-IT"/>
              </w:rPr>
              <w:t>61,00</w:t>
            </w:r>
          </w:p>
        </w:tc>
      </w:tr>
      <w:tr w:rsidR="005131DF" w:rsidRPr="005131DF" w14:paraId="7DF28CCE" w14:textId="77777777" w:rsidTr="005131DF">
        <w:trPr>
          <w:trHeight w:val="402"/>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33AD6D89" w14:textId="77777777" w:rsidR="005131DF" w:rsidRPr="005131DF" w:rsidRDefault="005131DF" w:rsidP="005131DF">
            <w:pPr>
              <w:spacing w:after="0"/>
              <w:jc w:val="left"/>
              <w:rPr>
                <w:rFonts w:ascii="Calibri" w:eastAsia="Times New Roman" w:hAnsi="Calibri" w:cs="Calibri"/>
                <w:color w:val="000000"/>
                <w:lang w:eastAsia="it-IT"/>
              </w:rPr>
            </w:pPr>
            <w:r w:rsidRPr="005131DF">
              <w:rPr>
                <w:rFonts w:ascii="Calibri" w:eastAsia="Times New Roman" w:hAnsi="Calibri" w:cs="Calibri"/>
                <w:color w:val="000000"/>
                <w:lang w:eastAsia="it-IT"/>
              </w:rPr>
              <w:t>modifica statuto</w:t>
            </w:r>
          </w:p>
        </w:tc>
        <w:tc>
          <w:tcPr>
            <w:tcW w:w="1020" w:type="dxa"/>
            <w:tcBorders>
              <w:top w:val="nil"/>
              <w:left w:val="nil"/>
              <w:bottom w:val="single" w:sz="4" w:space="0" w:color="auto"/>
              <w:right w:val="single" w:sz="4" w:space="0" w:color="auto"/>
            </w:tcBorders>
            <w:shd w:val="clear" w:color="auto" w:fill="auto"/>
            <w:noWrap/>
            <w:vAlign w:val="bottom"/>
            <w:hideMark/>
          </w:tcPr>
          <w:p w14:paraId="1F4FEFAC" w14:textId="77777777" w:rsidR="005131DF" w:rsidRPr="005131DF" w:rsidRDefault="005131DF" w:rsidP="005131DF">
            <w:pPr>
              <w:spacing w:after="0"/>
              <w:jc w:val="right"/>
              <w:rPr>
                <w:rFonts w:ascii="Calibri" w:eastAsia="Times New Roman" w:hAnsi="Calibri" w:cs="Calibri"/>
                <w:color w:val="000000"/>
                <w:lang w:eastAsia="it-IT"/>
              </w:rPr>
            </w:pPr>
            <w:r w:rsidRPr="005131DF">
              <w:rPr>
                <w:rFonts w:ascii="Calibri" w:eastAsia="Times New Roman" w:hAnsi="Calibri" w:cs="Calibri"/>
                <w:color w:val="000000"/>
                <w:lang w:eastAsia="it-IT"/>
              </w:rPr>
              <w:t>887,71</w:t>
            </w:r>
          </w:p>
        </w:tc>
        <w:tc>
          <w:tcPr>
            <w:tcW w:w="1080" w:type="dxa"/>
            <w:tcBorders>
              <w:top w:val="nil"/>
              <w:left w:val="nil"/>
              <w:bottom w:val="single" w:sz="4" w:space="0" w:color="auto"/>
              <w:right w:val="single" w:sz="4" w:space="0" w:color="auto"/>
            </w:tcBorders>
            <w:shd w:val="clear" w:color="auto" w:fill="auto"/>
            <w:noWrap/>
            <w:vAlign w:val="bottom"/>
            <w:hideMark/>
          </w:tcPr>
          <w:p w14:paraId="58AA5739" w14:textId="77777777" w:rsidR="005131DF" w:rsidRPr="005131DF" w:rsidRDefault="005131DF" w:rsidP="005131DF">
            <w:pPr>
              <w:spacing w:after="0"/>
              <w:jc w:val="right"/>
              <w:rPr>
                <w:rFonts w:ascii="Calibri" w:eastAsia="Times New Roman" w:hAnsi="Calibri" w:cs="Calibri"/>
                <w:color w:val="000000"/>
                <w:lang w:eastAsia="it-IT"/>
              </w:rPr>
            </w:pPr>
            <w:r w:rsidRPr="005131DF">
              <w:rPr>
                <w:rFonts w:ascii="Calibri" w:eastAsia="Times New Roman" w:hAnsi="Calibri" w:cs="Calibri"/>
                <w:color w:val="000000"/>
                <w:lang w:eastAsia="it-IT"/>
              </w:rPr>
              <w:t>-443,85</w:t>
            </w:r>
          </w:p>
        </w:tc>
        <w:tc>
          <w:tcPr>
            <w:tcW w:w="960" w:type="dxa"/>
            <w:tcBorders>
              <w:top w:val="nil"/>
              <w:left w:val="nil"/>
              <w:bottom w:val="single" w:sz="4" w:space="0" w:color="auto"/>
              <w:right w:val="single" w:sz="4" w:space="0" w:color="auto"/>
            </w:tcBorders>
            <w:shd w:val="clear" w:color="auto" w:fill="auto"/>
            <w:noWrap/>
            <w:vAlign w:val="bottom"/>
            <w:hideMark/>
          </w:tcPr>
          <w:p w14:paraId="19E11953" w14:textId="77777777" w:rsidR="005131DF" w:rsidRPr="005131DF" w:rsidRDefault="005131DF" w:rsidP="005131DF">
            <w:pPr>
              <w:spacing w:after="0"/>
              <w:jc w:val="right"/>
              <w:rPr>
                <w:rFonts w:ascii="Calibri" w:eastAsia="Times New Roman" w:hAnsi="Calibri" w:cs="Calibri"/>
                <w:color w:val="000000"/>
                <w:lang w:eastAsia="it-IT"/>
              </w:rPr>
            </w:pPr>
            <w:r w:rsidRPr="005131DF">
              <w:rPr>
                <w:rFonts w:ascii="Calibri" w:eastAsia="Times New Roman" w:hAnsi="Calibri" w:cs="Calibri"/>
                <w:color w:val="000000"/>
                <w:lang w:eastAsia="it-IT"/>
              </w:rPr>
              <w:t>443,86</w:t>
            </w:r>
          </w:p>
        </w:tc>
        <w:tc>
          <w:tcPr>
            <w:tcW w:w="831" w:type="dxa"/>
            <w:tcBorders>
              <w:top w:val="nil"/>
              <w:left w:val="nil"/>
              <w:bottom w:val="single" w:sz="4" w:space="0" w:color="auto"/>
              <w:right w:val="single" w:sz="4" w:space="0" w:color="auto"/>
            </w:tcBorders>
            <w:shd w:val="clear" w:color="auto" w:fill="auto"/>
            <w:noWrap/>
            <w:vAlign w:val="bottom"/>
            <w:hideMark/>
          </w:tcPr>
          <w:p w14:paraId="6B95430A" w14:textId="77777777" w:rsidR="005131DF" w:rsidRPr="005131DF" w:rsidRDefault="005131DF" w:rsidP="005131DF">
            <w:pPr>
              <w:spacing w:after="0"/>
              <w:jc w:val="right"/>
              <w:rPr>
                <w:rFonts w:ascii="Calibri" w:eastAsia="Times New Roman" w:hAnsi="Calibri" w:cs="Calibri"/>
                <w:color w:val="000000"/>
                <w:lang w:eastAsia="it-IT"/>
              </w:rPr>
            </w:pPr>
            <w:r w:rsidRPr="005131DF">
              <w:rPr>
                <w:rFonts w:ascii="Calibri" w:eastAsia="Times New Roman" w:hAnsi="Calibri" w:cs="Calibri"/>
                <w:color w:val="000000"/>
                <w:lang w:eastAsia="it-IT"/>
              </w:rPr>
              <w:t>0</w:t>
            </w:r>
          </w:p>
        </w:tc>
        <w:tc>
          <w:tcPr>
            <w:tcW w:w="848" w:type="dxa"/>
            <w:tcBorders>
              <w:top w:val="nil"/>
              <w:left w:val="nil"/>
              <w:bottom w:val="single" w:sz="4" w:space="0" w:color="auto"/>
              <w:right w:val="single" w:sz="4" w:space="0" w:color="auto"/>
            </w:tcBorders>
            <w:shd w:val="clear" w:color="auto" w:fill="auto"/>
            <w:noWrap/>
            <w:vAlign w:val="bottom"/>
            <w:hideMark/>
          </w:tcPr>
          <w:p w14:paraId="5839D82F" w14:textId="77777777" w:rsidR="005131DF" w:rsidRPr="005131DF" w:rsidRDefault="005131DF" w:rsidP="005131DF">
            <w:pPr>
              <w:spacing w:after="0"/>
              <w:jc w:val="right"/>
              <w:rPr>
                <w:rFonts w:ascii="Calibri" w:eastAsia="Times New Roman" w:hAnsi="Calibri" w:cs="Calibri"/>
                <w:color w:val="000000"/>
                <w:lang w:eastAsia="it-IT"/>
              </w:rPr>
            </w:pPr>
            <w:r w:rsidRPr="005131DF">
              <w:rPr>
                <w:rFonts w:ascii="Calibri" w:eastAsia="Times New Roman" w:hAnsi="Calibri" w:cs="Calibri"/>
                <w:color w:val="000000"/>
                <w:lang w:eastAsia="it-IT"/>
              </w:rPr>
              <w:t>0</w:t>
            </w:r>
          </w:p>
        </w:tc>
        <w:tc>
          <w:tcPr>
            <w:tcW w:w="979" w:type="dxa"/>
            <w:tcBorders>
              <w:top w:val="nil"/>
              <w:left w:val="nil"/>
              <w:bottom w:val="single" w:sz="4" w:space="0" w:color="auto"/>
              <w:right w:val="single" w:sz="4" w:space="0" w:color="auto"/>
            </w:tcBorders>
            <w:shd w:val="clear" w:color="auto" w:fill="auto"/>
            <w:noWrap/>
            <w:vAlign w:val="bottom"/>
            <w:hideMark/>
          </w:tcPr>
          <w:p w14:paraId="3E275F29" w14:textId="77777777" w:rsidR="005131DF" w:rsidRPr="005131DF" w:rsidRDefault="005131DF" w:rsidP="005131DF">
            <w:pPr>
              <w:spacing w:after="0"/>
              <w:jc w:val="right"/>
              <w:rPr>
                <w:rFonts w:ascii="Calibri" w:eastAsia="Times New Roman" w:hAnsi="Calibri" w:cs="Calibri"/>
                <w:color w:val="000000"/>
                <w:lang w:eastAsia="it-IT"/>
              </w:rPr>
            </w:pPr>
            <w:r w:rsidRPr="005131DF">
              <w:rPr>
                <w:rFonts w:ascii="Calibri" w:eastAsia="Times New Roman" w:hAnsi="Calibri" w:cs="Calibri"/>
                <w:color w:val="000000"/>
                <w:lang w:eastAsia="it-IT"/>
              </w:rPr>
              <w:t>887,71</w:t>
            </w:r>
          </w:p>
        </w:tc>
        <w:tc>
          <w:tcPr>
            <w:tcW w:w="1560" w:type="dxa"/>
            <w:tcBorders>
              <w:top w:val="nil"/>
              <w:left w:val="nil"/>
              <w:bottom w:val="single" w:sz="4" w:space="0" w:color="auto"/>
              <w:right w:val="single" w:sz="4" w:space="0" w:color="auto"/>
            </w:tcBorders>
            <w:shd w:val="clear" w:color="auto" w:fill="auto"/>
            <w:noWrap/>
            <w:vAlign w:val="bottom"/>
            <w:hideMark/>
          </w:tcPr>
          <w:p w14:paraId="077A8ACE" w14:textId="77777777" w:rsidR="005131DF" w:rsidRPr="005131DF" w:rsidRDefault="005131DF" w:rsidP="005131DF">
            <w:pPr>
              <w:spacing w:after="0"/>
              <w:jc w:val="right"/>
              <w:rPr>
                <w:rFonts w:ascii="Calibri" w:eastAsia="Times New Roman" w:hAnsi="Calibri" w:cs="Calibri"/>
                <w:color w:val="000000"/>
                <w:lang w:eastAsia="it-IT"/>
              </w:rPr>
            </w:pPr>
            <w:r w:rsidRPr="005131DF">
              <w:rPr>
                <w:rFonts w:ascii="Calibri" w:eastAsia="Times New Roman" w:hAnsi="Calibri" w:cs="Calibri"/>
                <w:color w:val="000000"/>
                <w:lang w:eastAsia="it-IT"/>
              </w:rPr>
              <w:t>177,54</w:t>
            </w:r>
          </w:p>
        </w:tc>
        <w:tc>
          <w:tcPr>
            <w:tcW w:w="979" w:type="dxa"/>
            <w:tcBorders>
              <w:top w:val="nil"/>
              <w:left w:val="nil"/>
              <w:bottom w:val="single" w:sz="4" w:space="0" w:color="auto"/>
              <w:right w:val="single" w:sz="4" w:space="0" w:color="auto"/>
            </w:tcBorders>
            <w:shd w:val="clear" w:color="auto" w:fill="auto"/>
            <w:noWrap/>
            <w:vAlign w:val="bottom"/>
            <w:hideMark/>
          </w:tcPr>
          <w:p w14:paraId="032BAB53" w14:textId="77777777" w:rsidR="005131DF" w:rsidRPr="005131DF" w:rsidRDefault="005131DF" w:rsidP="005131DF">
            <w:pPr>
              <w:spacing w:after="0"/>
              <w:jc w:val="right"/>
              <w:rPr>
                <w:rFonts w:ascii="Calibri" w:eastAsia="Times New Roman" w:hAnsi="Calibri" w:cs="Calibri"/>
                <w:color w:val="000000"/>
                <w:lang w:eastAsia="it-IT"/>
              </w:rPr>
            </w:pPr>
            <w:r w:rsidRPr="005131DF">
              <w:rPr>
                <w:rFonts w:ascii="Calibri" w:eastAsia="Times New Roman" w:hAnsi="Calibri" w:cs="Calibri"/>
                <w:color w:val="000000"/>
                <w:lang w:eastAsia="it-IT"/>
              </w:rPr>
              <w:t>621,39</w:t>
            </w:r>
          </w:p>
        </w:tc>
        <w:tc>
          <w:tcPr>
            <w:tcW w:w="999" w:type="dxa"/>
            <w:tcBorders>
              <w:top w:val="nil"/>
              <w:left w:val="nil"/>
              <w:bottom w:val="single" w:sz="4" w:space="0" w:color="auto"/>
              <w:right w:val="single" w:sz="4" w:space="0" w:color="auto"/>
            </w:tcBorders>
            <w:shd w:val="clear" w:color="auto" w:fill="auto"/>
            <w:noWrap/>
            <w:vAlign w:val="bottom"/>
            <w:hideMark/>
          </w:tcPr>
          <w:p w14:paraId="3D584241" w14:textId="77777777" w:rsidR="005131DF" w:rsidRPr="005131DF" w:rsidRDefault="005131DF" w:rsidP="005131DF">
            <w:pPr>
              <w:spacing w:after="0"/>
              <w:jc w:val="right"/>
              <w:rPr>
                <w:rFonts w:ascii="Calibri" w:eastAsia="Times New Roman" w:hAnsi="Calibri" w:cs="Calibri"/>
                <w:b/>
                <w:bCs/>
                <w:color w:val="000000"/>
                <w:lang w:eastAsia="it-IT"/>
              </w:rPr>
            </w:pPr>
            <w:r w:rsidRPr="005131DF">
              <w:rPr>
                <w:rFonts w:ascii="Calibri" w:eastAsia="Times New Roman" w:hAnsi="Calibri" w:cs="Calibri"/>
                <w:b/>
                <w:bCs/>
                <w:color w:val="000000"/>
                <w:lang w:eastAsia="it-IT"/>
              </w:rPr>
              <w:t>266,32</w:t>
            </w:r>
          </w:p>
        </w:tc>
      </w:tr>
    </w:tbl>
    <w:p w14:paraId="62C40D4C" w14:textId="22704E5F" w:rsidR="00894455" w:rsidRDefault="00877F7C" w:rsidP="00894455">
      <w:pPr>
        <w:rPr>
          <w:rFonts w:ascii="Bradley Hand ITC" w:hAnsi="Bradley Hand ITC"/>
          <w:sz w:val="28"/>
          <w:szCs w:val="28"/>
        </w:rPr>
      </w:pPr>
      <w:r>
        <w:rPr>
          <w:rFonts w:ascii="Bradley Hand ITC" w:hAnsi="Bradley Hand ITC"/>
          <w:sz w:val="28"/>
          <w:szCs w:val="28"/>
        </w:rPr>
        <w:t xml:space="preserve">Si precisa che </w:t>
      </w:r>
    </w:p>
    <w:p w14:paraId="27E6597C" w14:textId="6A1494E9" w:rsidR="00877F7C" w:rsidRDefault="00877F7C" w:rsidP="00877F7C">
      <w:pPr>
        <w:pStyle w:val="Paragrafoelenco"/>
        <w:numPr>
          <w:ilvl w:val="0"/>
          <w:numId w:val="12"/>
        </w:numPr>
        <w:rPr>
          <w:rFonts w:ascii="Bradley Hand ITC" w:hAnsi="Bradley Hand ITC"/>
          <w:sz w:val="28"/>
          <w:szCs w:val="28"/>
        </w:rPr>
      </w:pPr>
      <w:r>
        <w:rPr>
          <w:rFonts w:ascii="Bradley Hand ITC" w:hAnsi="Bradley Hand ITC"/>
          <w:sz w:val="28"/>
          <w:szCs w:val="28"/>
        </w:rPr>
        <w:lastRenderedPageBreak/>
        <w:t>Le immobilizzazioni materiali non hanno subito rivalutazioni o svalutazioni né nel corso dei precedenti esercizi, né nell’esercizio 202</w:t>
      </w:r>
      <w:r w:rsidR="00D60DD7">
        <w:rPr>
          <w:rFonts w:ascii="Bradley Hand ITC" w:hAnsi="Bradley Hand ITC"/>
          <w:sz w:val="28"/>
          <w:szCs w:val="28"/>
        </w:rPr>
        <w:t>2</w:t>
      </w:r>
    </w:p>
    <w:p w14:paraId="525D60ED" w14:textId="3C65B09A" w:rsidR="00877F7C" w:rsidRDefault="00877F7C" w:rsidP="00877F7C">
      <w:pPr>
        <w:pStyle w:val="Paragrafoelenco"/>
        <w:numPr>
          <w:ilvl w:val="0"/>
          <w:numId w:val="12"/>
        </w:numPr>
        <w:rPr>
          <w:rFonts w:ascii="Bradley Hand ITC" w:hAnsi="Bradley Hand ITC"/>
          <w:sz w:val="28"/>
          <w:szCs w:val="28"/>
        </w:rPr>
      </w:pPr>
      <w:r>
        <w:rPr>
          <w:rFonts w:ascii="Bradley Hand ITC" w:hAnsi="Bradley Hand ITC"/>
          <w:sz w:val="28"/>
          <w:szCs w:val="28"/>
        </w:rPr>
        <w:t xml:space="preserve"> Si precisa inoltre che i contributi ricevuti a tutto il 31/12/202</w:t>
      </w:r>
      <w:r w:rsidR="00D60DD7">
        <w:rPr>
          <w:rFonts w:ascii="Bradley Hand ITC" w:hAnsi="Bradley Hand ITC"/>
          <w:sz w:val="28"/>
          <w:szCs w:val="28"/>
        </w:rPr>
        <w:t>2 dal MLPS</w:t>
      </w:r>
      <w:r>
        <w:rPr>
          <w:rFonts w:ascii="Bradley Hand ITC" w:hAnsi="Bradley Hand ITC"/>
          <w:sz w:val="28"/>
          <w:szCs w:val="28"/>
        </w:rPr>
        <w:t xml:space="preserve"> sono pari a complessivi € </w:t>
      </w:r>
      <w:r w:rsidR="00D60DD7">
        <w:rPr>
          <w:rFonts w:ascii="Bradley Hand ITC" w:hAnsi="Bradley Hand ITC"/>
          <w:sz w:val="28"/>
          <w:szCs w:val="28"/>
        </w:rPr>
        <w:t>5689,34</w:t>
      </w:r>
      <w:r>
        <w:rPr>
          <w:rFonts w:ascii="Bradley Hand ITC" w:hAnsi="Bradley Hand ITC"/>
          <w:sz w:val="28"/>
          <w:szCs w:val="28"/>
        </w:rPr>
        <w:t xml:space="preserve">. di </w:t>
      </w:r>
      <w:r w:rsidR="00085495">
        <w:rPr>
          <w:rFonts w:ascii="Bradley Hand ITC" w:hAnsi="Bradley Hand ITC"/>
          <w:sz w:val="28"/>
          <w:szCs w:val="28"/>
        </w:rPr>
        <w:t>cui:</w:t>
      </w:r>
    </w:p>
    <w:p w14:paraId="23451355" w14:textId="23A53997" w:rsidR="00877F7C" w:rsidRDefault="00877F7C" w:rsidP="00877F7C">
      <w:pPr>
        <w:pStyle w:val="Paragrafoelenco"/>
        <w:rPr>
          <w:rFonts w:ascii="Bradley Hand ITC" w:hAnsi="Bradley Hand ITC"/>
          <w:sz w:val="28"/>
          <w:szCs w:val="28"/>
        </w:rPr>
      </w:pPr>
      <w:r>
        <w:rPr>
          <w:rFonts w:ascii="Bradley Hand ITC" w:hAnsi="Bradley Hand ITC"/>
          <w:sz w:val="28"/>
          <w:szCs w:val="28"/>
        </w:rPr>
        <w:t xml:space="preserve">b1- </w:t>
      </w:r>
      <w:r w:rsidR="00134B69">
        <w:rPr>
          <w:rFonts w:ascii="Bradley Hand ITC" w:hAnsi="Bradley Hand ITC"/>
          <w:sz w:val="28"/>
          <w:szCs w:val="28"/>
        </w:rPr>
        <w:t xml:space="preserve">€ </w:t>
      </w:r>
      <w:r w:rsidR="00D60DD7">
        <w:rPr>
          <w:rFonts w:ascii="Bradley Hand ITC" w:hAnsi="Bradley Hand ITC"/>
          <w:sz w:val="28"/>
          <w:szCs w:val="28"/>
        </w:rPr>
        <w:t>3332,73</w:t>
      </w:r>
      <w:r w:rsidR="00134B69">
        <w:rPr>
          <w:rFonts w:ascii="Bradley Hand ITC" w:hAnsi="Bradley Hand ITC"/>
          <w:sz w:val="28"/>
          <w:szCs w:val="28"/>
        </w:rPr>
        <w:t xml:space="preserve"> </w:t>
      </w:r>
      <w:r>
        <w:rPr>
          <w:rFonts w:ascii="Bradley Hand ITC" w:hAnsi="Bradley Hand ITC"/>
          <w:sz w:val="28"/>
          <w:szCs w:val="28"/>
        </w:rPr>
        <w:t xml:space="preserve">contabilmente esposti a deconto del valore </w:t>
      </w:r>
      <w:r w:rsidR="00134B69">
        <w:rPr>
          <w:rFonts w:ascii="Bradley Hand ITC" w:hAnsi="Bradley Hand ITC"/>
          <w:sz w:val="28"/>
          <w:szCs w:val="28"/>
        </w:rPr>
        <w:t>lordo del cespite</w:t>
      </w:r>
    </w:p>
    <w:p w14:paraId="3285D361" w14:textId="3767D698" w:rsidR="00134B69" w:rsidRDefault="00134B69" w:rsidP="00134B69">
      <w:pPr>
        <w:pStyle w:val="Paragrafoelenco"/>
        <w:rPr>
          <w:rFonts w:ascii="Bradley Hand ITC" w:hAnsi="Bradley Hand ITC"/>
          <w:sz w:val="28"/>
          <w:szCs w:val="28"/>
        </w:rPr>
      </w:pPr>
      <w:r>
        <w:rPr>
          <w:rFonts w:ascii="Bradley Hand ITC" w:hAnsi="Bradley Hand ITC"/>
          <w:sz w:val="28"/>
          <w:szCs w:val="28"/>
        </w:rPr>
        <w:t xml:space="preserve">b2- € </w:t>
      </w:r>
      <w:r w:rsidR="00D60DD7">
        <w:rPr>
          <w:rFonts w:ascii="Bradley Hand ITC" w:hAnsi="Bradley Hand ITC"/>
          <w:sz w:val="28"/>
          <w:szCs w:val="28"/>
        </w:rPr>
        <w:t>2356,61</w:t>
      </w:r>
      <w:r>
        <w:rPr>
          <w:rFonts w:ascii="Bradley Hand ITC" w:hAnsi="Bradley Hand ITC"/>
          <w:sz w:val="28"/>
          <w:szCs w:val="28"/>
        </w:rPr>
        <w:t xml:space="preserve"> contabilmente esposti separatamente </w:t>
      </w:r>
    </w:p>
    <w:p w14:paraId="69A47B7B" w14:textId="77777777" w:rsidR="00135CA2" w:rsidRDefault="00135CA2" w:rsidP="00134B69">
      <w:pPr>
        <w:pStyle w:val="Paragrafoelenco"/>
        <w:rPr>
          <w:rFonts w:ascii="Bradley Hand ITC" w:hAnsi="Bradley Hand ITC"/>
          <w:sz w:val="28"/>
          <w:szCs w:val="28"/>
        </w:rPr>
      </w:pPr>
    </w:p>
    <w:p w14:paraId="76DBB669" w14:textId="7466F27D" w:rsidR="00134B69" w:rsidRPr="00135CA2" w:rsidRDefault="00134B69" w:rsidP="00134B69">
      <w:pPr>
        <w:rPr>
          <w:rFonts w:ascii="Bradley Hand ITC" w:hAnsi="Bradley Hand ITC"/>
          <w:b/>
          <w:bCs/>
          <w:sz w:val="28"/>
          <w:szCs w:val="28"/>
          <w:u w:val="single"/>
        </w:rPr>
      </w:pPr>
      <w:r w:rsidRPr="00135CA2">
        <w:rPr>
          <w:rFonts w:ascii="Bradley Hand ITC" w:hAnsi="Bradley Hand ITC"/>
          <w:b/>
          <w:bCs/>
          <w:sz w:val="28"/>
          <w:szCs w:val="28"/>
          <w:u w:val="single"/>
        </w:rPr>
        <w:t>CREDITI E DEBITI</w:t>
      </w:r>
    </w:p>
    <w:p w14:paraId="3728C206" w14:textId="77BB9B28" w:rsidR="00A43400" w:rsidRDefault="00134B69" w:rsidP="00A43400">
      <w:pPr>
        <w:rPr>
          <w:rFonts w:ascii="Bradley Hand ITC" w:hAnsi="Bradley Hand ITC"/>
          <w:sz w:val="28"/>
          <w:szCs w:val="28"/>
        </w:rPr>
      </w:pPr>
      <w:r>
        <w:rPr>
          <w:rFonts w:ascii="Bradley Hand ITC" w:hAnsi="Bradley Hand ITC"/>
          <w:sz w:val="28"/>
          <w:szCs w:val="28"/>
        </w:rPr>
        <w:t>I crediti ed i debiti sono stati valutati ed iscritti in bilancio secondo il valore nominale</w:t>
      </w:r>
    </w:p>
    <w:tbl>
      <w:tblPr>
        <w:tblW w:w="6480" w:type="dxa"/>
        <w:tblCellMar>
          <w:left w:w="70" w:type="dxa"/>
          <w:right w:w="70" w:type="dxa"/>
        </w:tblCellMar>
        <w:tblLook w:val="04A0" w:firstRow="1" w:lastRow="0" w:firstColumn="1" w:lastColumn="0" w:noHBand="0" w:noVBand="1"/>
      </w:tblPr>
      <w:tblGrid>
        <w:gridCol w:w="4060"/>
        <w:gridCol w:w="1202"/>
        <w:gridCol w:w="1220"/>
      </w:tblGrid>
      <w:tr w:rsidR="000F558D" w:rsidRPr="000F558D" w14:paraId="3838EAEE" w14:textId="77777777" w:rsidTr="000F558D">
        <w:trPr>
          <w:trHeight w:val="900"/>
        </w:trPr>
        <w:tc>
          <w:tcPr>
            <w:tcW w:w="4060" w:type="dxa"/>
            <w:tcBorders>
              <w:top w:val="nil"/>
              <w:left w:val="nil"/>
              <w:bottom w:val="nil"/>
              <w:right w:val="nil"/>
            </w:tcBorders>
            <w:shd w:val="clear" w:color="auto" w:fill="auto"/>
            <w:noWrap/>
            <w:vAlign w:val="center"/>
            <w:hideMark/>
          </w:tcPr>
          <w:p w14:paraId="7F41E357" w14:textId="77777777" w:rsidR="000F558D" w:rsidRPr="000F558D" w:rsidRDefault="000F558D" w:rsidP="000F558D">
            <w:pPr>
              <w:spacing w:after="0"/>
              <w:jc w:val="center"/>
              <w:rPr>
                <w:rFonts w:ascii="Calibri" w:eastAsia="Times New Roman" w:hAnsi="Calibri" w:cs="Calibri"/>
                <w:color w:val="000000"/>
                <w:lang w:eastAsia="it-IT"/>
              </w:rPr>
            </w:pPr>
            <w:r w:rsidRPr="000F558D">
              <w:rPr>
                <w:rFonts w:ascii="Calibri" w:eastAsia="Times New Roman" w:hAnsi="Calibri" w:cs="Calibri"/>
                <w:color w:val="000000"/>
                <w:lang w:eastAsia="it-IT"/>
              </w:rPr>
              <w:t>CREDITI</w:t>
            </w:r>
          </w:p>
        </w:tc>
        <w:tc>
          <w:tcPr>
            <w:tcW w:w="1200" w:type="dxa"/>
            <w:tcBorders>
              <w:top w:val="nil"/>
              <w:left w:val="nil"/>
              <w:bottom w:val="nil"/>
              <w:right w:val="nil"/>
            </w:tcBorders>
            <w:shd w:val="clear" w:color="auto" w:fill="auto"/>
            <w:vAlign w:val="center"/>
            <w:hideMark/>
          </w:tcPr>
          <w:p w14:paraId="1DBB6E74" w14:textId="77777777" w:rsidR="000F558D" w:rsidRPr="000F558D" w:rsidRDefault="000F558D" w:rsidP="000F558D">
            <w:pPr>
              <w:spacing w:after="0"/>
              <w:jc w:val="center"/>
              <w:rPr>
                <w:rFonts w:ascii="Calibri" w:eastAsia="Times New Roman" w:hAnsi="Calibri" w:cs="Calibri"/>
                <w:color w:val="000000"/>
                <w:lang w:eastAsia="it-IT"/>
              </w:rPr>
            </w:pPr>
            <w:r w:rsidRPr="000F558D">
              <w:rPr>
                <w:rFonts w:ascii="Calibri" w:eastAsia="Times New Roman" w:hAnsi="Calibri" w:cs="Calibri"/>
                <w:color w:val="000000"/>
                <w:lang w:eastAsia="it-IT"/>
              </w:rPr>
              <w:t>saldo al 31/12/2022</w:t>
            </w:r>
          </w:p>
        </w:tc>
        <w:tc>
          <w:tcPr>
            <w:tcW w:w="1220" w:type="dxa"/>
            <w:tcBorders>
              <w:top w:val="nil"/>
              <w:left w:val="nil"/>
              <w:bottom w:val="nil"/>
              <w:right w:val="nil"/>
            </w:tcBorders>
            <w:shd w:val="clear" w:color="auto" w:fill="auto"/>
            <w:vAlign w:val="center"/>
            <w:hideMark/>
          </w:tcPr>
          <w:p w14:paraId="3A8916B5" w14:textId="77777777" w:rsidR="000F558D" w:rsidRPr="000F558D" w:rsidRDefault="000F558D" w:rsidP="000F558D">
            <w:pPr>
              <w:spacing w:after="0"/>
              <w:jc w:val="left"/>
              <w:rPr>
                <w:rFonts w:ascii="Calibri" w:eastAsia="Times New Roman" w:hAnsi="Calibri" w:cs="Calibri"/>
                <w:color w:val="000000"/>
                <w:lang w:eastAsia="it-IT"/>
              </w:rPr>
            </w:pPr>
            <w:r w:rsidRPr="000F558D">
              <w:rPr>
                <w:rFonts w:ascii="Calibri" w:eastAsia="Times New Roman" w:hAnsi="Calibri" w:cs="Calibri"/>
                <w:color w:val="000000"/>
                <w:lang w:eastAsia="it-IT"/>
              </w:rPr>
              <w:t>esigibili entro 12 mesi</w:t>
            </w:r>
          </w:p>
        </w:tc>
      </w:tr>
      <w:tr w:rsidR="000F558D" w:rsidRPr="000F558D" w14:paraId="11466C82" w14:textId="77777777" w:rsidTr="000F558D">
        <w:trPr>
          <w:trHeight w:val="300"/>
        </w:trPr>
        <w:tc>
          <w:tcPr>
            <w:tcW w:w="4060" w:type="dxa"/>
            <w:tcBorders>
              <w:top w:val="nil"/>
              <w:left w:val="nil"/>
              <w:bottom w:val="nil"/>
              <w:right w:val="nil"/>
            </w:tcBorders>
            <w:shd w:val="clear" w:color="auto" w:fill="auto"/>
            <w:noWrap/>
            <w:vAlign w:val="bottom"/>
            <w:hideMark/>
          </w:tcPr>
          <w:p w14:paraId="7A9989BE" w14:textId="77777777" w:rsidR="000F558D" w:rsidRPr="000F558D" w:rsidRDefault="000F558D" w:rsidP="000F558D">
            <w:pPr>
              <w:spacing w:after="0"/>
              <w:jc w:val="left"/>
              <w:rPr>
                <w:rFonts w:ascii="Calibri" w:eastAsia="Times New Roman" w:hAnsi="Calibri" w:cs="Calibri"/>
                <w:color w:val="000000"/>
                <w:lang w:eastAsia="it-IT"/>
              </w:rPr>
            </w:pPr>
          </w:p>
        </w:tc>
        <w:tc>
          <w:tcPr>
            <w:tcW w:w="1200" w:type="dxa"/>
            <w:tcBorders>
              <w:top w:val="nil"/>
              <w:left w:val="nil"/>
              <w:bottom w:val="nil"/>
              <w:right w:val="nil"/>
            </w:tcBorders>
            <w:shd w:val="clear" w:color="auto" w:fill="auto"/>
            <w:noWrap/>
            <w:vAlign w:val="bottom"/>
            <w:hideMark/>
          </w:tcPr>
          <w:p w14:paraId="6F4643B1" w14:textId="77777777" w:rsidR="000F558D" w:rsidRPr="000F558D" w:rsidRDefault="000F558D" w:rsidP="000F558D">
            <w:pPr>
              <w:spacing w:after="0"/>
              <w:jc w:val="left"/>
              <w:rPr>
                <w:rFonts w:ascii="Times New Roman" w:eastAsia="Times New Roman" w:hAnsi="Times New Roman" w:cs="Times New Roman"/>
                <w:sz w:val="20"/>
                <w:szCs w:val="20"/>
                <w:lang w:eastAsia="it-IT"/>
              </w:rPr>
            </w:pPr>
          </w:p>
        </w:tc>
        <w:tc>
          <w:tcPr>
            <w:tcW w:w="1220" w:type="dxa"/>
            <w:tcBorders>
              <w:top w:val="nil"/>
              <w:left w:val="nil"/>
              <w:bottom w:val="nil"/>
              <w:right w:val="nil"/>
            </w:tcBorders>
            <w:shd w:val="clear" w:color="auto" w:fill="auto"/>
            <w:noWrap/>
            <w:vAlign w:val="bottom"/>
            <w:hideMark/>
          </w:tcPr>
          <w:p w14:paraId="759FDF4C" w14:textId="77777777" w:rsidR="000F558D" w:rsidRPr="000F558D" w:rsidRDefault="000F558D" w:rsidP="000F558D">
            <w:pPr>
              <w:spacing w:after="0"/>
              <w:jc w:val="left"/>
              <w:rPr>
                <w:rFonts w:ascii="Times New Roman" w:eastAsia="Times New Roman" w:hAnsi="Times New Roman" w:cs="Times New Roman"/>
                <w:sz w:val="20"/>
                <w:szCs w:val="20"/>
                <w:lang w:eastAsia="it-IT"/>
              </w:rPr>
            </w:pPr>
          </w:p>
        </w:tc>
      </w:tr>
      <w:tr w:rsidR="000F558D" w:rsidRPr="000F558D" w14:paraId="4B382EC2" w14:textId="77777777" w:rsidTr="000F558D">
        <w:trPr>
          <w:trHeight w:val="300"/>
        </w:trPr>
        <w:tc>
          <w:tcPr>
            <w:tcW w:w="4060" w:type="dxa"/>
            <w:tcBorders>
              <w:top w:val="nil"/>
              <w:left w:val="nil"/>
              <w:bottom w:val="nil"/>
              <w:right w:val="nil"/>
            </w:tcBorders>
            <w:shd w:val="clear" w:color="auto" w:fill="auto"/>
            <w:noWrap/>
            <w:vAlign w:val="bottom"/>
            <w:hideMark/>
          </w:tcPr>
          <w:p w14:paraId="55BD817B" w14:textId="77777777" w:rsidR="000F558D" w:rsidRPr="000F558D" w:rsidRDefault="000F558D" w:rsidP="000F558D">
            <w:pPr>
              <w:spacing w:after="0"/>
              <w:jc w:val="left"/>
              <w:rPr>
                <w:rFonts w:ascii="Calibri" w:eastAsia="Times New Roman" w:hAnsi="Calibri" w:cs="Calibri"/>
                <w:color w:val="000000"/>
                <w:lang w:eastAsia="it-IT"/>
              </w:rPr>
            </w:pPr>
            <w:r w:rsidRPr="000F558D">
              <w:rPr>
                <w:rFonts w:ascii="Calibri" w:eastAsia="Times New Roman" w:hAnsi="Calibri" w:cs="Calibri"/>
                <w:color w:val="000000"/>
                <w:lang w:eastAsia="it-IT"/>
              </w:rPr>
              <w:t>1- verso utenti privati</w:t>
            </w:r>
          </w:p>
        </w:tc>
        <w:tc>
          <w:tcPr>
            <w:tcW w:w="1200" w:type="dxa"/>
            <w:tcBorders>
              <w:top w:val="nil"/>
              <w:left w:val="nil"/>
              <w:bottom w:val="nil"/>
              <w:right w:val="nil"/>
            </w:tcBorders>
            <w:shd w:val="clear" w:color="auto" w:fill="auto"/>
            <w:noWrap/>
            <w:vAlign w:val="bottom"/>
            <w:hideMark/>
          </w:tcPr>
          <w:p w14:paraId="621D25BF" w14:textId="77777777" w:rsidR="000F558D" w:rsidRPr="000F558D" w:rsidRDefault="000F558D" w:rsidP="000F558D">
            <w:pPr>
              <w:spacing w:after="0"/>
              <w:jc w:val="right"/>
              <w:rPr>
                <w:rFonts w:ascii="Calibri" w:eastAsia="Times New Roman" w:hAnsi="Calibri" w:cs="Calibri"/>
                <w:color w:val="000000"/>
                <w:lang w:eastAsia="it-IT"/>
              </w:rPr>
            </w:pPr>
            <w:r w:rsidRPr="000F558D">
              <w:rPr>
                <w:rFonts w:ascii="Calibri" w:eastAsia="Times New Roman" w:hAnsi="Calibri" w:cs="Calibri"/>
                <w:color w:val="000000"/>
                <w:lang w:eastAsia="it-IT"/>
              </w:rPr>
              <w:t>10755,22</w:t>
            </w:r>
          </w:p>
        </w:tc>
        <w:tc>
          <w:tcPr>
            <w:tcW w:w="1220" w:type="dxa"/>
            <w:tcBorders>
              <w:top w:val="nil"/>
              <w:left w:val="nil"/>
              <w:bottom w:val="nil"/>
              <w:right w:val="nil"/>
            </w:tcBorders>
            <w:shd w:val="clear" w:color="auto" w:fill="auto"/>
            <w:noWrap/>
            <w:vAlign w:val="bottom"/>
            <w:hideMark/>
          </w:tcPr>
          <w:p w14:paraId="133DF6F7" w14:textId="77777777" w:rsidR="000F558D" w:rsidRPr="000F558D" w:rsidRDefault="000F558D" w:rsidP="000F558D">
            <w:pPr>
              <w:spacing w:after="0"/>
              <w:jc w:val="right"/>
              <w:rPr>
                <w:rFonts w:ascii="Calibri" w:eastAsia="Times New Roman" w:hAnsi="Calibri" w:cs="Calibri"/>
                <w:color w:val="000000"/>
                <w:lang w:eastAsia="it-IT"/>
              </w:rPr>
            </w:pPr>
            <w:r w:rsidRPr="000F558D">
              <w:rPr>
                <w:rFonts w:ascii="Calibri" w:eastAsia="Times New Roman" w:hAnsi="Calibri" w:cs="Calibri"/>
                <w:color w:val="000000"/>
                <w:lang w:eastAsia="it-IT"/>
              </w:rPr>
              <w:t>10755,22</w:t>
            </w:r>
          </w:p>
        </w:tc>
      </w:tr>
      <w:tr w:rsidR="000F558D" w:rsidRPr="000F558D" w14:paraId="2704D2CC" w14:textId="77777777" w:rsidTr="000F558D">
        <w:trPr>
          <w:trHeight w:val="300"/>
        </w:trPr>
        <w:tc>
          <w:tcPr>
            <w:tcW w:w="4060" w:type="dxa"/>
            <w:tcBorders>
              <w:top w:val="nil"/>
              <w:left w:val="nil"/>
              <w:bottom w:val="nil"/>
              <w:right w:val="nil"/>
            </w:tcBorders>
            <w:shd w:val="clear" w:color="auto" w:fill="auto"/>
            <w:noWrap/>
            <w:vAlign w:val="bottom"/>
            <w:hideMark/>
          </w:tcPr>
          <w:p w14:paraId="456697D3" w14:textId="77777777" w:rsidR="000F558D" w:rsidRPr="000F558D" w:rsidRDefault="000F558D" w:rsidP="000F558D">
            <w:pPr>
              <w:spacing w:after="0"/>
              <w:jc w:val="left"/>
              <w:rPr>
                <w:rFonts w:ascii="Calibri" w:eastAsia="Times New Roman" w:hAnsi="Calibri" w:cs="Calibri"/>
                <w:color w:val="000000"/>
                <w:lang w:eastAsia="it-IT"/>
              </w:rPr>
            </w:pPr>
            <w:r w:rsidRPr="000F558D">
              <w:rPr>
                <w:rFonts w:ascii="Calibri" w:eastAsia="Times New Roman" w:hAnsi="Calibri" w:cs="Calibri"/>
                <w:color w:val="000000"/>
                <w:lang w:eastAsia="it-IT"/>
              </w:rPr>
              <w:t>2- verso enti pubblici</w:t>
            </w:r>
          </w:p>
        </w:tc>
        <w:tc>
          <w:tcPr>
            <w:tcW w:w="1200" w:type="dxa"/>
            <w:tcBorders>
              <w:top w:val="nil"/>
              <w:left w:val="nil"/>
              <w:bottom w:val="nil"/>
              <w:right w:val="nil"/>
            </w:tcBorders>
            <w:shd w:val="clear" w:color="auto" w:fill="auto"/>
            <w:noWrap/>
            <w:vAlign w:val="bottom"/>
            <w:hideMark/>
          </w:tcPr>
          <w:p w14:paraId="0BDB6135" w14:textId="77777777" w:rsidR="000F558D" w:rsidRPr="000F558D" w:rsidRDefault="000F558D" w:rsidP="000F558D">
            <w:pPr>
              <w:spacing w:after="0"/>
              <w:jc w:val="right"/>
              <w:rPr>
                <w:rFonts w:ascii="Calibri" w:eastAsia="Times New Roman" w:hAnsi="Calibri" w:cs="Calibri"/>
                <w:color w:val="000000"/>
                <w:lang w:eastAsia="it-IT"/>
              </w:rPr>
            </w:pPr>
            <w:r w:rsidRPr="000F558D">
              <w:rPr>
                <w:rFonts w:ascii="Calibri" w:eastAsia="Times New Roman" w:hAnsi="Calibri" w:cs="Calibri"/>
                <w:color w:val="000000"/>
                <w:lang w:eastAsia="it-IT"/>
              </w:rPr>
              <w:t>26584,25</w:t>
            </w:r>
          </w:p>
        </w:tc>
        <w:tc>
          <w:tcPr>
            <w:tcW w:w="1220" w:type="dxa"/>
            <w:tcBorders>
              <w:top w:val="nil"/>
              <w:left w:val="nil"/>
              <w:bottom w:val="nil"/>
              <w:right w:val="nil"/>
            </w:tcBorders>
            <w:shd w:val="clear" w:color="auto" w:fill="auto"/>
            <w:noWrap/>
            <w:vAlign w:val="bottom"/>
            <w:hideMark/>
          </w:tcPr>
          <w:p w14:paraId="7A2CE2C7" w14:textId="77777777" w:rsidR="000F558D" w:rsidRPr="000F558D" w:rsidRDefault="000F558D" w:rsidP="000F558D">
            <w:pPr>
              <w:spacing w:after="0"/>
              <w:jc w:val="right"/>
              <w:rPr>
                <w:rFonts w:ascii="Calibri" w:eastAsia="Times New Roman" w:hAnsi="Calibri" w:cs="Calibri"/>
                <w:color w:val="000000"/>
                <w:lang w:eastAsia="it-IT"/>
              </w:rPr>
            </w:pPr>
            <w:r w:rsidRPr="000F558D">
              <w:rPr>
                <w:rFonts w:ascii="Calibri" w:eastAsia="Times New Roman" w:hAnsi="Calibri" w:cs="Calibri"/>
                <w:color w:val="000000"/>
                <w:lang w:eastAsia="it-IT"/>
              </w:rPr>
              <w:t>26584,25</w:t>
            </w:r>
          </w:p>
        </w:tc>
      </w:tr>
      <w:tr w:rsidR="000F558D" w:rsidRPr="000F558D" w14:paraId="4C65AB8F" w14:textId="77777777" w:rsidTr="000F558D">
        <w:trPr>
          <w:trHeight w:val="300"/>
        </w:trPr>
        <w:tc>
          <w:tcPr>
            <w:tcW w:w="4060" w:type="dxa"/>
            <w:tcBorders>
              <w:top w:val="nil"/>
              <w:left w:val="nil"/>
              <w:bottom w:val="nil"/>
              <w:right w:val="nil"/>
            </w:tcBorders>
            <w:shd w:val="clear" w:color="auto" w:fill="auto"/>
            <w:noWrap/>
            <w:vAlign w:val="bottom"/>
            <w:hideMark/>
          </w:tcPr>
          <w:p w14:paraId="7F17A22A" w14:textId="77777777" w:rsidR="000F558D" w:rsidRPr="000F558D" w:rsidRDefault="000F558D" w:rsidP="000F558D">
            <w:pPr>
              <w:spacing w:after="0"/>
              <w:jc w:val="left"/>
              <w:rPr>
                <w:rFonts w:ascii="Calibri" w:eastAsia="Times New Roman" w:hAnsi="Calibri" w:cs="Calibri"/>
                <w:color w:val="000000"/>
                <w:lang w:eastAsia="it-IT"/>
              </w:rPr>
            </w:pPr>
            <w:r w:rsidRPr="000F558D">
              <w:rPr>
                <w:rFonts w:ascii="Calibri" w:eastAsia="Times New Roman" w:hAnsi="Calibri" w:cs="Calibri"/>
                <w:color w:val="000000"/>
                <w:lang w:eastAsia="it-IT"/>
              </w:rPr>
              <w:t>3- verso utenti per ricevute da emettere</w:t>
            </w:r>
          </w:p>
        </w:tc>
        <w:tc>
          <w:tcPr>
            <w:tcW w:w="1200" w:type="dxa"/>
            <w:tcBorders>
              <w:top w:val="nil"/>
              <w:left w:val="nil"/>
              <w:bottom w:val="nil"/>
              <w:right w:val="nil"/>
            </w:tcBorders>
            <w:shd w:val="clear" w:color="auto" w:fill="auto"/>
            <w:noWrap/>
            <w:vAlign w:val="bottom"/>
            <w:hideMark/>
          </w:tcPr>
          <w:p w14:paraId="48B51F17" w14:textId="77777777" w:rsidR="000F558D" w:rsidRPr="000F558D" w:rsidRDefault="000F558D" w:rsidP="000F558D">
            <w:pPr>
              <w:spacing w:after="0"/>
              <w:jc w:val="right"/>
              <w:rPr>
                <w:rFonts w:ascii="Calibri" w:eastAsia="Times New Roman" w:hAnsi="Calibri" w:cs="Calibri"/>
                <w:color w:val="000000"/>
                <w:lang w:eastAsia="it-IT"/>
              </w:rPr>
            </w:pPr>
            <w:r w:rsidRPr="000F558D">
              <w:rPr>
                <w:rFonts w:ascii="Calibri" w:eastAsia="Times New Roman" w:hAnsi="Calibri" w:cs="Calibri"/>
                <w:color w:val="000000"/>
                <w:lang w:eastAsia="it-IT"/>
              </w:rPr>
              <w:t>74618,85</w:t>
            </w:r>
          </w:p>
        </w:tc>
        <w:tc>
          <w:tcPr>
            <w:tcW w:w="1220" w:type="dxa"/>
            <w:tcBorders>
              <w:top w:val="nil"/>
              <w:left w:val="nil"/>
              <w:bottom w:val="nil"/>
              <w:right w:val="nil"/>
            </w:tcBorders>
            <w:shd w:val="clear" w:color="auto" w:fill="auto"/>
            <w:noWrap/>
            <w:vAlign w:val="bottom"/>
            <w:hideMark/>
          </w:tcPr>
          <w:p w14:paraId="67769CAE" w14:textId="77777777" w:rsidR="000F558D" w:rsidRPr="000F558D" w:rsidRDefault="000F558D" w:rsidP="000F558D">
            <w:pPr>
              <w:spacing w:after="0"/>
              <w:jc w:val="right"/>
              <w:rPr>
                <w:rFonts w:ascii="Calibri" w:eastAsia="Times New Roman" w:hAnsi="Calibri" w:cs="Calibri"/>
                <w:color w:val="000000"/>
                <w:lang w:eastAsia="it-IT"/>
              </w:rPr>
            </w:pPr>
            <w:r w:rsidRPr="000F558D">
              <w:rPr>
                <w:rFonts w:ascii="Calibri" w:eastAsia="Times New Roman" w:hAnsi="Calibri" w:cs="Calibri"/>
                <w:color w:val="000000"/>
                <w:lang w:eastAsia="it-IT"/>
              </w:rPr>
              <w:t>74618,85</w:t>
            </w:r>
          </w:p>
        </w:tc>
      </w:tr>
      <w:tr w:rsidR="000F558D" w:rsidRPr="000F558D" w14:paraId="252A4974" w14:textId="77777777" w:rsidTr="000F558D">
        <w:trPr>
          <w:trHeight w:val="300"/>
        </w:trPr>
        <w:tc>
          <w:tcPr>
            <w:tcW w:w="4060" w:type="dxa"/>
            <w:tcBorders>
              <w:top w:val="nil"/>
              <w:left w:val="nil"/>
              <w:bottom w:val="nil"/>
              <w:right w:val="nil"/>
            </w:tcBorders>
            <w:shd w:val="clear" w:color="auto" w:fill="auto"/>
            <w:noWrap/>
            <w:vAlign w:val="bottom"/>
            <w:hideMark/>
          </w:tcPr>
          <w:p w14:paraId="73735973" w14:textId="77777777" w:rsidR="000F558D" w:rsidRPr="000F558D" w:rsidRDefault="000F558D" w:rsidP="000F558D">
            <w:pPr>
              <w:spacing w:after="0"/>
              <w:jc w:val="left"/>
              <w:rPr>
                <w:rFonts w:ascii="Calibri" w:eastAsia="Times New Roman" w:hAnsi="Calibri" w:cs="Calibri"/>
                <w:color w:val="000000"/>
                <w:lang w:eastAsia="it-IT"/>
              </w:rPr>
            </w:pPr>
            <w:r w:rsidRPr="000F558D">
              <w:rPr>
                <w:rFonts w:ascii="Calibri" w:eastAsia="Times New Roman" w:hAnsi="Calibri" w:cs="Calibri"/>
                <w:color w:val="000000"/>
                <w:lang w:eastAsia="it-IT"/>
              </w:rPr>
              <w:t xml:space="preserve">4- verso Agenzia delle Dogane </w:t>
            </w:r>
          </w:p>
        </w:tc>
        <w:tc>
          <w:tcPr>
            <w:tcW w:w="1200" w:type="dxa"/>
            <w:tcBorders>
              <w:top w:val="nil"/>
              <w:left w:val="nil"/>
              <w:bottom w:val="nil"/>
              <w:right w:val="nil"/>
            </w:tcBorders>
            <w:shd w:val="clear" w:color="auto" w:fill="auto"/>
            <w:noWrap/>
            <w:vAlign w:val="bottom"/>
            <w:hideMark/>
          </w:tcPr>
          <w:p w14:paraId="2B3B7C14" w14:textId="77777777" w:rsidR="000F558D" w:rsidRPr="000F558D" w:rsidRDefault="000F558D" w:rsidP="000F558D">
            <w:pPr>
              <w:spacing w:after="0"/>
              <w:jc w:val="right"/>
              <w:rPr>
                <w:rFonts w:ascii="Calibri" w:eastAsia="Times New Roman" w:hAnsi="Calibri" w:cs="Calibri"/>
                <w:color w:val="000000"/>
                <w:lang w:eastAsia="it-IT"/>
              </w:rPr>
            </w:pPr>
            <w:r w:rsidRPr="000F558D">
              <w:rPr>
                <w:rFonts w:ascii="Calibri" w:eastAsia="Times New Roman" w:hAnsi="Calibri" w:cs="Calibri"/>
                <w:color w:val="000000"/>
                <w:lang w:eastAsia="it-IT"/>
              </w:rPr>
              <w:t>5419,92</w:t>
            </w:r>
          </w:p>
        </w:tc>
        <w:tc>
          <w:tcPr>
            <w:tcW w:w="1220" w:type="dxa"/>
            <w:tcBorders>
              <w:top w:val="nil"/>
              <w:left w:val="nil"/>
              <w:bottom w:val="nil"/>
              <w:right w:val="nil"/>
            </w:tcBorders>
            <w:shd w:val="clear" w:color="auto" w:fill="auto"/>
            <w:noWrap/>
            <w:vAlign w:val="bottom"/>
            <w:hideMark/>
          </w:tcPr>
          <w:p w14:paraId="2413C2F0" w14:textId="77777777" w:rsidR="000F558D" w:rsidRPr="000F558D" w:rsidRDefault="000F558D" w:rsidP="000F558D">
            <w:pPr>
              <w:spacing w:after="0"/>
              <w:jc w:val="right"/>
              <w:rPr>
                <w:rFonts w:ascii="Calibri" w:eastAsia="Times New Roman" w:hAnsi="Calibri" w:cs="Calibri"/>
                <w:color w:val="000000"/>
                <w:lang w:eastAsia="it-IT"/>
              </w:rPr>
            </w:pPr>
            <w:r w:rsidRPr="000F558D">
              <w:rPr>
                <w:rFonts w:ascii="Calibri" w:eastAsia="Times New Roman" w:hAnsi="Calibri" w:cs="Calibri"/>
                <w:color w:val="000000"/>
                <w:lang w:eastAsia="it-IT"/>
              </w:rPr>
              <w:t>5419,92</w:t>
            </w:r>
          </w:p>
        </w:tc>
      </w:tr>
      <w:tr w:rsidR="000F558D" w:rsidRPr="000F558D" w14:paraId="7D39B5A9" w14:textId="77777777" w:rsidTr="000F558D">
        <w:trPr>
          <w:trHeight w:val="300"/>
        </w:trPr>
        <w:tc>
          <w:tcPr>
            <w:tcW w:w="4060" w:type="dxa"/>
            <w:tcBorders>
              <w:top w:val="nil"/>
              <w:left w:val="nil"/>
              <w:bottom w:val="nil"/>
              <w:right w:val="nil"/>
            </w:tcBorders>
            <w:shd w:val="clear" w:color="auto" w:fill="auto"/>
            <w:noWrap/>
            <w:vAlign w:val="bottom"/>
            <w:hideMark/>
          </w:tcPr>
          <w:p w14:paraId="6250BFEE" w14:textId="77777777" w:rsidR="000F558D" w:rsidRPr="000F558D" w:rsidRDefault="000F558D" w:rsidP="000F558D">
            <w:pPr>
              <w:spacing w:after="0"/>
              <w:jc w:val="left"/>
              <w:rPr>
                <w:rFonts w:ascii="Calibri" w:eastAsia="Times New Roman" w:hAnsi="Calibri" w:cs="Calibri"/>
                <w:color w:val="000000"/>
                <w:lang w:eastAsia="it-IT"/>
              </w:rPr>
            </w:pPr>
            <w:r w:rsidRPr="000F558D">
              <w:rPr>
                <w:rFonts w:ascii="Calibri" w:eastAsia="Times New Roman" w:hAnsi="Calibri" w:cs="Calibri"/>
                <w:color w:val="000000"/>
                <w:lang w:eastAsia="it-IT"/>
              </w:rPr>
              <w:t>5- depositi cauzionali vari</w:t>
            </w:r>
          </w:p>
        </w:tc>
        <w:tc>
          <w:tcPr>
            <w:tcW w:w="1200" w:type="dxa"/>
            <w:tcBorders>
              <w:top w:val="nil"/>
              <w:left w:val="nil"/>
              <w:bottom w:val="nil"/>
              <w:right w:val="nil"/>
            </w:tcBorders>
            <w:shd w:val="clear" w:color="auto" w:fill="auto"/>
            <w:noWrap/>
            <w:vAlign w:val="bottom"/>
            <w:hideMark/>
          </w:tcPr>
          <w:p w14:paraId="4EDFF0AA" w14:textId="77777777" w:rsidR="000F558D" w:rsidRPr="000F558D" w:rsidRDefault="000F558D" w:rsidP="000F558D">
            <w:pPr>
              <w:spacing w:after="0"/>
              <w:jc w:val="right"/>
              <w:rPr>
                <w:rFonts w:ascii="Calibri" w:eastAsia="Times New Roman" w:hAnsi="Calibri" w:cs="Calibri"/>
                <w:color w:val="000000"/>
                <w:lang w:eastAsia="it-IT"/>
              </w:rPr>
            </w:pPr>
            <w:r w:rsidRPr="000F558D">
              <w:rPr>
                <w:rFonts w:ascii="Calibri" w:eastAsia="Times New Roman" w:hAnsi="Calibri" w:cs="Calibri"/>
                <w:color w:val="000000"/>
                <w:lang w:eastAsia="it-IT"/>
              </w:rPr>
              <w:t>1712,50</w:t>
            </w:r>
          </w:p>
        </w:tc>
        <w:tc>
          <w:tcPr>
            <w:tcW w:w="1220" w:type="dxa"/>
            <w:tcBorders>
              <w:top w:val="nil"/>
              <w:left w:val="nil"/>
              <w:bottom w:val="nil"/>
              <w:right w:val="nil"/>
            </w:tcBorders>
            <w:shd w:val="clear" w:color="auto" w:fill="auto"/>
            <w:noWrap/>
            <w:vAlign w:val="bottom"/>
            <w:hideMark/>
          </w:tcPr>
          <w:p w14:paraId="0020967C" w14:textId="77777777" w:rsidR="000F558D" w:rsidRPr="000F558D" w:rsidRDefault="000F558D" w:rsidP="000F558D">
            <w:pPr>
              <w:spacing w:after="0"/>
              <w:jc w:val="right"/>
              <w:rPr>
                <w:rFonts w:ascii="Calibri" w:eastAsia="Times New Roman" w:hAnsi="Calibri" w:cs="Calibri"/>
                <w:color w:val="000000"/>
                <w:lang w:eastAsia="it-IT"/>
              </w:rPr>
            </w:pPr>
            <w:r w:rsidRPr="000F558D">
              <w:rPr>
                <w:rFonts w:ascii="Calibri" w:eastAsia="Times New Roman" w:hAnsi="Calibri" w:cs="Calibri"/>
                <w:color w:val="000000"/>
                <w:lang w:eastAsia="it-IT"/>
              </w:rPr>
              <w:t>1712,50</w:t>
            </w:r>
          </w:p>
        </w:tc>
      </w:tr>
      <w:tr w:rsidR="000F558D" w:rsidRPr="000F558D" w14:paraId="0ED7D6F9" w14:textId="77777777" w:rsidTr="000F558D">
        <w:trPr>
          <w:trHeight w:val="300"/>
        </w:trPr>
        <w:tc>
          <w:tcPr>
            <w:tcW w:w="4060" w:type="dxa"/>
            <w:tcBorders>
              <w:top w:val="nil"/>
              <w:left w:val="nil"/>
              <w:bottom w:val="nil"/>
              <w:right w:val="nil"/>
            </w:tcBorders>
            <w:shd w:val="clear" w:color="auto" w:fill="auto"/>
            <w:noWrap/>
            <w:vAlign w:val="bottom"/>
            <w:hideMark/>
          </w:tcPr>
          <w:p w14:paraId="29FB1174" w14:textId="77777777" w:rsidR="000F558D" w:rsidRPr="000F558D" w:rsidRDefault="000F558D" w:rsidP="000F558D">
            <w:pPr>
              <w:spacing w:after="0"/>
              <w:jc w:val="left"/>
              <w:rPr>
                <w:rFonts w:ascii="Calibri" w:eastAsia="Times New Roman" w:hAnsi="Calibri" w:cs="Calibri"/>
                <w:color w:val="000000"/>
                <w:lang w:eastAsia="it-IT"/>
              </w:rPr>
            </w:pPr>
            <w:r w:rsidRPr="000F558D">
              <w:rPr>
                <w:rFonts w:ascii="Calibri" w:eastAsia="Times New Roman" w:hAnsi="Calibri" w:cs="Calibri"/>
                <w:color w:val="000000"/>
                <w:lang w:eastAsia="it-IT"/>
              </w:rPr>
              <w:t>6- crediti vari verso il Comune</w:t>
            </w:r>
          </w:p>
        </w:tc>
        <w:tc>
          <w:tcPr>
            <w:tcW w:w="1200" w:type="dxa"/>
            <w:tcBorders>
              <w:top w:val="nil"/>
              <w:left w:val="nil"/>
              <w:bottom w:val="nil"/>
              <w:right w:val="nil"/>
            </w:tcBorders>
            <w:shd w:val="clear" w:color="auto" w:fill="auto"/>
            <w:noWrap/>
            <w:vAlign w:val="bottom"/>
            <w:hideMark/>
          </w:tcPr>
          <w:p w14:paraId="1FD95726" w14:textId="77777777" w:rsidR="000F558D" w:rsidRPr="000F558D" w:rsidRDefault="000F558D" w:rsidP="000F558D">
            <w:pPr>
              <w:spacing w:after="0"/>
              <w:jc w:val="right"/>
              <w:rPr>
                <w:rFonts w:ascii="Calibri" w:eastAsia="Times New Roman" w:hAnsi="Calibri" w:cs="Calibri"/>
                <w:color w:val="000000"/>
                <w:lang w:eastAsia="it-IT"/>
              </w:rPr>
            </w:pPr>
            <w:r w:rsidRPr="000F558D">
              <w:rPr>
                <w:rFonts w:ascii="Calibri" w:eastAsia="Times New Roman" w:hAnsi="Calibri" w:cs="Calibri"/>
                <w:color w:val="000000"/>
                <w:lang w:eastAsia="it-IT"/>
              </w:rPr>
              <w:t>2879,20</w:t>
            </w:r>
          </w:p>
        </w:tc>
        <w:tc>
          <w:tcPr>
            <w:tcW w:w="1220" w:type="dxa"/>
            <w:tcBorders>
              <w:top w:val="nil"/>
              <w:left w:val="nil"/>
              <w:bottom w:val="nil"/>
              <w:right w:val="nil"/>
            </w:tcBorders>
            <w:shd w:val="clear" w:color="auto" w:fill="auto"/>
            <w:noWrap/>
            <w:vAlign w:val="bottom"/>
            <w:hideMark/>
          </w:tcPr>
          <w:p w14:paraId="6FF115A2" w14:textId="77777777" w:rsidR="000F558D" w:rsidRPr="000F558D" w:rsidRDefault="000F558D" w:rsidP="000F558D">
            <w:pPr>
              <w:spacing w:after="0"/>
              <w:jc w:val="right"/>
              <w:rPr>
                <w:rFonts w:ascii="Calibri" w:eastAsia="Times New Roman" w:hAnsi="Calibri" w:cs="Calibri"/>
                <w:color w:val="000000"/>
                <w:lang w:eastAsia="it-IT"/>
              </w:rPr>
            </w:pPr>
            <w:r w:rsidRPr="000F558D">
              <w:rPr>
                <w:rFonts w:ascii="Calibri" w:eastAsia="Times New Roman" w:hAnsi="Calibri" w:cs="Calibri"/>
                <w:color w:val="000000"/>
                <w:lang w:eastAsia="it-IT"/>
              </w:rPr>
              <w:t>2879,20</w:t>
            </w:r>
          </w:p>
        </w:tc>
      </w:tr>
      <w:tr w:rsidR="000F558D" w:rsidRPr="000F558D" w14:paraId="11C2E434" w14:textId="77777777" w:rsidTr="000F558D">
        <w:trPr>
          <w:trHeight w:val="300"/>
        </w:trPr>
        <w:tc>
          <w:tcPr>
            <w:tcW w:w="4060" w:type="dxa"/>
            <w:tcBorders>
              <w:top w:val="nil"/>
              <w:left w:val="nil"/>
              <w:bottom w:val="nil"/>
              <w:right w:val="nil"/>
            </w:tcBorders>
            <w:shd w:val="clear" w:color="auto" w:fill="auto"/>
            <w:noWrap/>
            <w:vAlign w:val="bottom"/>
            <w:hideMark/>
          </w:tcPr>
          <w:p w14:paraId="095ED053" w14:textId="77777777" w:rsidR="000F558D" w:rsidRPr="000F558D" w:rsidRDefault="000F558D" w:rsidP="000F558D">
            <w:pPr>
              <w:spacing w:after="0"/>
              <w:jc w:val="left"/>
              <w:rPr>
                <w:rFonts w:ascii="Calibri" w:eastAsia="Times New Roman" w:hAnsi="Calibri" w:cs="Calibri"/>
                <w:color w:val="000000"/>
                <w:lang w:eastAsia="it-IT"/>
              </w:rPr>
            </w:pPr>
            <w:r w:rsidRPr="000F558D">
              <w:rPr>
                <w:rFonts w:ascii="Calibri" w:eastAsia="Times New Roman" w:hAnsi="Calibri" w:cs="Calibri"/>
                <w:color w:val="000000"/>
                <w:lang w:eastAsia="it-IT"/>
              </w:rPr>
              <w:t>7- crediti verso Fondazione CRT</w:t>
            </w:r>
          </w:p>
        </w:tc>
        <w:tc>
          <w:tcPr>
            <w:tcW w:w="1200" w:type="dxa"/>
            <w:tcBorders>
              <w:top w:val="nil"/>
              <w:left w:val="nil"/>
              <w:bottom w:val="nil"/>
              <w:right w:val="nil"/>
            </w:tcBorders>
            <w:shd w:val="clear" w:color="auto" w:fill="auto"/>
            <w:noWrap/>
            <w:vAlign w:val="bottom"/>
            <w:hideMark/>
          </w:tcPr>
          <w:p w14:paraId="156AA6AB" w14:textId="77777777" w:rsidR="000F558D" w:rsidRPr="000F558D" w:rsidRDefault="000F558D" w:rsidP="000F558D">
            <w:pPr>
              <w:spacing w:after="0"/>
              <w:jc w:val="right"/>
              <w:rPr>
                <w:rFonts w:ascii="Calibri" w:eastAsia="Times New Roman" w:hAnsi="Calibri" w:cs="Calibri"/>
                <w:color w:val="000000"/>
                <w:lang w:eastAsia="it-IT"/>
              </w:rPr>
            </w:pPr>
            <w:r w:rsidRPr="000F558D">
              <w:rPr>
                <w:rFonts w:ascii="Calibri" w:eastAsia="Times New Roman" w:hAnsi="Calibri" w:cs="Calibri"/>
                <w:color w:val="000000"/>
                <w:lang w:eastAsia="it-IT"/>
              </w:rPr>
              <w:t>50000,00</w:t>
            </w:r>
          </w:p>
        </w:tc>
        <w:tc>
          <w:tcPr>
            <w:tcW w:w="1220" w:type="dxa"/>
            <w:tcBorders>
              <w:top w:val="nil"/>
              <w:left w:val="nil"/>
              <w:bottom w:val="nil"/>
              <w:right w:val="nil"/>
            </w:tcBorders>
            <w:shd w:val="clear" w:color="auto" w:fill="auto"/>
            <w:noWrap/>
            <w:vAlign w:val="bottom"/>
            <w:hideMark/>
          </w:tcPr>
          <w:p w14:paraId="3788AF89" w14:textId="77777777" w:rsidR="000F558D" w:rsidRPr="000F558D" w:rsidRDefault="000F558D" w:rsidP="000F558D">
            <w:pPr>
              <w:spacing w:after="0"/>
              <w:jc w:val="right"/>
              <w:rPr>
                <w:rFonts w:ascii="Calibri" w:eastAsia="Times New Roman" w:hAnsi="Calibri" w:cs="Calibri"/>
                <w:color w:val="000000"/>
                <w:lang w:eastAsia="it-IT"/>
              </w:rPr>
            </w:pPr>
            <w:r w:rsidRPr="000F558D">
              <w:rPr>
                <w:rFonts w:ascii="Calibri" w:eastAsia="Times New Roman" w:hAnsi="Calibri" w:cs="Calibri"/>
                <w:color w:val="000000"/>
                <w:lang w:eastAsia="it-IT"/>
              </w:rPr>
              <w:t>50000,00</w:t>
            </w:r>
          </w:p>
        </w:tc>
      </w:tr>
      <w:tr w:rsidR="000F558D" w:rsidRPr="000F558D" w14:paraId="66D64810" w14:textId="77777777" w:rsidTr="000F558D">
        <w:trPr>
          <w:trHeight w:val="300"/>
        </w:trPr>
        <w:tc>
          <w:tcPr>
            <w:tcW w:w="4060" w:type="dxa"/>
            <w:tcBorders>
              <w:top w:val="nil"/>
              <w:left w:val="nil"/>
              <w:bottom w:val="nil"/>
              <w:right w:val="nil"/>
            </w:tcBorders>
            <w:shd w:val="clear" w:color="auto" w:fill="auto"/>
            <w:noWrap/>
            <w:vAlign w:val="bottom"/>
            <w:hideMark/>
          </w:tcPr>
          <w:p w14:paraId="7CB952AA" w14:textId="77777777" w:rsidR="000F558D" w:rsidRPr="000F558D" w:rsidRDefault="000F558D" w:rsidP="000F558D">
            <w:pPr>
              <w:spacing w:after="0"/>
              <w:jc w:val="left"/>
              <w:rPr>
                <w:rFonts w:ascii="Calibri" w:eastAsia="Times New Roman" w:hAnsi="Calibri" w:cs="Calibri"/>
                <w:color w:val="000000"/>
                <w:lang w:eastAsia="it-IT"/>
              </w:rPr>
            </w:pPr>
            <w:r w:rsidRPr="000F558D">
              <w:rPr>
                <w:rFonts w:ascii="Calibri" w:eastAsia="Times New Roman" w:hAnsi="Calibri" w:cs="Calibri"/>
                <w:color w:val="000000"/>
                <w:lang w:eastAsia="it-IT"/>
              </w:rPr>
              <w:t>8- crediti diversi</w:t>
            </w:r>
          </w:p>
        </w:tc>
        <w:tc>
          <w:tcPr>
            <w:tcW w:w="1200" w:type="dxa"/>
            <w:tcBorders>
              <w:top w:val="nil"/>
              <w:left w:val="nil"/>
              <w:bottom w:val="nil"/>
              <w:right w:val="nil"/>
            </w:tcBorders>
            <w:shd w:val="clear" w:color="auto" w:fill="auto"/>
            <w:noWrap/>
            <w:vAlign w:val="bottom"/>
            <w:hideMark/>
          </w:tcPr>
          <w:p w14:paraId="6CA5314D" w14:textId="77777777" w:rsidR="000F558D" w:rsidRPr="000F558D" w:rsidRDefault="000F558D" w:rsidP="000F558D">
            <w:pPr>
              <w:spacing w:after="0"/>
              <w:jc w:val="right"/>
              <w:rPr>
                <w:rFonts w:ascii="Calibri" w:eastAsia="Times New Roman" w:hAnsi="Calibri" w:cs="Calibri"/>
                <w:color w:val="000000"/>
                <w:lang w:eastAsia="it-IT"/>
              </w:rPr>
            </w:pPr>
            <w:r w:rsidRPr="000F558D">
              <w:rPr>
                <w:rFonts w:ascii="Calibri" w:eastAsia="Times New Roman" w:hAnsi="Calibri" w:cs="Calibri"/>
                <w:color w:val="000000"/>
                <w:lang w:eastAsia="it-IT"/>
              </w:rPr>
              <w:t>69,00</w:t>
            </w:r>
          </w:p>
        </w:tc>
        <w:tc>
          <w:tcPr>
            <w:tcW w:w="1220" w:type="dxa"/>
            <w:tcBorders>
              <w:top w:val="nil"/>
              <w:left w:val="nil"/>
              <w:bottom w:val="nil"/>
              <w:right w:val="nil"/>
            </w:tcBorders>
            <w:shd w:val="clear" w:color="auto" w:fill="auto"/>
            <w:noWrap/>
            <w:vAlign w:val="bottom"/>
            <w:hideMark/>
          </w:tcPr>
          <w:p w14:paraId="18614665" w14:textId="77777777" w:rsidR="000F558D" w:rsidRPr="000F558D" w:rsidRDefault="000F558D" w:rsidP="000F558D">
            <w:pPr>
              <w:spacing w:after="0"/>
              <w:jc w:val="right"/>
              <w:rPr>
                <w:rFonts w:ascii="Calibri" w:eastAsia="Times New Roman" w:hAnsi="Calibri" w:cs="Calibri"/>
                <w:color w:val="000000"/>
                <w:lang w:eastAsia="it-IT"/>
              </w:rPr>
            </w:pPr>
            <w:r w:rsidRPr="000F558D">
              <w:rPr>
                <w:rFonts w:ascii="Calibri" w:eastAsia="Times New Roman" w:hAnsi="Calibri" w:cs="Calibri"/>
                <w:color w:val="000000"/>
                <w:lang w:eastAsia="it-IT"/>
              </w:rPr>
              <w:t>69,00</w:t>
            </w:r>
          </w:p>
        </w:tc>
      </w:tr>
      <w:tr w:rsidR="000F558D" w:rsidRPr="000F558D" w14:paraId="463B01FE" w14:textId="77777777" w:rsidTr="000F558D">
        <w:trPr>
          <w:trHeight w:val="300"/>
        </w:trPr>
        <w:tc>
          <w:tcPr>
            <w:tcW w:w="4060" w:type="dxa"/>
            <w:tcBorders>
              <w:top w:val="nil"/>
              <w:left w:val="nil"/>
              <w:bottom w:val="nil"/>
              <w:right w:val="nil"/>
            </w:tcBorders>
            <w:shd w:val="clear" w:color="auto" w:fill="auto"/>
            <w:noWrap/>
            <w:vAlign w:val="bottom"/>
            <w:hideMark/>
          </w:tcPr>
          <w:p w14:paraId="45977091" w14:textId="77777777" w:rsidR="000F558D" w:rsidRPr="000F558D" w:rsidRDefault="000F558D" w:rsidP="000F558D">
            <w:pPr>
              <w:spacing w:after="0"/>
              <w:jc w:val="right"/>
              <w:rPr>
                <w:rFonts w:ascii="Calibri" w:eastAsia="Times New Roman" w:hAnsi="Calibri" w:cs="Calibri"/>
                <w:color w:val="000000"/>
                <w:lang w:eastAsia="it-IT"/>
              </w:rPr>
            </w:pPr>
          </w:p>
        </w:tc>
        <w:tc>
          <w:tcPr>
            <w:tcW w:w="1200" w:type="dxa"/>
            <w:tcBorders>
              <w:top w:val="nil"/>
              <w:left w:val="nil"/>
              <w:bottom w:val="nil"/>
              <w:right w:val="nil"/>
            </w:tcBorders>
            <w:shd w:val="clear" w:color="auto" w:fill="auto"/>
            <w:noWrap/>
            <w:vAlign w:val="bottom"/>
            <w:hideMark/>
          </w:tcPr>
          <w:p w14:paraId="5DC653F3" w14:textId="77777777" w:rsidR="000F558D" w:rsidRPr="000F558D" w:rsidRDefault="000F558D" w:rsidP="000F558D">
            <w:pPr>
              <w:spacing w:after="0"/>
              <w:jc w:val="left"/>
              <w:rPr>
                <w:rFonts w:ascii="Times New Roman" w:eastAsia="Times New Roman" w:hAnsi="Times New Roman" w:cs="Times New Roman"/>
                <w:sz w:val="20"/>
                <w:szCs w:val="20"/>
                <w:lang w:eastAsia="it-IT"/>
              </w:rPr>
            </w:pPr>
          </w:p>
        </w:tc>
        <w:tc>
          <w:tcPr>
            <w:tcW w:w="1220" w:type="dxa"/>
            <w:tcBorders>
              <w:top w:val="nil"/>
              <w:left w:val="nil"/>
              <w:bottom w:val="nil"/>
              <w:right w:val="nil"/>
            </w:tcBorders>
            <w:shd w:val="clear" w:color="auto" w:fill="auto"/>
            <w:noWrap/>
            <w:vAlign w:val="bottom"/>
            <w:hideMark/>
          </w:tcPr>
          <w:p w14:paraId="1C8F72FC" w14:textId="77777777" w:rsidR="000F558D" w:rsidRPr="000F558D" w:rsidRDefault="000F558D" w:rsidP="000F558D">
            <w:pPr>
              <w:spacing w:after="0"/>
              <w:jc w:val="left"/>
              <w:rPr>
                <w:rFonts w:ascii="Times New Roman" w:eastAsia="Times New Roman" w:hAnsi="Times New Roman" w:cs="Times New Roman"/>
                <w:sz w:val="20"/>
                <w:szCs w:val="20"/>
                <w:lang w:eastAsia="it-IT"/>
              </w:rPr>
            </w:pPr>
          </w:p>
        </w:tc>
      </w:tr>
      <w:tr w:rsidR="000F558D" w:rsidRPr="000F558D" w14:paraId="3F2198F4" w14:textId="77777777" w:rsidTr="000F558D">
        <w:trPr>
          <w:trHeight w:val="300"/>
        </w:trPr>
        <w:tc>
          <w:tcPr>
            <w:tcW w:w="4060" w:type="dxa"/>
            <w:tcBorders>
              <w:top w:val="nil"/>
              <w:left w:val="nil"/>
              <w:bottom w:val="nil"/>
              <w:right w:val="nil"/>
            </w:tcBorders>
            <w:shd w:val="clear" w:color="auto" w:fill="auto"/>
            <w:noWrap/>
            <w:vAlign w:val="bottom"/>
            <w:hideMark/>
          </w:tcPr>
          <w:p w14:paraId="60C83BF2" w14:textId="77777777" w:rsidR="000F558D" w:rsidRPr="000F558D" w:rsidRDefault="000F558D" w:rsidP="000F558D">
            <w:pPr>
              <w:spacing w:after="0"/>
              <w:jc w:val="left"/>
              <w:rPr>
                <w:rFonts w:ascii="Calibri" w:eastAsia="Times New Roman" w:hAnsi="Calibri" w:cs="Calibri"/>
                <w:color w:val="000000"/>
                <w:lang w:eastAsia="it-IT"/>
              </w:rPr>
            </w:pPr>
            <w:r w:rsidRPr="000F558D">
              <w:rPr>
                <w:rFonts w:ascii="Calibri" w:eastAsia="Times New Roman" w:hAnsi="Calibri" w:cs="Calibri"/>
                <w:color w:val="000000"/>
                <w:lang w:eastAsia="it-IT"/>
              </w:rPr>
              <w:t>totale</w:t>
            </w:r>
          </w:p>
        </w:tc>
        <w:tc>
          <w:tcPr>
            <w:tcW w:w="1200" w:type="dxa"/>
            <w:tcBorders>
              <w:top w:val="nil"/>
              <w:left w:val="nil"/>
              <w:bottom w:val="nil"/>
              <w:right w:val="nil"/>
            </w:tcBorders>
            <w:shd w:val="clear" w:color="auto" w:fill="auto"/>
            <w:noWrap/>
            <w:vAlign w:val="bottom"/>
            <w:hideMark/>
          </w:tcPr>
          <w:p w14:paraId="7CB0A879" w14:textId="77777777" w:rsidR="000F558D" w:rsidRPr="000F558D" w:rsidRDefault="000F558D" w:rsidP="000F558D">
            <w:pPr>
              <w:spacing w:after="0"/>
              <w:jc w:val="right"/>
              <w:rPr>
                <w:rFonts w:ascii="Calibri" w:eastAsia="Times New Roman" w:hAnsi="Calibri" w:cs="Calibri"/>
                <w:color w:val="000000"/>
                <w:lang w:eastAsia="it-IT"/>
              </w:rPr>
            </w:pPr>
            <w:r w:rsidRPr="000F558D">
              <w:rPr>
                <w:rFonts w:ascii="Calibri" w:eastAsia="Times New Roman" w:hAnsi="Calibri" w:cs="Calibri"/>
                <w:color w:val="000000"/>
                <w:lang w:eastAsia="it-IT"/>
              </w:rPr>
              <w:t>172038,94</w:t>
            </w:r>
          </w:p>
        </w:tc>
        <w:tc>
          <w:tcPr>
            <w:tcW w:w="1220" w:type="dxa"/>
            <w:tcBorders>
              <w:top w:val="nil"/>
              <w:left w:val="nil"/>
              <w:bottom w:val="nil"/>
              <w:right w:val="nil"/>
            </w:tcBorders>
            <w:shd w:val="clear" w:color="auto" w:fill="auto"/>
            <w:noWrap/>
            <w:vAlign w:val="bottom"/>
            <w:hideMark/>
          </w:tcPr>
          <w:p w14:paraId="203C29F0" w14:textId="77777777" w:rsidR="000F558D" w:rsidRPr="000F558D" w:rsidRDefault="000F558D" w:rsidP="000F558D">
            <w:pPr>
              <w:spacing w:after="0"/>
              <w:jc w:val="right"/>
              <w:rPr>
                <w:rFonts w:ascii="Calibri" w:eastAsia="Times New Roman" w:hAnsi="Calibri" w:cs="Calibri"/>
                <w:color w:val="000000"/>
                <w:lang w:eastAsia="it-IT"/>
              </w:rPr>
            </w:pPr>
            <w:r w:rsidRPr="000F558D">
              <w:rPr>
                <w:rFonts w:ascii="Calibri" w:eastAsia="Times New Roman" w:hAnsi="Calibri" w:cs="Calibri"/>
                <w:color w:val="000000"/>
                <w:lang w:eastAsia="it-IT"/>
              </w:rPr>
              <w:t>172038,94</w:t>
            </w:r>
          </w:p>
        </w:tc>
      </w:tr>
    </w:tbl>
    <w:p w14:paraId="571879D0" w14:textId="77777777" w:rsidR="000F558D" w:rsidRDefault="000F558D" w:rsidP="00A43400">
      <w:pPr>
        <w:rPr>
          <w:rFonts w:ascii="Bradley Hand ITC" w:hAnsi="Bradley Hand ITC"/>
          <w:sz w:val="28"/>
          <w:szCs w:val="28"/>
        </w:rPr>
      </w:pPr>
    </w:p>
    <w:p w14:paraId="2CA778BA" w14:textId="3CB7A73E" w:rsidR="00BD29AA" w:rsidRDefault="00BD29AA" w:rsidP="00A43400">
      <w:pPr>
        <w:rPr>
          <w:rFonts w:ascii="Bradley Hand ITC" w:hAnsi="Bradley Hand ITC"/>
          <w:sz w:val="28"/>
          <w:szCs w:val="28"/>
        </w:rPr>
      </w:pPr>
      <w:r>
        <w:rPr>
          <w:rFonts w:ascii="Bradley Hand ITC" w:hAnsi="Bradley Hand ITC"/>
          <w:sz w:val="28"/>
          <w:szCs w:val="28"/>
        </w:rPr>
        <w:t>Non sono previsti crediti esigibil</w:t>
      </w:r>
      <w:r w:rsidR="00135CA2">
        <w:rPr>
          <w:rFonts w:ascii="Bradley Hand ITC" w:hAnsi="Bradley Hand ITC"/>
          <w:sz w:val="28"/>
          <w:szCs w:val="28"/>
        </w:rPr>
        <w:t>I</w:t>
      </w:r>
      <w:r>
        <w:rPr>
          <w:rFonts w:ascii="Bradley Hand ITC" w:hAnsi="Bradley Hand ITC"/>
          <w:sz w:val="28"/>
          <w:szCs w:val="28"/>
        </w:rPr>
        <w:t xml:space="preserve"> oltre i 5 anni.</w:t>
      </w:r>
    </w:p>
    <w:tbl>
      <w:tblPr>
        <w:tblW w:w="5940" w:type="dxa"/>
        <w:tblCellMar>
          <w:left w:w="70" w:type="dxa"/>
          <w:right w:w="70" w:type="dxa"/>
        </w:tblCellMar>
        <w:tblLook w:val="04A0" w:firstRow="1" w:lastRow="0" w:firstColumn="1" w:lastColumn="0" w:noHBand="0" w:noVBand="1"/>
      </w:tblPr>
      <w:tblGrid>
        <w:gridCol w:w="2300"/>
        <w:gridCol w:w="1202"/>
        <w:gridCol w:w="1220"/>
        <w:gridCol w:w="1220"/>
      </w:tblGrid>
      <w:tr w:rsidR="008C6EA5" w:rsidRPr="008C6EA5" w14:paraId="1A026866" w14:textId="77777777" w:rsidTr="008C6EA5">
        <w:trPr>
          <w:trHeight w:val="900"/>
        </w:trPr>
        <w:tc>
          <w:tcPr>
            <w:tcW w:w="2300" w:type="dxa"/>
            <w:tcBorders>
              <w:top w:val="nil"/>
              <w:left w:val="nil"/>
              <w:bottom w:val="nil"/>
              <w:right w:val="nil"/>
            </w:tcBorders>
            <w:shd w:val="clear" w:color="auto" w:fill="auto"/>
            <w:noWrap/>
            <w:vAlign w:val="center"/>
            <w:hideMark/>
          </w:tcPr>
          <w:p w14:paraId="3BC70419" w14:textId="77777777" w:rsidR="008C6EA5" w:rsidRPr="008C6EA5" w:rsidRDefault="008C6EA5" w:rsidP="008C6EA5">
            <w:pPr>
              <w:spacing w:after="0"/>
              <w:jc w:val="center"/>
              <w:rPr>
                <w:rFonts w:ascii="Calibri" w:eastAsia="Times New Roman" w:hAnsi="Calibri" w:cs="Calibri"/>
                <w:color w:val="000000"/>
                <w:lang w:eastAsia="it-IT"/>
              </w:rPr>
            </w:pPr>
            <w:r w:rsidRPr="008C6EA5">
              <w:rPr>
                <w:rFonts w:ascii="Calibri" w:eastAsia="Times New Roman" w:hAnsi="Calibri" w:cs="Calibri"/>
                <w:color w:val="000000"/>
                <w:lang w:eastAsia="it-IT"/>
              </w:rPr>
              <w:t>DEBITI</w:t>
            </w:r>
          </w:p>
        </w:tc>
        <w:tc>
          <w:tcPr>
            <w:tcW w:w="1200" w:type="dxa"/>
            <w:tcBorders>
              <w:top w:val="nil"/>
              <w:left w:val="nil"/>
              <w:bottom w:val="nil"/>
              <w:right w:val="nil"/>
            </w:tcBorders>
            <w:shd w:val="clear" w:color="auto" w:fill="auto"/>
            <w:vAlign w:val="center"/>
            <w:hideMark/>
          </w:tcPr>
          <w:p w14:paraId="5CF51756" w14:textId="77777777" w:rsidR="008C6EA5" w:rsidRPr="008C6EA5" w:rsidRDefault="008C6EA5" w:rsidP="008C6EA5">
            <w:pPr>
              <w:spacing w:after="0"/>
              <w:jc w:val="center"/>
              <w:rPr>
                <w:rFonts w:ascii="Calibri" w:eastAsia="Times New Roman" w:hAnsi="Calibri" w:cs="Calibri"/>
                <w:color w:val="000000"/>
                <w:lang w:eastAsia="it-IT"/>
              </w:rPr>
            </w:pPr>
            <w:r w:rsidRPr="008C6EA5">
              <w:rPr>
                <w:rFonts w:ascii="Calibri" w:eastAsia="Times New Roman" w:hAnsi="Calibri" w:cs="Calibri"/>
                <w:color w:val="000000"/>
                <w:lang w:eastAsia="it-IT"/>
              </w:rPr>
              <w:t>saldo al 31/12/2022</w:t>
            </w:r>
          </w:p>
        </w:tc>
        <w:tc>
          <w:tcPr>
            <w:tcW w:w="1220" w:type="dxa"/>
            <w:tcBorders>
              <w:top w:val="nil"/>
              <w:left w:val="nil"/>
              <w:bottom w:val="nil"/>
              <w:right w:val="nil"/>
            </w:tcBorders>
            <w:shd w:val="clear" w:color="auto" w:fill="auto"/>
            <w:vAlign w:val="center"/>
            <w:hideMark/>
          </w:tcPr>
          <w:p w14:paraId="418D196E" w14:textId="77777777" w:rsidR="008C6EA5" w:rsidRPr="008C6EA5" w:rsidRDefault="008C6EA5" w:rsidP="008C6EA5">
            <w:pPr>
              <w:spacing w:after="0"/>
              <w:jc w:val="left"/>
              <w:rPr>
                <w:rFonts w:ascii="Calibri" w:eastAsia="Times New Roman" w:hAnsi="Calibri" w:cs="Calibri"/>
                <w:color w:val="000000"/>
                <w:lang w:eastAsia="it-IT"/>
              </w:rPr>
            </w:pPr>
            <w:r w:rsidRPr="008C6EA5">
              <w:rPr>
                <w:rFonts w:ascii="Calibri" w:eastAsia="Times New Roman" w:hAnsi="Calibri" w:cs="Calibri"/>
                <w:color w:val="000000"/>
                <w:lang w:eastAsia="it-IT"/>
              </w:rPr>
              <w:t>esigibili entro 12 mesi</w:t>
            </w:r>
          </w:p>
        </w:tc>
        <w:tc>
          <w:tcPr>
            <w:tcW w:w="1220" w:type="dxa"/>
            <w:tcBorders>
              <w:top w:val="nil"/>
              <w:left w:val="nil"/>
              <w:bottom w:val="nil"/>
              <w:right w:val="nil"/>
            </w:tcBorders>
            <w:shd w:val="clear" w:color="auto" w:fill="auto"/>
            <w:vAlign w:val="bottom"/>
            <w:hideMark/>
          </w:tcPr>
          <w:p w14:paraId="5D156CF9" w14:textId="77777777" w:rsidR="008C6EA5" w:rsidRPr="008C6EA5" w:rsidRDefault="008C6EA5" w:rsidP="008C6EA5">
            <w:pPr>
              <w:spacing w:after="0"/>
              <w:jc w:val="center"/>
              <w:rPr>
                <w:rFonts w:ascii="Calibri" w:eastAsia="Times New Roman" w:hAnsi="Calibri" w:cs="Calibri"/>
                <w:color w:val="000000"/>
                <w:lang w:eastAsia="it-IT"/>
              </w:rPr>
            </w:pPr>
            <w:r w:rsidRPr="008C6EA5">
              <w:rPr>
                <w:rFonts w:ascii="Calibri" w:eastAsia="Times New Roman" w:hAnsi="Calibri" w:cs="Calibri"/>
                <w:color w:val="000000"/>
                <w:lang w:eastAsia="it-IT"/>
              </w:rPr>
              <w:t>esigibili oltre 12 mesi</w:t>
            </w:r>
          </w:p>
        </w:tc>
      </w:tr>
      <w:tr w:rsidR="008C6EA5" w:rsidRPr="008C6EA5" w14:paraId="738BCAD1" w14:textId="77777777" w:rsidTr="008C6EA5">
        <w:trPr>
          <w:trHeight w:val="300"/>
        </w:trPr>
        <w:tc>
          <w:tcPr>
            <w:tcW w:w="2300" w:type="dxa"/>
            <w:tcBorders>
              <w:top w:val="nil"/>
              <w:left w:val="nil"/>
              <w:bottom w:val="nil"/>
              <w:right w:val="nil"/>
            </w:tcBorders>
            <w:shd w:val="clear" w:color="auto" w:fill="auto"/>
            <w:noWrap/>
            <w:vAlign w:val="bottom"/>
            <w:hideMark/>
          </w:tcPr>
          <w:p w14:paraId="696BBFA8" w14:textId="77777777" w:rsidR="008C6EA5" w:rsidRPr="008C6EA5" w:rsidRDefault="008C6EA5" w:rsidP="008C6EA5">
            <w:pPr>
              <w:spacing w:after="0"/>
              <w:jc w:val="center"/>
              <w:rPr>
                <w:rFonts w:ascii="Calibri" w:eastAsia="Times New Roman" w:hAnsi="Calibri" w:cs="Calibri"/>
                <w:color w:val="000000"/>
                <w:lang w:eastAsia="it-IT"/>
              </w:rPr>
            </w:pPr>
          </w:p>
        </w:tc>
        <w:tc>
          <w:tcPr>
            <w:tcW w:w="1200" w:type="dxa"/>
            <w:tcBorders>
              <w:top w:val="nil"/>
              <w:left w:val="nil"/>
              <w:bottom w:val="nil"/>
              <w:right w:val="nil"/>
            </w:tcBorders>
            <w:shd w:val="clear" w:color="auto" w:fill="auto"/>
            <w:noWrap/>
            <w:vAlign w:val="bottom"/>
            <w:hideMark/>
          </w:tcPr>
          <w:p w14:paraId="65A48F7B" w14:textId="77777777" w:rsidR="008C6EA5" w:rsidRPr="008C6EA5" w:rsidRDefault="008C6EA5" w:rsidP="008C6EA5">
            <w:pPr>
              <w:spacing w:after="0"/>
              <w:jc w:val="left"/>
              <w:rPr>
                <w:rFonts w:ascii="Times New Roman" w:eastAsia="Times New Roman" w:hAnsi="Times New Roman" w:cs="Times New Roman"/>
                <w:sz w:val="20"/>
                <w:szCs w:val="20"/>
                <w:lang w:eastAsia="it-IT"/>
              </w:rPr>
            </w:pPr>
          </w:p>
        </w:tc>
        <w:tc>
          <w:tcPr>
            <w:tcW w:w="1220" w:type="dxa"/>
            <w:tcBorders>
              <w:top w:val="nil"/>
              <w:left w:val="nil"/>
              <w:bottom w:val="nil"/>
              <w:right w:val="nil"/>
            </w:tcBorders>
            <w:shd w:val="clear" w:color="auto" w:fill="auto"/>
            <w:noWrap/>
            <w:vAlign w:val="bottom"/>
            <w:hideMark/>
          </w:tcPr>
          <w:p w14:paraId="752160C2" w14:textId="77777777" w:rsidR="008C6EA5" w:rsidRPr="008C6EA5" w:rsidRDefault="008C6EA5" w:rsidP="008C6EA5">
            <w:pPr>
              <w:spacing w:after="0"/>
              <w:jc w:val="left"/>
              <w:rPr>
                <w:rFonts w:ascii="Times New Roman" w:eastAsia="Times New Roman" w:hAnsi="Times New Roman" w:cs="Times New Roman"/>
                <w:sz w:val="20"/>
                <w:szCs w:val="20"/>
                <w:lang w:eastAsia="it-IT"/>
              </w:rPr>
            </w:pPr>
          </w:p>
        </w:tc>
        <w:tc>
          <w:tcPr>
            <w:tcW w:w="1220" w:type="dxa"/>
            <w:tcBorders>
              <w:top w:val="nil"/>
              <w:left w:val="nil"/>
              <w:bottom w:val="nil"/>
              <w:right w:val="nil"/>
            </w:tcBorders>
            <w:shd w:val="clear" w:color="auto" w:fill="auto"/>
            <w:noWrap/>
            <w:vAlign w:val="bottom"/>
            <w:hideMark/>
          </w:tcPr>
          <w:p w14:paraId="1C89F514" w14:textId="77777777" w:rsidR="008C6EA5" w:rsidRPr="008C6EA5" w:rsidRDefault="008C6EA5" w:rsidP="008C6EA5">
            <w:pPr>
              <w:spacing w:after="0"/>
              <w:jc w:val="left"/>
              <w:rPr>
                <w:rFonts w:ascii="Times New Roman" w:eastAsia="Times New Roman" w:hAnsi="Times New Roman" w:cs="Times New Roman"/>
                <w:sz w:val="20"/>
                <w:szCs w:val="20"/>
                <w:lang w:eastAsia="it-IT"/>
              </w:rPr>
            </w:pPr>
          </w:p>
        </w:tc>
      </w:tr>
      <w:tr w:rsidR="008C6EA5" w:rsidRPr="008C6EA5" w14:paraId="7876037D" w14:textId="77777777" w:rsidTr="008C6EA5">
        <w:trPr>
          <w:trHeight w:val="300"/>
        </w:trPr>
        <w:tc>
          <w:tcPr>
            <w:tcW w:w="2300" w:type="dxa"/>
            <w:tcBorders>
              <w:top w:val="nil"/>
              <w:left w:val="nil"/>
              <w:bottom w:val="nil"/>
              <w:right w:val="nil"/>
            </w:tcBorders>
            <w:shd w:val="clear" w:color="auto" w:fill="auto"/>
            <w:noWrap/>
            <w:vAlign w:val="bottom"/>
            <w:hideMark/>
          </w:tcPr>
          <w:p w14:paraId="54F0A9DD" w14:textId="77777777" w:rsidR="008C6EA5" w:rsidRPr="008C6EA5" w:rsidRDefault="008C6EA5" w:rsidP="008C6EA5">
            <w:pPr>
              <w:spacing w:after="0"/>
              <w:jc w:val="left"/>
              <w:rPr>
                <w:rFonts w:ascii="Calibri" w:eastAsia="Times New Roman" w:hAnsi="Calibri" w:cs="Calibri"/>
                <w:color w:val="000000"/>
                <w:lang w:eastAsia="it-IT"/>
              </w:rPr>
            </w:pPr>
            <w:r w:rsidRPr="008C6EA5">
              <w:rPr>
                <w:rFonts w:ascii="Calibri" w:eastAsia="Times New Roman" w:hAnsi="Calibri" w:cs="Calibri"/>
                <w:color w:val="000000"/>
                <w:lang w:eastAsia="it-IT"/>
              </w:rPr>
              <w:t>1- verso banche</w:t>
            </w:r>
          </w:p>
        </w:tc>
        <w:tc>
          <w:tcPr>
            <w:tcW w:w="1200" w:type="dxa"/>
            <w:tcBorders>
              <w:top w:val="nil"/>
              <w:left w:val="nil"/>
              <w:bottom w:val="nil"/>
              <w:right w:val="nil"/>
            </w:tcBorders>
            <w:shd w:val="clear" w:color="auto" w:fill="auto"/>
            <w:noWrap/>
            <w:vAlign w:val="bottom"/>
            <w:hideMark/>
          </w:tcPr>
          <w:p w14:paraId="2FB15987" w14:textId="77777777" w:rsidR="008C6EA5" w:rsidRPr="008C6EA5" w:rsidRDefault="008C6EA5" w:rsidP="008C6EA5">
            <w:pPr>
              <w:spacing w:after="0"/>
              <w:jc w:val="right"/>
              <w:rPr>
                <w:rFonts w:ascii="Calibri" w:eastAsia="Times New Roman" w:hAnsi="Calibri" w:cs="Calibri"/>
                <w:color w:val="000000"/>
                <w:lang w:eastAsia="it-IT"/>
              </w:rPr>
            </w:pPr>
            <w:r w:rsidRPr="008C6EA5">
              <w:rPr>
                <w:rFonts w:ascii="Calibri" w:eastAsia="Times New Roman" w:hAnsi="Calibri" w:cs="Calibri"/>
                <w:color w:val="000000"/>
                <w:lang w:eastAsia="it-IT"/>
              </w:rPr>
              <w:t>131054,50</w:t>
            </w:r>
          </w:p>
        </w:tc>
        <w:tc>
          <w:tcPr>
            <w:tcW w:w="1220" w:type="dxa"/>
            <w:tcBorders>
              <w:top w:val="nil"/>
              <w:left w:val="nil"/>
              <w:bottom w:val="nil"/>
              <w:right w:val="nil"/>
            </w:tcBorders>
            <w:shd w:val="clear" w:color="auto" w:fill="auto"/>
            <w:noWrap/>
            <w:vAlign w:val="bottom"/>
            <w:hideMark/>
          </w:tcPr>
          <w:p w14:paraId="41C46C81" w14:textId="77777777" w:rsidR="008C6EA5" w:rsidRPr="008C6EA5" w:rsidRDefault="008C6EA5" w:rsidP="008C6EA5">
            <w:pPr>
              <w:spacing w:after="0"/>
              <w:jc w:val="right"/>
              <w:rPr>
                <w:rFonts w:ascii="Calibri" w:eastAsia="Times New Roman" w:hAnsi="Calibri" w:cs="Calibri"/>
                <w:color w:val="000000"/>
                <w:lang w:eastAsia="it-IT"/>
              </w:rPr>
            </w:pPr>
            <w:r w:rsidRPr="008C6EA5">
              <w:rPr>
                <w:rFonts w:ascii="Calibri" w:eastAsia="Times New Roman" w:hAnsi="Calibri" w:cs="Calibri"/>
                <w:color w:val="000000"/>
                <w:lang w:eastAsia="it-IT"/>
              </w:rPr>
              <w:t>22306,21</w:t>
            </w:r>
          </w:p>
        </w:tc>
        <w:tc>
          <w:tcPr>
            <w:tcW w:w="1220" w:type="dxa"/>
            <w:tcBorders>
              <w:top w:val="nil"/>
              <w:left w:val="nil"/>
              <w:bottom w:val="nil"/>
              <w:right w:val="nil"/>
            </w:tcBorders>
            <w:shd w:val="clear" w:color="auto" w:fill="auto"/>
            <w:noWrap/>
            <w:vAlign w:val="bottom"/>
            <w:hideMark/>
          </w:tcPr>
          <w:p w14:paraId="27837040" w14:textId="77777777" w:rsidR="008C6EA5" w:rsidRPr="008C6EA5" w:rsidRDefault="008C6EA5" w:rsidP="008C6EA5">
            <w:pPr>
              <w:spacing w:after="0"/>
              <w:jc w:val="right"/>
              <w:rPr>
                <w:rFonts w:ascii="Calibri" w:eastAsia="Times New Roman" w:hAnsi="Calibri" w:cs="Calibri"/>
                <w:color w:val="000000"/>
                <w:lang w:eastAsia="it-IT"/>
              </w:rPr>
            </w:pPr>
            <w:r w:rsidRPr="008C6EA5">
              <w:rPr>
                <w:rFonts w:ascii="Calibri" w:eastAsia="Times New Roman" w:hAnsi="Calibri" w:cs="Calibri"/>
                <w:color w:val="000000"/>
                <w:lang w:eastAsia="it-IT"/>
              </w:rPr>
              <w:t>108748,29</w:t>
            </w:r>
          </w:p>
        </w:tc>
      </w:tr>
      <w:tr w:rsidR="008C6EA5" w:rsidRPr="008C6EA5" w14:paraId="452A8F75" w14:textId="77777777" w:rsidTr="008C6EA5">
        <w:trPr>
          <w:trHeight w:val="300"/>
        </w:trPr>
        <w:tc>
          <w:tcPr>
            <w:tcW w:w="2300" w:type="dxa"/>
            <w:tcBorders>
              <w:top w:val="nil"/>
              <w:left w:val="nil"/>
              <w:bottom w:val="nil"/>
              <w:right w:val="nil"/>
            </w:tcBorders>
            <w:shd w:val="clear" w:color="auto" w:fill="auto"/>
            <w:noWrap/>
            <w:vAlign w:val="bottom"/>
            <w:hideMark/>
          </w:tcPr>
          <w:p w14:paraId="6270D41C" w14:textId="77777777" w:rsidR="008C6EA5" w:rsidRPr="008C6EA5" w:rsidRDefault="008C6EA5" w:rsidP="008C6EA5">
            <w:pPr>
              <w:spacing w:after="0"/>
              <w:jc w:val="left"/>
              <w:rPr>
                <w:rFonts w:ascii="Calibri" w:eastAsia="Times New Roman" w:hAnsi="Calibri" w:cs="Calibri"/>
                <w:color w:val="000000"/>
                <w:lang w:eastAsia="it-IT"/>
              </w:rPr>
            </w:pPr>
            <w:r w:rsidRPr="008C6EA5">
              <w:rPr>
                <w:rFonts w:ascii="Calibri" w:eastAsia="Times New Roman" w:hAnsi="Calibri" w:cs="Calibri"/>
                <w:color w:val="000000"/>
                <w:lang w:eastAsia="it-IT"/>
              </w:rPr>
              <w:t>2- verso fornitori</w:t>
            </w:r>
          </w:p>
        </w:tc>
        <w:tc>
          <w:tcPr>
            <w:tcW w:w="1200" w:type="dxa"/>
            <w:tcBorders>
              <w:top w:val="nil"/>
              <w:left w:val="nil"/>
              <w:bottom w:val="nil"/>
              <w:right w:val="nil"/>
            </w:tcBorders>
            <w:shd w:val="clear" w:color="auto" w:fill="auto"/>
            <w:noWrap/>
            <w:vAlign w:val="bottom"/>
            <w:hideMark/>
          </w:tcPr>
          <w:p w14:paraId="1D862033" w14:textId="77777777" w:rsidR="008C6EA5" w:rsidRPr="008C6EA5" w:rsidRDefault="008C6EA5" w:rsidP="008C6EA5">
            <w:pPr>
              <w:spacing w:after="0"/>
              <w:jc w:val="right"/>
              <w:rPr>
                <w:rFonts w:ascii="Calibri" w:eastAsia="Times New Roman" w:hAnsi="Calibri" w:cs="Calibri"/>
                <w:color w:val="000000"/>
                <w:lang w:eastAsia="it-IT"/>
              </w:rPr>
            </w:pPr>
            <w:r w:rsidRPr="008C6EA5">
              <w:rPr>
                <w:rFonts w:ascii="Calibri" w:eastAsia="Times New Roman" w:hAnsi="Calibri" w:cs="Calibri"/>
                <w:color w:val="000000"/>
                <w:lang w:eastAsia="it-IT"/>
              </w:rPr>
              <w:t>15836,09</w:t>
            </w:r>
          </w:p>
        </w:tc>
        <w:tc>
          <w:tcPr>
            <w:tcW w:w="1220" w:type="dxa"/>
            <w:tcBorders>
              <w:top w:val="nil"/>
              <w:left w:val="nil"/>
              <w:bottom w:val="nil"/>
              <w:right w:val="nil"/>
            </w:tcBorders>
            <w:shd w:val="clear" w:color="auto" w:fill="auto"/>
            <w:noWrap/>
            <w:vAlign w:val="bottom"/>
            <w:hideMark/>
          </w:tcPr>
          <w:p w14:paraId="3D8DF8D4" w14:textId="77777777" w:rsidR="008C6EA5" w:rsidRPr="008C6EA5" w:rsidRDefault="008C6EA5" w:rsidP="008C6EA5">
            <w:pPr>
              <w:spacing w:after="0"/>
              <w:jc w:val="right"/>
              <w:rPr>
                <w:rFonts w:ascii="Calibri" w:eastAsia="Times New Roman" w:hAnsi="Calibri" w:cs="Calibri"/>
                <w:color w:val="000000"/>
                <w:lang w:eastAsia="it-IT"/>
              </w:rPr>
            </w:pPr>
            <w:r w:rsidRPr="008C6EA5">
              <w:rPr>
                <w:rFonts w:ascii="Calibri" w:eastAsia="Times New Roman" w:hAnsi="Calibri" w:cs="Calibri"/>
                <w:color w:val="000000"/>
                <w:lang w:eastAsia="it-IT"/>
              </w:rPr>
              <w:t>15836,09</w:t>
            </w:r>
          </w:p>
        </w:tc>
        <w:tc>
          <w:tcPr>
            <w:tcW w:w="1220" w:type="dxa"/>
            <w:tcBorders>
              <w:top w:val="nil"/>
              <w:left w:val="nil"/>
              <w:bottom w:val="nil"/>
              <w:right w:val="nil"/>
            </w:tcBorders>
            <w:shd w:val="clear" w:color="auto" w:fill="auto"/>
            <w:noWrap/>
            <w:vAlign w:val="bottom"/>
            <w:hideMark/>
          </w:tcPr>
          <w:p w14:paraId="0A8FAE9E" w14:textId="77777777" w:rsidR="008C6EA5" w:rsidRPr="008C6EA5" w:rsidRDefault="008C6EA5" w:rsidP="008C6EA5">
            <w:pPr>
              <w:spacing w:after="0"/>
              <w:jc w:val="right"/>
              <w:rPr>
                <w:rFonts w:ascii="Calibri" w:eastAsia="Times New Roman" w:hAnsi="Calibri" w:cs="Calibri"/>
                <w:color w:val="000000"/>
                <w:lang w:eastAsia="it-IT"/>
              </w:rPr>
            </w:pPr>
          </w:p>
        </w:tc>
      </w:tr>
      <w:tr w:rsidR="008C6EA5" w:rsidRPr="008C6EA5" w14:paraId="194A42A5" w14:textId="77777777" w:rsidTr="008C6EA5">
        <w:trPr>
          <w:trHeight w:val="300"/>
        </w:trPr>
        <w:tc>
          <w:tcPr>
            <w:tcW w:w="2300" w:type="dxa"/>
            <w:tcBorders>
              <w:top w:val="nil"/>
              <w:left w:val="nil"/>
              <w:bottom w:val="nil"/>
              <w:right w:val="nil"/>
            </w:tcBorders>
            <w:shd w:val="clear" w:color="auto" w:fill="auto"/>
            <w:noWrap/>
            <w:vAlign w:val="bottom"/>
            <w:hideMark/>
          </w:tcPr>
          <w:p w14:paraId="0CCE4DDB" w14:textId="77777777" w:rsidR="008C6EA5" w:rsidRPr="008C6EA5" w:rsidRDefault="008C6EA5" w:rsidP="008C6EA5">
            <w:pPr>
              <w:spacing w:after="0"/>
              <w:jc w:val="left"/>
              <w:rPr>
                <w:rFonts w:ascii="Calibri" w:eastAsia="Times New Roman" w:hAnsi="Calibri" w:cs="Calibri"/>
                <w:color w:val="000000"/>
                <w:lang w:eastAsia="it-IT"/>
              </w:rPr>
            </w:pPr>
            <w:r w:rsidRPr="008C6EA5">
              <w:rPr>
                <w:rFonts w:ascii="Calibri" w:eastAsia="Times New Roman" w:hAnsi="Calibri" w:cs="Calibri"/>
                <w:color w:val="000000"/>
                <w:lang w:eastAsia="it-IT"/>
              </w:rPr>
              <w:t>3- tributari</w:t>
            </w:r>
          </w:p>
        </w:tc>
        <w:tc>
          <w:tcPr>
            <w:tcW w:w="1200" w:type="dxa"/>
            <w:tcBorders>
              <w:top w:val="nil"/>
              <w:left w:val="nil"/>
              <w:bottom w:val="nil"/>
              <w:right w:val="nil"/>
            </w:tcBorders>
            <w:shd w:val="clear" w:color="auto" w:fill="auto"/>
            <w:noWrap/>
            <w:vAlign w:val="bottom"/>
            <w:hideMark/>
          </w:tcPr>
          <w:p w14:paraId="618D6F92" w14:textId="77777777" w:rsidR="008C6EA5" w:rsidRPr="008C6EA5" w:rsidRDefault="008C6EA5" w:rsidP="008C6EA5">
            <w:pPr>
              <w:spacing w:after="0"/>
              <w:jc w:val="right"/>
              <w:rPr>
                <w:rFonts w:ascii="Calibri" w:eastAsia="Times New Roman" w:hAnsi="Calibri" w:cs="Calibri"/>
                <w:color w:val="000000"/>
                <w:lang w:eastAsia="it-IT"/>
              </w:rPr>
            </w:pPr>
            <w:r w:rsidRPr="008C6EA5">
              <w:rPr>
                <w:rFonts w:ascii="Calibri" w:eastAsia="Times New Roman" w:hAnsi="Calibri" w:cs="Calibri"/>
                <w:color w:val="000000"/>
                <w:lang w:eastAsia="it-IT"/>
              </w:rPr>
              <w:t>3359,19</w:t>
            </w:r>
          </w:p>
        </w:tc>
        <w:tc>
          <w:tcPr>
            <w:tcW w:w="1220" w:type="dxa"/>
            <w:tcBorders>
              <w:top w:val="nil"/>
              <w:left w:val="nil"/>
              <w:bottom w:val="nil"/>
              <w:right w:val="nil"/>
            </w:tcBorders>
            <w:shd w:val="clear" w:color="auto" w:fill="auto"/>
            <w:noWrap/>
            <w:vAlign w:val="bottom"/>
            <w:hideMark/>
          </w:tcPr>
          <w:p w14:paraId="09FE29E8" w14:textId="77777777" w:rsidR="008C6EA5" w:rsidRPr="008C6EA5" w:rsidRDefault="008C6EA5" w:rsidP="008C6EA5">
            <w:pPr>
              <w:spacing w:after="0"/>
              <w:jc w:val="right"/>
              <w:rPr>
                <w:rFonts w:ascii="Calibri" w:eastAsia="Times New Roman" w:hAnsi="Calibri" w:cs="Calibri"/>
                <w:color w:val="000000"/>
                <w:lang w:eastAsia="it-IT"/>
              </w:rPr>
            </w:pPr>
            <w:r w:rsidRPr="008C6EA5">
              <w:rPr>
                <w:rFonts w:ascii="Calibri" w:eastAsia="Times New Roman" w:hAnsi="Calibri" w:cs="Calibri"/>
                <w:color w:val="000000"/>
                <w:lang w:eastAsia="it-IT"/>
              </w:rPr>
              <w:t>3359,19</w:t>
            </w:r>
          </w:p>
        </w:tc>
        <w:tc>
          <w:tcPr>
            <w:tcW w:w="1220" w:type="dxa"/>
            <w:tcBorders>
              <w:top w:val="nil"/>
              <w:left w:val="nil"/>
              <w:bottom w:val="nil"/>
              <w:right w:val="nil"/>
            </w:tcBorders>
            <w:shd w:val="clear" w:color="auto" w:fill="auto"/>
            <w:noWrap/>
            <w:vAlign w:val="bottom"/>
            <w:hideMark/>
          </w:tcPr>
          <w:p w14:paraId="769A520A" w14:textId="77777777" w:rsidR="008C6EA5" w:rsidRPr="008C6EA5" w:rsidRDefault="008C6EA5" w:rsidP="008C6EA5">
            <w:pPr>
              <w:spacing w:after="0"/>
              <w:jc w:val="right"/>
              <w:rPr>
                <w:rFonts w:ascii="Calibri" w:eastAsia="Times New Roman" w:hAnsi="Calibri" w:cs="Calibri"/>
                <w:color w:val="000000"/>
                <w:lang w:eastAsia="it-IT"/>
              </w:rPr>
            </w:pPr>
          </w:p>
        </w:tc>
      </w:tr>
      <w:tr w:rsidR="008C6EA5" w:rsidRPr="008C6EA5" w14:paraId="3B1A186B" w14:textId="77777777" w:rsidTr="008C6EA5">
        <w:trPr>
          <w:trHeight w:val="300"/>
        </w:trPr>
        <w:tc>
          <w:tcPr>
            <w:tcW w:w="2300" w:type="dxa"/>
            <w:tcBorders>
              <w:top w:val="nil"/>
              <w:left w:val="nil"/>
              <w:bottom w:val="nil"/>
              <w:right w:val="nil"/>
            </w:tcBorders>
            <w:shd w:val="clear" w:color="auto" w:fill="auto"/>
            <w:noWrap/>
            <w:vAlign w:val="bottom"/>
            <w:hideMark/>
          </w:tcPr>
          <w:p w14:paraId="50EB74E7" w14:textId="77777777" w:rsidR="008C6EA5" w:rsidRPr="008C6EA5" w:rsidRDefault="008C6EA5" w:rsidP="008C6EA5">
            <w:pPr>
              <w:spacing w:after="0"/>
              <w:jc w:val="left"/>
              <w:rPr>
                <w:rFonts w:ascii="Calibri" w:eastAsia="Times New Roman" w:hAnsi="Calibri" w:cs="Calibri"/>
                <w:color w:val="000000"/>
                <w:lang w:eastAsia="it-IT"/>
              </w:rPr>
            </w:pPr>
            <w:r w:rsidRPr="008C6EA5">
              <w:rPr>
                <w:rFonts w:ascii="Calibri" w:eastAsia="Times New Roman" w:hAnsi="Calibri" w:cs="Calibri"/>
                <w:color w:val="000000"/>
                <w:lang w:eastAsia="it-IT"/>
              </w:rPr>
              <w:t>4- istituti previdenziali</w:t>
            </w:r>
          </w:p>
        </w:tc>
        <w:tc>
          <w:tcPr>
            <w:tcW w:w="1200" w:type="dxa"/>
            <w:tcBorders>
              <w:top w:val="nil"/>
              <w:left w:val="nil"/>
              <w:bottom w:val="nil"/>
              <w:right w:val="nil"/>
            </w:tcBorders>
            <w:shd w:val="clear" w:color="auto" w:fill="auto"/>
            <w:noWrap/>
            <w:vAlign w:val="bottom"/>
            <w:hideMark/>
          </w:tcPr>
          <w:p w14:paraId="73F0AE43" w14:textId="77777777" w:rsidR="008C6EA5" w:rsidRPr="008C6EA5" w:rsidRDefault="008C6EA5" w:rsidP="008C6EA5">
            <w:pPr>
              <w:spacing w:after="0"/>
              <w:jc w:val="right"/>
              <w:rPr>
                <w:rFonts w:ascii="Calibri" w:eastAsia="Times New Roman" w:hAnsi="Calibri" w:cs="Calibri"/>
                <w:color w:val="000000"/>
                <w:lang w:eastAsia="it-IT"/>
              </w:rPr>
            </w:pPr>
            <w:r w:rsidRPr="008C6EA5">
              <w:rPr>
                <w:rFonts w:ascii="Calibri" w:eastAsia="Times New Roman" w:hAnsi="Calibri" w:cs="Calibri"/>
                <w:color w:val="000000"/>
                <w:lang w:eastAsia="it-IT"/>
              </w:rPr>
              <w:t>12460,12</w:t>
            </w:r>
          </w:p>
        </w:tc>
        <w:tc>
          <w:tcPr>
            <w:tcW w:w="1220" w:type="dxa"/>
            <w:tcBorders>
              <w:top w:val="nil"/>
              <w:left w:val="nil"/>
              <w:bottom w:val="nil"/>
              <w:right w:val="nil"/>
            </w:tcBorders>
            <w:shd w:val="clear" w:color="auto" w:fill="auto"/>
            <w:noWrap/>
            <w:vAlign w:val="bottom"/>
            <w:hideMark/>
          </w:tcPr>
          <w:p w14:paraId="735A3334" w14:textId="77777777" w:rsidR="008C6EA5" w:rsidRPr="008C6EA5" w:rsidRDefault="008C6EA5" w:rsidP="008C6EA5">
            <w:pPr>
              <w:spacing w:after="0"/>
              <w:jc w:val="right"/>
              <w:rPr>
                <w:rFonts w:ascii="Calibri" w:eastAsia="Times New Roman" w:hAnsi="Calibri" w:cs="Calibri"/>
                <w:color w:val="000000"/>
                <w:lang w:eastAsia="it-IT"/>
              </w:rPr>
            </w:pPr>
            <w:r w:rsidRPr="008C6EA5">
              <w:rPr>
                <w:rFonts w:ascii="Calibri" w:eastAsia="Times New Roman" w:hAnsi="Calibri" w:cs="Calibri"/>
                <w:color w:val="000000"/>
                <w:lang w:eastAsia="it-IT"/>
              </w:rPr>
              <w:t>12460,12</w:t>
            </w:r>
          </w:p>
        </w:tc>
        <w:tc>
          <w:tcPr>
            <w:tcW w:w="1220" w:type="dxa"/>
            <w:tcBorders>
              <w:top w:val="nil"/>
              <w:left w:val="nil"/>
              <w:bottom w:val="nil"/>
              <w:right w:val="nil"/>
            </w:tcBorders>
            <w:shd w:val="clear" w:color="auto" w:fill="auto"/>
            <w:noWrap/>
            <w:vAlign w:val="bottom"/>
            <w:hideMark/>
          </w:tcPr>
          <w:p w14:paraId="666B3D43" w14:textId="77777777" w:rsidR="008C6EA5" w:rsidRPr="008C6EA5" w:rsidRDefault="008C6EA5" w:rsidP="008C6EA5">
            <w:pPr>
              <w:spacing w:after="0"/>
              <w:jc w:val="right"/>
              <w:rPr>
                <w:rFonts w:ascii="Calibri" w:eastAsia="Times New Roman" w:hAnsi="Calibri" w:cs="Calibri"/>
                <w:color w:val="000000"/>
                <w:lang w:eastAsia="it-IT"/>
              </w:rPr>
            </w:pPr>
          </w:p>
        </w:tc>
      </w:tr>
      <w:tr w:rsidR="008C6EA5" w:rsidRPr="008C6EA5" w14:paraId="339D8E73" w14:textId="77777777" w:rsidTr="008C6EA5">
        <w:trPr>
          <w:trHeight w:val="300"/>
        </w:trPr>
        <w:tc>
          <w:tcPr>
            <w:tcW w:w="2300" w:type="dxa"/>
            <w:tcBorders>
              <w:top w:val="nil"/>
              <w:left w:val="nil"/>
              <w:bottom w:val="nil"/>
              <w:right w:val="nil"/>
            </w:tcBorders>
            <w:shd w:val="clear" w:color="auto" w:fill="auto"/>
            <w:noWrap/>
            <w:vAlign w:val="bottom"/>
            <w:hideMark/>
          </w:tcPr>
          <w:p w14:paraId="73279BFB" w14:textId="77777777" w:rsidR="008C6EA5" w:rsidRPr="008C6EA5" w:rsidRDefault="008C6EA5" w:rsidP="008C6EA5">
            <w:pPr>
              <w:spacing w:after="0"/>
              <w:jc w:val="left"/>
              <w:rPr>
                <w:rFonts w:ascii="Calibri" w:eastAsia="Times New Roman" w:hAnsi="Calibri" w:cs="Calibri"/>
                <w:color w:val="000000"/>
                <w:lang w:eastAsia="it-IT"/>
              </w:rPr>
            </w:pPr>
            <w:r w:rsidRPr="008C6EA5">
              <w:rPr>
                <w:rFonts w:ascii="Calibri" w:eastAsia="Times New Roman" w:hAnsi="Calibri" w:cs="Calibri"/>
                <w:color w:val="000000"/>
                <w:lang w:eastAsia="it-IT"/>
              </w:rPr>
              <w:t>5- verso dipendenti</w:t>
            </w:r>
          </w:p>
        </w:tc>
        <w:tc>
          <w:tcPr>
            <w:tcW w:w="1200" w:type="dxa"/>
            <w:tcBorders>
              <w:top w:val="nil"/>
              <w:left w:val="nil"/>
              <w:bottom w:val="nil"/>
              <w:right w:val="nil"/>
            </w:tcBorders>
            <w:shd w:val="clear" w:color="auto" w:fill="auto"/>
            <w:noWrap/>
            <w:vAlign w:val="bottom"/>
            <w:hideMark/>
          </w:tcPr>
          <w:p w14:paraId="5197E797" w14:textId="77777777" w:rsidR="008C6EA5" w:rsidRPr="008C6EA5" w:rsidRDefault="008C6EA5" w:rsidP="008C6EA5">
            <w:pPr>
              <w:spacing w:after="0"/>
              <w:jc w:val="right"/>
              <w:rPr>
                <w:rFonts w:ascii="Calibri" w:eastAsia="Times New Roman" w:hAnsi="Calibri" w:cs="Calibri"/>
                <w:color w:val="000000"/>
                <w:lang w:eastAsia="it-IT"/>
              </w:rPr>
            </w:pPr>
            <w:r w:rsidRPr="008C6EA5">
              <w:rPr>
                <w:rFonts w:ascii="Calibri" w:eastAsia="Times New Roman" w:hAnsi="Calibri" w:cs="Calibri"/>
                <w:color w:val="000000"/>
                <w:lang w:eastAsia="it-IT"/>
              </w:rPr>
              <w:t>20930,57</w:t>
            </w:r>
          </w:p>
        </w:tc>
        <w:tc>
          <w:tcPr>
            <w:tcW w:w="1220" w:type="dxa"/>
            <w:tcBorders>
              <w:top w:val="nil"/>
              <w:left w:val="nil"/>
              <w:bottom w:val="nil"/>
              <w:right w:val="nil"/>
            </w:tcBorders>
            <w:shd w:val="clear" w:color="auto" w:fill="auto"/>
            <w:noWrap/>
            <w:vAlign w:val="bottom"/>
            <w:hideMark/>
          </w:tcPr>
          <w:p w14:paraId="4B9C6BFD" w14:textId="77777777" w:rsidR="008C6EA5" w:rsidRPr="008C6EA5" w:rsidRDefault="008C6EA5" w:rsidP="008C6EA5">
            <w:pPr>
              <w:spacing w:after="0"/>
              <w:jc w:val="right"/>
              <w:rPr>
                <w:rFonts w:ascii="Calibri" w:eastAsia="Times New Roman" w:hAnsi="Calibri" w:cs="Calibri"/>
                <w:color w:val="000000"/>
                <w:lang w:eastAsia="it-IT"/>
              </w:rPr>
            </w:pPr>
            <w:r w:rsidRPr="008C6EA5">
              <w:rPr>
                <w:rFonts w:ascii="Calibri" w:eastAsia="Times New Roman" w:hAnsi="Calibri" w:cs="Calibri"/>
                <w:color w:val="000000"/>
                <w:lang w:eastAsia="it-IT"/>
              </w:rPr>
              <w:t>20930,57</w:t>
            </w:r>
          </w:p>
        </w:tc>
        <w:tc>
          <w:tcPr>
            <w:tcW w:w="1220" w:type="dxa"/>
            <w:tcBorders>
              <w:top w:val="nil"/>
              <w:left w:val="nil"/>
              <w:bottom w:val="nil"/>
              <w:right w:val="nil"/>
            </w:tcBorders>
            <w:shd w:val="clear" w:color="auto" w:fill="auto"/>
            <w:noWrap/>
            <w:vAlign w:val="bottom"/>
            <w:hideMark/>
          </w:tcPr>
          <w:p w14:paraId="4AE7A479" w14:textId="77777777" w:rsidR="008C6EA5" w:rsidRPr="008C6EA5" w:rsidRDefault="008C6EA5" w:rsidP="008C6EA5">
            <w:pPr>
              <w:spacing w:after="0"/>
              <w:jc w:val="right"/>
              <w:rPr>
                <w:rFonts w:ascii="Calibri" w:eastAsia="Times New Roman" w:hAnsi="Calibri" w:cs="Calibri"/>
                <w:color w:val="000000"/>
                <w:lang w:eastAsia="it-IT"/>
              </w:rPr>
            </w:pPr>
          </w:p>
        </w:tc>
      </w:tr>
      <w:tr w:rsidR="008C6EA5" w:rsidRPr="008C6EA5" w14:paraId="4D4B308C" w14:textId="77777777" w:rsidTr="008C6EA5">
        <w:trPr>
          <w:trHeight w:val="300"/>
        </w:trPr>
        <w:tc>
          <w:tcPr>
            <w:tcW w:w="2300" w:type="dxa"/>
            <w:tcBorders>
              <w:top w:val="nil"/>
              <w:left w:val="nil"/>
              <w:bottom w:val="nil"/>
              <w:right w:val="nil"/>
            </w:tcBorders>
            <w:shd w:val="clear" w:color="auto" w:fill="auto"/>
            <w:noWrap/>
            <w:vAlign w:val="bottom"/>
            <w:hideMark/>
          </w:tcPr>
          <w:p w14:paraId="3E6E991C" w14:textId="77777777" w:rsidR="008C6EA5" w:rsidRPr="008C6EA5" w:rsidRDefault="008C6EA5" w:rsidP="008C6EA5">
            <w:pPr>
              <w:spacing w:after="0"/>
              <w:jc w:val="left"/>
              <w:rPr>
                <w:rFonts w:ascii="Calibri" w:eastAsia="Times New Roman" w:hAnsi="Calibri" w:cs="Calibri"/>
                <w:color w:val="000000"/>
                <w:lang w:eastAsia="it-IT"/>
              </w:rPr>
            </w:pPr>
            <w:r w:rsidRPr="008C6EA5">
              <w:rPr>
                <w:rFonts w:ascii="Calibri" w:eastAsia="Times New Roman" w:hAnsi="Calibri" w:cs="Calibri"/>
                <w:color w:val="000000"/>
                <w:lang w:eastAsia="it-IT"/>
              </w:rPr>
              <w:t>6- altri debiti</w:t>
            </w:r>
          </w:p>
        </w:tc>
        <w:tc>
          <w:tcPr>
            <w:tcW w:w="1200" w:type="dxa"/>
            <w:tcBorders>
              <w:top w:val="nil"/>
              <w:left w:val="nil"/>
              <w:bottom w:val="nil"/>
              <w:right w:val="nil"/>
            </w:tcBorders>
            <w:shd w:val="clear" w:color="auto" w:fill="auto"/>
            <w:noWrap/>
            <w:vAlign w:val="bottom"/>
            <w:hideMark/>
          </w:tcPr>
          <w:p w14:paraId="33F49E04" w14:textId="77777777" w:rsidR="008C6EA5" w:rsidRPr="008C6EA5" w:rsidRDefault="008C6EA5" w:rsidP="008C6EA5">
            <w:pPr>
              <w:spacing w:after="0"/>
              <w:jc w:val="right"/>
              <w:rPr>
                <w:rFonts w:ascii="Calibri" w:eastAsia="Times New Roman" w:hAnsi="Calibri" w:cs="Calibri"/>
                <w:color w:val="000000"/>
                <w:lang w:eastAsia="it-IT"/>
              </w:rPr>
            </w:pPr>
            <w:r w:rsidRPr="008C6EA5">
              <w:rPr>
                <w:rFonts w:ascii="Calibri" w:eastAsia="Times New Roman" w:hAnsi="Calibri" w:cs="Calibri"/>
                <w:color w:val="000000"/>
                <w:lang w:eastAsia="it-IT"/>
              </w:rPr>
              <w:t>1305,00</w:t>
            </w:r>
          </w:p>
        </w:tc>
        <w:tc>
          <w:tcPr>
            <w:tcW w:w="1220" w:type="dxa"/>
            <w:tcBorders>
              <w:top w:val="nil"/>
              <w:left w:val="nil"/>
              <w:bottom w:val="nil"/>
              <w:right w:val="nil"/>
            </w:tcBorders>
            <w:shd w:val="clear" w:color="auto" w:fill="auto"/>
            <w:noWrap/>
            <w:vAlign w:val="bottom"/>
            <w:hideMark/>
          </w:tcPr>
          <w:p w14:paraId="4A5EC6EF" w14:textId="77777777" w:rsidR="008C6EA5" w:rsidRPr="008C6EA5" w:rsidRDefault="008C6EA5" w:rsidP="008C6EA5">
            <w:pPr>
              <w:spacing w:after="0"/>
              <w:jc w:val="right"/>
              <w:rPr>
                <w:rFonts w:ascii="Calibri" w:eastAsia="Times New Roman" w:hAnsi="Calibri" w:cs="Calibri"/>
                <w:color w:val="000000"/>
                <w:lang w:eastAsia="it-IT"/>
              </w:rPr>
            </w:pPr>
            <w:r w:rsidRPr="008C6EA5">
              <w:rPr>
                <w:rFonts w:ascii="Calibri" w:eastAsia="Times New Roman" w:hAnsi="Calibri" w:cs="Calibri"/>
                <w:color w:val="000000"/>
                <w:lang w:eastAsia="it-IT"/>
              </w:rPr>
              <w:t>1305,00</w:t>
            </w:r>
          </w:p>
        </w:tc>
        <w:tc>
          <w:tcPr>
            <w:tcW w:w="1220" w:type="dxa"/>
            <w:tcBorders>
              <w:top w:val="nil"/>
              <w:left w:val="nil"/>
              <w:bottom w:val="nil"/>
              <w:right w:val="nil"/>
            </w:tcBorders>
            <w:shd w:val="clear" w:color="auto" w:fill="auto"/>
            <w:noWrap/>
            <w:vAlign w:val="bottom"/>
            <w:hideMark/>
          </w:tcPr>
          <w:p w14:paraId="3102A39B" w14:textId="77777777" w:rsidR="008C6EA5" w:rsidRPr="008C6EA5" w:rsidRDefault="008C6EA5" w:rsidP="008C6EA5">
            <w:pPr>
              <w:spacing w:after="0"/>
              <w:jc w:val="right"/>
              <w:rPr>
                <w:rFonts w:ascii="Calibri" w:eastAsia="Times New Roman" w:hAnsi="Calibri" w:cs="Calibri"/>
                <w:color w:val="000000"/>
                <w:lang w:eastAsia="it-IT"/>
              </w:rPr>
            </w:pPr>
          </w:p>
        </w:tc>
      </w:tr>
      <w:tr w:rsidR="008C6EA5" w:rsidRPr="008C6EA5" w14:paraId="0B45B5CA" w14:textId="77777777" w:rsidTr="008C6EA5">
        <w:trPr>
          <w:trHeight w:val="300"/>
        </w:trPr>
        <w:tc>
          <w:tcPr>
            <w:tcW w:w="2300" w:type="dxa"/>
            <w:tcBorders>
              <w:top w:val="nil"/>
              <w:left w:val="nil"/>
              <w:bottom w:val="nil"/>
              <w:right w:val="nil"/>
            </w:tcBorders>
            <w:shd w:val="clear" w:color="auto" w:fill="auto"/>
            <w:noWrap/>
            <w:vAlign w:val="bottom"/>
            <w:hideMark/>
          </w:tcPr>
          <w:p w14:paraId="58925063" w14:textId="77777777" w:rsidR="008C6EA5" w:rsidRPr="008C6EA5" w:rsidRDefault="008C6EA5" w:rsidP="008C6EA5">
            <w:pPr>
              <w:spacing w:after="0"/>
              <w:jc w:val="left"/>
              <w:rPr>
                <w:rFonts w:ascii="Times New Roman" w:eastAsia="Times New Roman" w:hAnsi="Times New Roman" w:cs="Times New Roman"/>
                <w:sz w:val="20"/>
                <w:szCs w:val="20"/>
                <w:lang w:eastAsia="it-IT"/>
              </w:rPr>
            </w:pPr>
          </w:p>
        </w:tc>
        <w:tc>
          <w:tcPr>
            <w:tcW w:w="1200" w:type="dxa"/>
            <w:tcBorders>
              <w:top w:val="nil"/>
              <w:left w:val="nil"/>
              <w:bottom w:val="nil"/>
              <w:right w:val="nil"/>
            </w:tcBorders>
            <w:shd w:val="clear" w:color="auto" w:fill="auto"/>
            <w:noWrap/>
            <w:vAlign w:val="bottom"/>
            <w:hideMark/>
          </w:tcPr>
          <w:p w14:paraId="0022C487" w14:textId="77777777" w:rsidR="008C6EA5" w:rsidRPr="008C6EA5" w:rsidRDefault="008C6EA5" w:rsidP="008C6EA5">
            <w:pPr>
              <w:spacing w:after="0"/>
              <w:jc w:val="left"/>
              <w:rPr>
                <w:rFonts w:ascii="Times New Roman" w:eastAsia="Times New Roman" w:hAnsi="Times New Roman" w:cs="Times New Roman"/>
                <w:sz w:val="20"/>
                <w:szCs w:val="20"/>
                <w:lang w:eastAsia="it-IT"/>
              </w:rPr>
            </w:pPr>
          </w:p>
        </w:tc>
        <w:tc>
          <w:tcPr>
            <w:tcW w:w="1220" w:type="dxa"/>
            <w:tcBorders>
              <w:top w:val="nil"/>
              <w:left w:val="nil"/>
              <w:bottom w:val="nil"/>
              <w:right w:val="nil"/>
            </w:tcBorders>
            <w:shd w:val="clear" w:color="auto" w:fill="auto"/>
            <w:noWrap/>
            <w:vAlign w:val="bottom"/>
            <w:hideMark/>
          </w:tcPr>
          <w:p w14:paraId="50DA2B5C" w14:textId="77777777" w:rsidR="008C6EA5" w:rsidRPr="008C6EA5" w:rsidRDefault="008C6EA5" w:rsidP="008C6EA5">
            <w:pPr>
              <w:spacing w:after="0"/>
              <w:jc w:val="left"/>
              <w:rPr>
                <w:rFonts w:ascii="Times New Roman" w:eastAsia="Times New Roman" w:hAnsi="Times New Roman" w:cs="Times New Roman"/>
                <w:sz w:val="20"/>
                <w:szCs w:val="20"/>
                <w:lang w:eastAsia="it-IT"/>
              </w:rPr>
            </w:pPr>
          </w:p>
        </w:tc>
        <w:tc>
          <w:tcPr>
            <w:tcW w:w="1220" w:type="dxa"/>
            <w:tcBorders>
              <w:top w:val="nil"/>
              <w:left w:val="nil"/>
              <w:bottom w:val="nil"/>
              <w:right w:val="nil"/>
            </w:tcBorders>
            <w:shd w:val="clear" w:color="auto" w:fill="auto"/>
            <w:noWrap/>
            <w:vAlign w:val="bottom"/>
            <w:hideMark/>
          </w:tcPr>
          <w:p w14:paraId="5CBE4ABA" w14:textId="77777777" w:rsidR="008C6EA5" w:rsidRPr="008C6EA5" w:rsidRDefault="008C6EA5" w:rsidP="008C6EA5">
            <w:pPr>
              <w:spacing w:after="0"/>
              <w:jc w:val="left"/>
              <w:rPr>
                <w:rFonts w:ascii="Times New Roman" w:eastAsia="Times New Roman" w:hAnsi="Times New Roman" w:cs="Times New Roman"/>
                <w:sz w:val="20"/>
                <w:szCs w:val="20"/>
                <w:lang w:eastAsia="it-IT"/>
              </w:rPr>
            </w:pPr>
          </w:p>
        </w:tc>
      </w:tr>
      <w:tr w:rsidR="008C6EA5" w:rsidRPr="008C6EA5" w14:paraId="41E7F05B" w14:textId="77777777" w:rsidTr="008C6EA5">
        <w:trPr>
          <w:trHeight w:val="300"/>
        </w:trPr>
        <w:tc>
          <w:tcPr>
            <w:tcW w:w="2300" w:type="dxa"/>
            <w:tcBorders>
              <w:top w:val="nil"/>
              <w:left w:val="nil"/>
              <w:bottom w:val="nil"/>
              <w:right w:val="nil"/>
            </w:tcBorders>
            <w:shd w:val="clear" w:color="auto" w:fill="auto"/>
            <w:noWrap/>
            <w:vAlign w:val="bottom"/>
            <w:hideMark/>
          </w:tcPr>
          <w:p w14:paraId="0C5BAF4C" w14:textId="77777777" w:rsidR="008C6EA5" w:rsidRPr="008C6EA5" w:rsidRDefault="008C6EA5" w:rsidP="008C6EA5">
            <w:pPr>
              <w:spacing w:after="0"/>
              <w:jc w:val="left"/>
              <w:rPr>
                <w:rFonts w:ascii="Calibri" w:eastAsia="Times New Roman" w:hAnsi="Calibri" w:cs="Calibri"/>
                <w:color w:val="000000"/>
                <w:lang w:eastAsia="it-IT"/>
              </w:rPr>
            </w:pPr>
            <w:r w:rsidRPr="008C6EA5">
              <w:rPr>
                <w:rFonts w:ascii="Calibri" w:eastAsia="Times New Roman" w:hAnsi="Calibri" w:cs="Calibri"/>
                <w:color w:val="000000"/>
                <w:lang w:eastAsia="it-IT"/>
              </w:rPr>
              <w:t>totale</w:t>
            </w:r>
          </w:p>
        </w:tc>
        <w:tc>
          <w:tcPr>
            <w:tcW w:w="1200" w:type="dxa"/>
            <w:tcBorders>
              <w:top w:val="nil"/>
              <w:left w:val="nil"/>
              <w:bottom w:val="nil"/>
              <w:right w:val="nil"/>
            </w:tcBorders>
            <w:shd w:val="clear" w:color="auto" w:fill="auto"/>
            <w:noWrap/>
            <w:vAlign w:val="bottom"/>
            <w:hideMark/>
          </w:tcPr>
          <w:p w14:paraId="3460B0D4" w14:textId="77777777" w:rsidR="008C6EA5" w:rsidRPr="008C6EA5" w:rsidRDefault="008C6EA5" w:rsidP="008C6EA5">
            <w:pPr>
              <w:spacing w:after="0"/>
              <w:jc w:val="right"/>
              <w:rPr>
                <w:rFonts w:ascii="Calibri" w:eastAsia="Times New Roman" w:hAnsi="Calibri" w:cs="Calibri"/>
                <w:color w:val="000000"/>
                <w:lang w:eastAsia="it-IT"/>
              </w:rPr>
            </w:pPr>
            <w:r w:rsidRPr="008C6EA5">
              <w:rPr>
                <w:rFonts w:ascii="Calibri" w:eastAsia="Times New Roman" w:hAnsi="Calibri" w:cs="Calibri"/>
                <w:color w:val="000000"/>
                <w:lang w:eastAsia="it-IT"/>
              </w:rPr>
              <w:t>184945,47</w:t>
            </w:r>
          </w:p>
        </w:tc>
        <w:tc>
          <w:tcPr>
            <w:tcW w:w="1220" w:type="dxa"/>
            <w:tcBorders>
              <w:top w:val="nil"/>
              <w:left w:val="nil"/>
              <w:bottom w:val="nil"/>
              <w:right w:val="nil"/>
            </w:tcBorders>
            <w:shd w:val="clear" w:color="auto" w:fill="auto"/>
            <w:noWrap/>
            <w:vAlign w:val="bottom"/>
            <w:hideMark/>
          </w:tcPr>
          <w:p w14:paraId="7C6C9405" w14:textId="77777777" w:rsidR="008C6EA5" w:rsidRPr="008C6EA5" w:rsidRDefault="008C6EA5" w:rsidP="008C6EA5">
            <w:pPr>
              <w:spacing w:after="0"/>
              <w:jc w:val="right"/>
              <w:rPr>
                <w:rFonts w:ascii="Calibri" w:eastAsia="Times New Roman" w:hAnsi="Calibri" w:cs="Calibri"/>
                <w:color w:val="000000"/>
                <w:lang w:eastAsia="it-IT"/>
              </w:rPr>
            </w:pPr>
            <w:r w:rsidRPr="008C6EA5">
              <w:rPr>
                <w:rFonts w:ascii="Calibri" w:eastAsia="Times New Roman" w:hAnsi="Calibri" w:cs="Calibri"/>
                <w:color w:val="000000"/>
                <w:lang w:eastAsia="it-IT"/>
              </w:rPr>
              <w:t>76197,18</w:t>
            </w:r>
          </w:p>
        </w:tc>
        <w:tc>
          <w:tcPr>
            <w:tcW w:w="1220" w:type="dxa"/>
            <w:tcBorders>
              <w:top w:val="nil"/>
              <w:left w:val="nil"/>
              <w:bottom w:val="nil"/>
              <w:right w:val="nil"/>
            </w:tcBorders>
            <w:shd w:val="clear" w:color="auto" w:fill="auto"/>
            <w:noWrap/>
            <w:vAlign w:val="bottom"/>
            <w:hideMark/>
          </w:tcPr>
          <w:p w14:paraId="6C77904E" w14:textId="77777777" w:rsidR="008C6EA5" w:rsidRPr="008C6EA5" w:rsidRDefault="008C6EA5" w:rsidP="008C6EA5">
            <w:pPr>
              <w:spacing w:after="0"/>
              <w:jc w:val="right"/>
              <w:rPr>
                <w:rFonts w:ascii="Calibri" w:eastAsia="Times New Roman" w:hAnsi="Calibri" w:cs="Calibri"/>
                <w:color w:val="000000"/>
                <w:lang w:eastAsia="it-IT"/>
              </w:rPr>
            </w:pPr>
            <w:r w:rsidRPr="008C6EA5">
              <w:rPr>
                <w:rFonts w:ascii="Calibri" w:eastAsia="Times New Roman" w:hAnsi="Calibri" w:cs="Calibri"/>
                <w:color w:val="000000"/>
                <w:lang w:eastAsia="it-IT"/>
              </w:rPr>
              <w:t>108748,29</w:t>
            </w:r>
          </w:p>
        </w:tc>
      </w:tr>
    </w:tbl>
    <w:p w14:paraId="76BABDBA" w14:textId="77777777" w:rsidR="008C6EA5" w:rsidRDefault="008C6EA5" w:rsidP="00A43400">
      <w:pPr>
        <w:rPr>
          <w:rFonts w:ascii="Bradley Hand ITC" w:hAnsi="Bradley Hand ITC"/>
          <w:sz w:val="28"/>
          <w:szCs w:val="28"/>
        </w:rPr>
      </w:pPr>
    </w:p>
    <w:p w14:paraId="3662FD7C" w14:textId="77777777" w:rsidR="008C6EA5" w:rsidRDefault="008C6EA5" w:rsidP="00A43400">
      <w:pPr>
        <w:rPr>
          <w:rFonts w:ascii="Bradley Hand ITC" w:hAnsi="Bradley Hand ITC"/>
          <w:sz w:val="28"/>
          <w:szCs w:val="28"/>
        </w:rPr>
      </w:pPr>
    </w:p>
    <w:p w14:paraId="2F0A9FCE" w14:textId="5FFD25BD" w:rsidR="00E435F1" w:rsidRDefault="00B01272" w:rsidP="00A43400">
      <w:pPr>
        <w:rPr>
          <w:rFonts w:ascii="Bradley Hand ITC" w:hAnsi="Bradley Hand ITC"/>
          <w:sz w:val="28"/>
          <w:szCs w:val="28"/>
        </w:rPr>
      </w:pPr>
      <w:r>
        <w:rPr>
          <w:rFonts w:ascii="Bradley Hand ITC" w:hAnsi="Bradley Hand ITC"/>
          <w:sz w:val="28"/>
          <w:szCs w:val="28"/>
        </w:rPr>
        <w:t>Non risultano debiti assistiti da garanzie reali.</w:t>
      </w:r>
    </w:p>
    <w:p w14:paraId="0D9D9C61" w14:textId="57FB473E" w:rsidR="00FE1C0A" w:rsidRPr="00135CA2" w:rsidRDefault="00FE1C0A" w:rsidP="00A43400">
      <w:pPr>
        <w:rPr>
          <w:rFonts w:ascii="Bradley Hand ITC" w:hAnsi="Bradley Hand ITC"/>
          <w:b/>
          <w:bCs/>
          <w:sz w:val="28"/>
          <w:szCs w:val="28"/>
        </w:rPr>
      </w:pPr>
      <w:r w:rsidRPr="00135CA2">
        <w:rPr>
          <w:rFonts w:ascii="Bradley Hand ITC" w:hAnsi="Bradley Hand ITC"/>
          <w:b/>
          <w:bCs/>
          <w:sz w:val="28"/>
          <w:szCs w:val="28"/>
        </w:rPr>
        <w:lastRenderedPageBreak/>
        <w:t>RIMANENZE</w:t>
      </w:r>
    </w:p>
    <w:p w14:paraId="5DE90BAF" w14:textId="3557BCBC" w:rsidR="00FE1C0A" w:rsidRDefault="00FE1C0A" w:rsidP="00A43400">
      <w:pPr>
        <w:rPr>
          <w:rFonts w:ascii="Bradley Hand ITC" w:hAnsi="Bradley Hand ITC"/>
          <w:sz w:val="28"/>
          <w:szCs w:val="28"/>
        </w:rPr>
      </w:pPr>
      <w:r>
        <w:rPr>
          <w:rFonts w:ascii="Bradley Hand ITC" w:hAnsi="Bradley Hand ITC"/>
          <w:sz w:val="28"/>
          <w:szCs w:val="28"/>
        </w:rPr>
        <w:t>Sono iscritte le rimanenze finali di beni e materiali rilevati al 31 dicembre 20</w:t>
      </w:r>
      <w:r w:rsidR="000F558D">
        <w:rPr>
          <w:rFonts w:ascii="Bradley Hand ITC" w:hAnsi="Bradley Hand ITC"/>
          <w:sz w:val="28"/>
          <w:szCs w:val="28"/>
        </w:rPr>
        <w:t>2</w:t>
      </w:r>
      <w:r>
        <w:rPr>
          <w:rFonts w:ascii="Bradley Hand ITC" w:hAnsi="Bradley Hand ITC"/>
          <w:sz w:val="28"/>
          <w:szCs w:val="28"/>
        </w:rPr>
        <w:t xml:space="preserve">2 per un totale di € </w:t>
      </w:r>
      <w:r w:rsidR="000F558D">
        <w:rPr>
          <w:rFonts w:ascii="Bradley Hand ITC" w:hAnsi="Bradley Hand ITC"/>
          <w:sz w:val="28"/>
          <w:szCs w:val="28"/>
        </w:rPr>
        <w:t>36800,</w:t>
      </w:r>
      <w:proofErr w:type="gramStart"/>
      <w:r w:rsidR="000F558D">
        <w:rPr>
          <w:rFonts w:ascii="Bradley Hand ITC" w:hAnsi="Bradley Hand ITC"/>
          <w:sz w:val="28"/>
          <w:szCs w:val="28"/>
        </w:rPr>
        <w:t>60</w:t>
      </w:r>
      <w:r w:rsidR="00F94C7C">
        <w:rPr>
          <w:rFonts w:ascii="Bradley Hand ITC" w:hAnsi="Bradley Hand ITC"/>
          <w:sz w:val="28"/>
          <w:szCs w:val="28"/>
        </w:rPr>
        <w:t xml:space="preserve"> </w:t>
      </w:r>
      <w:r>
        <w:rPr>
          <w:rFonts w:ascii="Bradley Hand ITC" w:hAnsi="Bradley Hand ITC"/>
          <w:sz w:val="28"/>
          <w:szCs w:val="28"/>
        </w:rPr>
        <w:t xml:space="preserve"> valutate</w:t>
      </w:r>
      <w:proofErr w:type="gramEnd"/>
      <w:r>
        <w:rPr>
          <w:rFonts w:ascii="Bradley Hand ITC" w:hAnsi="Bradley Hand ITC"/>
          <w:sz w:val="28"/>
          <w:szCs w:val="28"/>
        </w:rPr>
        <w:t xml:space="preserve"> al costo di acquisto utilizzando il prezzo medio ponderale. Le rimanenze sono costituite </w:t>
      </w:r>
      <w:r w:rsidR="00085495">
        <w:rPr>
          <w:rFonts w:ascii="Bradley Hand ITC" w:hAnsi="Bradley Hand ITC"/>
          <w:sz w:val="28"/>
          <w:szCs w:val="28"/>
        </w:rPr>
        <w:t>da:</w:t>
      </w:r>
    </w:p>
    <w:p w14:paraId="35DA5371" w14:textId="4DF59DB9" w:rsidR="00FE1C0A" w:rsidRDefault="00FE1C0A" w:rsidP="00FE1C0A">
      <w:pPr>
        <w:pStyle w:val="Paragrafoelenco"/>
        <w:numPr>
          <w:ilvl w:val="0"/>
          <w:numId w:val="14"/>
        </w:numPr>
        <w:rPr>
          <w:rFonts w:ascii="Bradley Hand ITC" w:hAnsi="Bradley Hand ITC"/>
          <w:sz w:val="28"/>
          <w:szCs w:val="28"/>
        </w:rPr>
      </w:pPr>
      <w:r>
        <w:rPr>
          <w:rFonts w:ascii="Bradley Hand ITC" w:hAnsi="Bradley Hand ITC"/>
          <w:sz w:val="28"/>
          <w:szCs w:val="28"/>
        </w:rPr>
        <w:t xml:space="preserve">Divise per il personale dell’Associazione </w:t>
      </w:r>
      <w:r w:rsidR="00D3250D">
        <w:rPr>
          <w:rFonts w:ascii="Bradley Hand ITC" w:hAnsi="Bradley Hand ITC"/>
          <w:sz w:val="28"/>
          <w:szCs w:val="28"/>
        </w:rPr>
        <w:t xml:space="preserve">€ </w:t>
      </w:r>
      <w:r w:rsidR="000F558D">
        <w:rPr>
          <w:rFonts w:ascii="Bradley Hand ITC" w:hAnsi="Bradley Hand ITC"/>
          <w:sz w:val="28"/>
          <w:szCs w:val="28"/>
        </w:rPr>
        <w:t>15656,36</w:t>
      </w:r>
    </w:p>
    <w:p w14:paraId="29178C78" w14:textId="2B8885B9" w:rsidR="00D3250D" w:rsidRDefault="00D3250D" w:rsidP="00FE1C0A">
      <w:pPr>
        <w:pStyle w:val="Paragrafoelenco"/>
        <w:numPr>
          <w:ilvl w:val="0"/>
          <w:numId w:val="14"/>
        </w:numPr>
        <w:rPr>
          <w:rFonts w:ascii="Bradley Hand ITC" w:hAnsi="Bradley Hand ITC"/>
          <w:sz w:val="28"/>
          <w:szCs w:val="28"/>
        </w:rPr>
      </w:pPr>
      <w:r>
        <w:rPr>
          <w:rFonts w:ascii="Bradley Hand ITC" w:hAnsi="Bradley Hand ITC"/>
          <w:sz w:val="28"/>
          <w:szCs w:val="28"/>
        </w:rPr>
        <w:t xml:space="preserve">Materiale sanitario di consumo              €   </w:t>
      </w:r>
      <w:r w:rsidR="000F558D">
        <w:rPr>
          <w:rFonts w:ascii="Bradley Hand ITC" w:hAnsi="Bradley Hand ITC"/>
          <w:sz w:val="28"/>
          <w:szCs w:val="28"/>
        </w:rPr>
        <w:t>6424,11</w:t>
      </w:r>
    </w:p>
    <w:p w14:paraId="33864D31" w14:textId="102B4B7A" w:rsidR="00D3250D" w:rsidRDefault="00D3250D" w:rsidP="00FE1C0A">
      <w:pPr>
        <w:pStyle w:val="Paragrafoelenco"/>
        <w:numPr>
          <w:ilvl w:val="0"/>
          <w:numId w:val="14"/>
        </w:numPr>
        <w:rPr>
          <w:rFonts w:ascii="Bradley Hand ITC" w:hAnsi="Bradley Hand ITC"/>
          <w:sz w:val="28"/>
          <w:szCs w:val="28"/>
        </w:rPr>
      </w:pPr>
      <w:r>
        <w:rPr>
          <w:rFonts w:ascii="Bradley Hand ITC" w:hAnsi="Bradley Hand ITC"/>
          <w:sz w:val="28"/>
          <w:szCs w:val="28"/>
        </w:rPr>
        <w:t xml:space="preserve">Dispositivi di protezione individuale      € </w:t>
      </w:r>
      <w:r w:rsidR="000F558D">
        <w:rPr>
          <w:rFonts w:ascii="Bradley Hand ITC" w:hAnsi="Bradley Hand ITC"/>
          <w:sz w:val="28"/>
          <w:szCs w:val="28"/>
        </w:rPr>
        <w:t>10420,47</w:t>
      </w:r>
    </w:p>
    <w:p w14:paraId="29BCF7FA" w14:textId="0CD4BE7D" w:rsidR="00D3250D" w:rsidRDefault="00D3250D" w:rsidP="00FE1C0A">
      <w:pPr>
        <w:pStyle w:val="Paragrafoelenco"/>
        <w:numPr>
          <w:ilvl w:val="0"/>
          <w:numId w:val="14"/>
        </w:numPr>
        <w:rPr>
          <w:rFonts w:ascii="Bradley Hand ITC" w:hAnsi="Bradley Hand ITC"/>
          <w:sz w:val="28"/>
          <w:szCs w:val="28"/>
        </w:rPr>
      </w:pPr>
      <w:r>
        <w:rPr>
          <w:rFonts w:ascii="Bradley Hand ITC" w:hAnsi="Bradley Hand ITC"/>
          <w:sz w:val="28"/>
          <w:szCs w:val="28"/>
        </w:rPr>
        <w:t xml:space="preserve">Altro materiale di consumo                     €  </w:t>
      </w:r>
      <w:r w:rsidR="000F558D">
        <w:rPr>
          <w:rFonts w:ascii="Bradley Hand ITC" w:hAnsi="Bradley Hand ITC"/>
          <w:sz w:val="28"/>
          <w:szCs w:val="28"/>
        </w:rPr>
        <w:t xml:space="preserve"> 1240,33</w:t>
      </w:r>
    </w:p>
    <w:p w14:paraId="087A59EA" w14:textId="1D1D21A6" w:rsidR="00D3250D" w:rsidRDefault="00D3250D" w:rsidP="00FE1C0A">
      <w:pPr>
        <w:pStyle w:val="Paragrafoelenco"/>
        <w:numPr>
          <w:ilvl w:val="0"/>
          <w:numId w:val="14"/>
        </w:numPr>
        <w:rPr>
          <w:rFonts w:ascii="Bradley Hand ITC" w:hAnsi="Bradley Hand ITC"/>
          <w:sz w:val="28"/>
          <w:szCs w:val="28"/>
        </w:rPr>
      </w:pPr>
      <w:r>
        <w:rPr>
          <w:rFonts w:ascii="Bradley Hand ITC" w:hAnsi="Bradley Hand ITC"/>
          <w:sz w:val="28"/>
          <w:szCs w:val="28"/>
        </w:rPr>
        <w:t xml:space="preserve">Altro materiale                                         </w:t>
      </w:r>
      <w:proofErr w:type="gramStart"/>
      <w:r>
        <w:rPr>
          <w:rFonts w:ascii="Bradley Hand ITC" w:hAnsi="Bradley Hand ITC"/>
          <w:sz w:val="28"/>
          <w:szCs w:val="28"/>
        </w:rPr>
        <w:t xml:space="preserve">€  </w:t>
      </w:r>
      <w:r w:rsidR="00F523E4">
        <w:rPr>
          <w:rFonts w:ascii="Bradley Hand ITC" w:hAnsi="Bradley Hand ITC"/>
          <w:sz w:val="28"/>
          <w:szCs w:val="28"/>
        </w:rPr>
        <w:t>3059</w:t>
      </w:r>
      <w:proofErr w:type="gramEnd"/>
      <w:r w:rsidR="00F523E4">
        <w:rPr>
          <w:rFonts w:ascii="Bradley Hand ITC" w:hAnsi="Bradley Hand ITC"/>
          <w:sz w:val="28"/>
          <w:szCs w:val="28"/>
        </w:rPr>
        <w:t>,33</w:t>
      </w:r>
    </w:p>
    <w:p w14:paraId="4357BC5D" w14:textId="77777777" w:rsidR="00135CA2" w:rsidRDefault="00135CA2" w:rsidP="00EB128A">
      <w:pPr>
        <w:pStyle w:val="Paragrafoelenco"/>
        <w:rPr>
          <w:rFonts w:ascii="Bradley Hand ITC" w:hAnsi="Bradley Hand ITC"/>
          <w:sz w:val="28"/>
          <w:szCs w:val="28"/>
        </w:rPr>
      </w:pPr>
    </w:p>
    <w:p w14:paraId="51C0951A" w14:textId="77777777" w:rsidR="00E62656" w:rsidRDefault="00E62656" w:rsidP="00EB128A">
      <w:pPr>
        <w:pStyle w:val="Paragrafoelenco"/>
        <w:rPr>
          <w:rFonts w:ascii="Bradley Hand ITC" w:hAnsi="Bradley Hand ITC"/>
          <w:sz w:val="28"/>
          <w:szCs w:val="28"/>
        </w:rPr>
      </w:pPr>
    </w:p>
    <w:p w14:paraId="79EB80F1" w14:textId="1D6C5355" w:rsidR="00D3250D" w:rsidRPr="0081400E" w:rsidRDefault="00D3250D" w:rsidP="00D3250D">
      <w:pPr>
        <w:rPr>
          <w:rFonts w:ascii="Bradley Hand ITC" w:hAnsi="Bradley Hand ITC"/>
          <w:b/>
          <w:bCs/>
          <w:sz w:val="28"/>
          <w:szCs w:val="28"/>
        </w:rPr>
      </w:pPr>
      <w:r w:rsidRPr="0081400E">
        <w:rPr>
          <w:rFonts w:ascii="Bradley Hand ITC" w:hAnsi="Bradley Hand ITC"/>
          <w:b/>
          <w:bCs/>
          <w:sz w:val="28"/>
          <w:szCs w:val="28"/>
        </w:rPr>
        <w:t>DISPONIBILITA’ LIQUIDE</w:t>
      </w:r>
    </w:p>
    <w:p w14:paraId="5FC5AB5C" w14:textId="4FC47D59" w:rsidR="00D3250D" w:rsidRPr="00D3250D" w:rsidRDefault="00D3250D" w:rsidP="00D3250D">
      <w:pPr>
        <w:rPr>
          <w:rFonts w:ascii="Bradley Hand ITC" w:hAnsi="Bradley Hand ITC"/>
          <w:sz w:val="28"/>
          <w:szCs w:val="28"/>
        </w:rPr>
      </w:pPr>
      <w:r>
        <w:rPr>
          <w:rFonts w:ascii="Bradley Hand ITC" w:hAnsi="Bradley Hand ITC"/>
          <w:sz w:val="28"/>
          <w:szCs w:val="28"/>
        </w:rPr>
        <w:t>Le disponibilità liquide al 31 dicembre 202</w:t>
      </w:r>
      <w:r w:rsidR="00EB128A">
        <w:rPr>
          <w:rFonts w:ascii="Bradley Hand ITC" w:hAnsi="Bradley Hand ITC"/>
          <w:sz w:val="28"/>
          <w:szCs w:val="28"/>
        </w:rPr>
        <w:t>2</w:t>
      </w:r>
      <w:r>
        <w:rPr>
          <w:rFonts w:ascii="Bradley Hand ITC" w:hAnsi="Bradley Hand ITC"/>
          <w:sz w:val="28"/>
          <w:szCs w:val="28"/>
        </w:rPr>
        <w:t xml:space="preserve"> par</w:t>
      </w:r>
      <w:r w:rsidR="000465CB">
        <w:rPr>
          <w:rFonts w:ascii="Bradley Hand ITC" w:hAnsi="Bradley Hand ITC"/>
          <w:sz w:val="28"/>
          <w:szCs w:val="28"/>
        </w:rPr>
        <w:t>i</w:t>
      </w:r>
      <w:r>
        <w:rPr>
          <w:rFonts w:ascii="Bradley Hand ITC" w:hAnsi="Bradley Hand ITC"/>
          <w:sz w:val="28"/>
          <w:szCs w:val="28"/>
        </w:rPr>
        <w:t xml:space="preserve"> a € </w:t>
      </w:r>
      <w:r w:rsidR="00EB128A">
        <w:rPr>
          <w:rFonts w:ascii="Bradley Hand ITC" w:hAnsi="Bradley Hand ITC"/>
          <w:sz w:val="28"/>
          <w:szCs w:val="28"/>
        </w:rPr>
        <w:t>249573,07</w:t>
      </w:r>
      <w:r>
        <w:rPr>
          <w:rFonts w:ascii="Bradley Hand ITC" w:hAnsi="Bradley Hand ITC"/>
          <w:sz w:val="28"/>
          <w:szCs w:val="28"/>
        </w:rPr>
        <w:t xml:space="preserve"> sono costituite da</w:t>
      </w:r>
    </w:p>
    <w:tbl>
      <w:tblPr>
        <w:tblW w:w="4520" w:type="dxa"/>
        <w:tblCellMar>
          <w:left w:w="70" w:type="dxa"/>
          <w:right w:w="70" w:type="dxa"/>
        </w:tblCellMar>
        <w:tblLook w:val="04A0" w:firstRow="1" w:lastRow="0" w:firstColumn="1" w:lastColumn="0" w:noHBand="0" w:noVBand="1"/>
      </w:tblPr>
      <w:tblGrid>
        <w:gridCol w:w="3060"/>
        <w:gridCol w:w="1460"/>
      </w:tblGrid>
      <w:tr w:rsidR="00EB128A" w:rsidRPr="00EB128A" w14:paraId="2E4E842F" w14:textId="77777777" w:rsidTr="00EB128A">
        <w:trPr>
          <w:trHeight w:val="300"/>
        </w:trPr>
        <w:tc>
          <w:tcPr>
            <w:tcW w:w="3060" w:type="dxa"/>
            <w:tcBorders>
              <w:top w:val="single" w:sz="4" w:space="0" w:color="auto"/>
              <w:left w:val="single" w:sz="4" w:space="0" w:color="auto"/>
              <w:bottom w:val="single" w:sz="4" w:space="0" w:color="auto"/>
              <w:right w:val="nil"/>
            </w:tcBorders>
            <w:shd w:val="clear" w:color="auto" w:fill="auto"/>
            <w:noWrap/>
            <w:vAlign w:val="bottom"/>
            <w:hideMark/>
          </w:tcPr>
          <w:p w14:paraId="6F293FE3" w14:textId="77777777" w:rsidR="00EB128A" w:rsidRPr="00EB128A" w:rsidRDefault="00EB128A" w:rsidP="00EB128A">
            <w:pPr>
              <w:spacing w:after="0"/>
              <w:jc w:val="center"/>
              <w:rPr>
                <w:rFonts w:ascii="Calibri" w:eastAsia="Times New Roman" w:hAnsi="Calibri" w:cs="Calibri"/>
                <w:color w:val="000000"/>
                <w:lang w:eastAsia="it-IT"/>
              </w:rPr>
            </w:pPr>
            <w:r w:rsidRPr="00EB128A">
              <w:rPr>
                <w:rFonts w:ascii="Calibri" w:eastAsia="Times New Roman" w:hAnsi="Calibri" w:cs="Calibri"/>
                <w:color w:val="000000"/>
                <w:lang w:eastAsia="it-IT"/>
              </w:rPr>
              <w:t>descrizione</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4D0E4" w14:textId="77777777" w:rsidR="00EB128A" w:rsidRPr="00EB128A" w:rsidRDefault="00EB128A" w:rsidP="00EB128A">
            <w:pPr>
              <w:spacing w:after="0"/>
              <w:jc w:val="center"/>
              <w:rPr>
                <w:rFonts w:ascii="Calibri" w:eastAsia="Times New Roman" w:hAnsi="Calibri" w:cs="Calibri"/>
                <w:color w:val="000000"/>
                <w:lang w:eastAsia="it-IT"/>
              </w:rPr>
            </w:pPr>
            <w:r w:rsidRPr="00EB128A">
              <w:rPr>
                <w:rFonts w:ascii="Calibri" w:eastAsia="Times New Roman" w:hAnsi="Calibri" w:cs="Calibri"/>
                <w:color w:val="000000"/>
                <w:lang w:eastAsia="it-IT"/>
              </w:rPr>
              <w:t>importo €</w:t>
            </w:r>
          </w:p>
        </w:tc>
      </w:tr>
      <w:tr w:rsidR="00EB128A" w:rsidRPr="00EB128A" w14:paraId="5937CE55" w14:textId="77777777" w:rsidTr="00EB128A">
        <w:trPr>
          <w:trHeight w:val="300"/>
        </w:trPr>
        <w:tc>
          <w:tcPr>
            <w:tcW w:w="3060" w:type="dxa"/>
            <w:tcBorders>
              <w:top w:val="nil"/>
              <w:left w:val="single" w:sz="4" w:space="0" w:color="auto"/>
              <w:bottom w:val="nil"/>
              <w:right w:val="nil"/>
            </w:tcBorders>
            <w:shd w:val="clear" w:color="auto" w:fill="auto"/>
            <w:noWrap/>
            <w:vAlign w:val="bottom"/>
            <w:hideMark/>
          </w:tcPr>
          <w:p w14:paraId="1531D23F" w14:textId="77777777" w:rsidR="00EB128A" w:rsidRPr="00EB128A" w:rsidRDefault="00EB128A" w:rsidP="00EB128A">
            <w:pPr>
              <w:spacing w:after="0"/>
              <w:jc w:val="left"/>
              <w:rPr>
                <w:rFonts w:ascii="Calibri" w:eastAsia="Times New Roman" w:hAnsi="Calibri" w:cs="Calibri"/>
                <w:color w:val="000000"/>
                <w:lang w:eastAsia="it-IT"/>
              </w:rPr>
            </w:pPr>
            <w:r w:rsidRPr="00EB128A">
              <w:rPr>
                <w:rFonts w:ascii="Calibri" w:eastAsia="Times New Roman" w:hAnsi="Calibri" w:cs="Calibri"/>
                <w:color w:val="000000"/>
                <w:lang w:eastAsia="it-IT"/>
              </w:rPr>
              <w:t> </w:t>
            </w:r>
          </w:p>
        </w:tc>
        <w:tc>
          <w:tcPr>
            <w:tcW w:w="1460" w:type="dxa"/>
            <w:tcBorders>
              <w:top w:val="nil"/>
              <w:left w:val="single" w:sz="4" w:space="0" w:color="auto"/>
              <w:bottom w:val="nil"/>
              <w:right w:val="single" w:sz="4" w:space="0" w:color="auto"/>
            </w:tcBorders>
            <w:shd w:val="clear" w:color="auto" w:fill="auto"/>
            <w:noWrap/>
            <w:vAlign w:val="bottom"/>
            <w:hideMark/>
          </w:tcPr>
          <w:p w14:paraId="335B8631" w14:textId="77777777" w:rsidR="00EB128A" w:rsidRPr="00EB128A" w:rsidRDefault="00EB128A" w:rsidP="00EB128A">
            <w:pPr>
              <w:spacing w:after="0"/>
              <w:jc w:val="left"/>
              <w:rPr>
                <w:rFonts w:ascii="Calibri" w:eastAsia="Times New Roman" w:hAnsi="Calibri" w:cs="Calibri"/>
                <w:color w:val="000000"/>
                <w:lang w:eastAsia="it-IT"/>
              </w:rPr>
            </w:pPr>
            <w:r w:rsidRPr="00EB128A">
              <w:rPr>
                <w:rFonts w:ascii="Calibri" w:eastAsia="Times New Roman" w:hAnsi="Calibri" w:cs="Calibri"/>
                <w:color w:val="000000"/>
                <w:lang w:eastAsia="it-IT"/>
              </w:rPr>
              <w:t> </w:t>
            </w:r>
          </w:p>
        </w:tc>
      </w:tr>
      <w:tr w:rsidR="00EB128A" w:rsidRPr="00EB128A" w14:paraId="454C5AF7" w14:textId="77777777" w:rsidTr="00EB128A">
        <w:trPr>
          <w:trHeight w:val="300"/>
        </w:trPr>
        <w:tc>
          <w:tcPr>
            <w:tcW w:w="3060" w:type="dxa"/>
            <w:tcBorders>
              <w:top w:val="nil"/>
              <w:left w:val="single" w:sz="4" w:space="0" w:color="auto"/>
              <w:bottom w:val="nil"/>
              <w:right w:val="nil"/>
            </w:tcBorders>
            <w:shd w:val="clear" w:color="auto" w:fill="auto"/>
            <w:noWrap/>
            <w:vAlign w:val="bottom"/>
            <w:hideMark/>
          </w:tcPr>
          <w:p w14:paraId="4CF36620" w14:textId="77777777" w:rsidR="00EB128A" w:rsidRPr="00EB128A" w:rsidRDefault="00EB128A" w:rsidP="00EB128A">
            <w:pPr>
              <w:spacing w:after="0"/>
              <w:jc w:val="left"/>
              <w:rPr>
                <w:rFonts w:ascii="Calibri" w:eastAsia="Times New Roman" w:hAnsi="Calibri" w:cs="Calibri"/>
                <w:color w:val="000000"/>
                <w:lang w:eastAsia="it-IT"/>
              </w:rPr>
            </w:pPr>
            <w:r w:rsidRPr="00EB128A">
              <w:rPr>
                <w:rFonts w:ascii="Calibri" w:eastAsia="Times New Roman" w:hAnsi="Calibri" w:cs="Calibri"/>
                <w:color w:val="000000"/>
                <w:lang w:eastAsia="it-IT"/>
              </w:rPr>
              <w:t>cassa</w:t>
            </w:r>
          </w:p>
        </w:tc>
        <w:tc>
          <w:tcPr>
            <w:tcW w:w="1460" w:type="dxa"/>
            <w:tcBorders>
              <w:top w:val="nil"/>
              <w:left w:val="single" w:sz="4" w:space="0" w:color="auto"/>
              <w:bottom w:val="nil"/>
              <w:right w:val="single" w:sz="4" w:space="0" w:color="auto"/>
            </w:tcBorders>
            <w:shd w:val="clear" w:color="auto" w:fill="auto"/>
            <w:noWrap/>
            <w:vAlign w:val="bottom"/>
            <w:hideMark/>
          </w:tcPr>
          <w:p w14:paraId="30A1ABE6" w14:textId="77777777" w:rsidR="00EB128A" w:rsidRPr="00EB128A" w:rsidRDefault="00EB128A" w:rsidP="00EB128A">
            <w:pPr>
              <w:spacing w:after="0"/>
              <w:jc w:val="right"/>
              <w:rPr>
                <w:rFonts w:ascii="Calibri" w:eastAsia="Times New Roman" w:hAnsi="Calibri" w:cs="Calibri"/>
                <w:color w:val="000000"/>
                <w:lang w:eastAsia="it-IT"/>
              </w:rPr>
            </w:pPr>
            <w:r w:rsidRPr="00EB128A">
              <w:rPr>
                <w:rFonts w:ascii="Calibri" w:eastAsia="Times New Roman" w:hAnsi="Calibri" w:cs="Calibri"/>
                <w:color w:val="000000"/>
                <w:lang w:eastAsia="it-IT"/>
              </w:rPr>
              <w:t>1984,94</w:t>
            </w:r>
          </w:p>
        </w:tc>
      </w:tr>
      <w:tr w:rsidR="00EB128A" w:rsidRPr="00EB128A" w14:paraId="1877BB96" w14:textId="77777777" w:rsidTr="00EB128A">
        <w:trPr>
          <w:trHeight w:val="300"/>
        </w:trPr>
        <w:tc>
          <w:tcPr>
            <w:tcW w:w="3060" w:type="dxa"/>
            <w:tcBorders>
              <w:top w:val="nil"/>
              <w:left w:val="single" w:sz="4" w:space="0" w:color="auto"/>
              <w:bottom w:val="nil"/>
              <w:right w:val="nil"/>
            </w:tcBorders>
            <w:shd w:val="clear" w:color="auto" w:fill="auto"/>
            <w:noWrap/>
            <w:vAlign w:val="bottom"/>
            <w:hideMark/>
          </w:tcPr>
          <w:p w14:paraId="1D4A895A" w14:textId="77777777" w:rsidR="00EB128A" w:rsidRPr="00EB128A" w:rsidRDefault="00EB128A" w:rsidP="00EB128A">
            <w:pPr>
              <w:spacing w:after="0"/>
              <w:jc w:val="left"/>
              <w:rPr>
                <w:rFonts w:ascii="Calibri" w:eastAsia="Times New Roman" w:hAnsi="Calibri" w:cs="Calibri"/>
                <w:color w:val="000000"/>
                <w:lang w:eastAsia="it-IT"/>
              </w:rPr>
            </w:pPr>
            <w:r w:rsidRPr="00EB128A">
              <w:rPr>
                <w:rFonts w:ascii="Calibri" w:eastAsia="Times New Roman" w:hAnsi="Calibri" w:cs="Calibri"/>
                <w:color w:val="000000"/>
                <w:lang w:eastAsia="it-IT"/>
              </w:rPr>
              <w:t>cassa valori bollati</w:t>
            </w:r>
          </w:p>
        </w:tc>
        <w:tc>
          <w:tcPr>
            <w:tcW w:w="1460" w:type="dxa"/>
            <w:tcBorders>
              <w:top w:val="nil"/>
              <w:left w:val="single" w:sz="4" w:space="0" w:color="auto"/>
              <w:bottom w:val="nil"/>
              <w:right w:val="single" w:sz="4" w:space="0" w:color="auto"/>
            </w:tcBorders>
            <w:shd w:val="clear" w:color="auto" w:fill="auto"/>
            <w:noWrap/>
            <w:vAlign w:val="bottom"/>
            <w:hideMark/>
          </w:tcPr>
          <w:p w14:paraId="4F841072" w14:textId="77777777" w:rsidR="00EB128A" w:rsidRPr="00EB128A" w:rsidRDefault="00EB128A" w:rsidP="00EB128A">
            <w:pPr>
              <w:spacing w:after="0"/>
              <w:jc w:val="right"/>
              <w:rPr>
                <w:rFonts w:ascii="Calibri" w:eastAsia="Times New Roman" w:hAnsi="Calibri" w:cs="Calibri"/>
                <w:color w:val="000000"/>
                <w:lang w:eastAsia="it-IT"/>
              </w:rPr>
            </w:pPr>
            <w:r w:rsidRPr="00EB128A">
              <w:rPr>
                <w:rFonts w:ascii="Calibri" w:eastAsia="Times New Roman" w:hAnsi="Calibri" w:cs="Calibri"/>
                <w:color w:val="000000"/>
                <w:lang w:eastAsia="it-IT"/>
              </w:rPr>
              <w:t>180,00</w:t>
            </w:r>
          </w:p>
        </w:tc>
      </w:tr>
      <w:tr w:rsidR="00EB128A" w:rsidRPr="00EB128A" w14:paraId="6AE665EF" w14:textId="77777777" w:rsidTr="00EB128A">
        <w:trPr>
          <w:trHeight w:val="300"/>
        </w:trPr>
        <w:tc>
          <w:tcPr>
            <w:tcW w:w="3060" w:type="dxa"/>
            <w:tcBorders>
              <w:top w:val="nil"/>
              <w:left w:val="single" w:sz="4" w:space="0" w:color="auto"/>
              <w:bottom w:val="nil"/>
              <w:right w:val="nil"/>
            </w:tcBorders>
            <w:shd w:val="clear" w:color="auto" w:fill="auto"/>
            <w:noWrap/>
            <w:vAlign w:val="bottom"/>
            <w:hideMark/>
          </w:tcPr>
          <w:p w14:paraId="4464189F" w14:textId="77777777" w:rsidR="00EB128A" w:rsidRPr="00EB128A" w:rsidRDefault="00EB128A" w:rsidP="00EB128A">
            <w:pPr>
              <w:spacing w:after="0"/>
              <w:jc w:val="left"/>
              <w:rPr>
                <w:rFonts w:ascii="Calibri" w:eastAsia="Times New Roman" w:hAnsi="Calibri" w:cs="Calibri"/>
                <w:color w:val="000000"/>
                <w:lang w:eastAsia="it-IT"/>
              </w:rPr>
            </w:pPr>
            <w:r w:rsidRPr="00EB128A">
              <w:rPr>
                <w:rFonts w:ascii="Calibri" w:eastAsia="Times New Roman" w:hAnsi="Calibri" w:cs="Calibri"/>
                <w:color w:val="000000"/>
                <w:lang w:eastAsia="it-IT"/>
              </w:rPr>
              <w:t>conto corrente postale</w:t>
            </w:r>
          </w:p>
        </w:tc>
        <w:tc>
          <w:tcPr>
            <w:tcW w:w="1460" w:type="dxa"/>
            <w:tcBorders>
              <w:top w:val="nil"/>
              <w:left w:val="single" w:sz="4" w:space="0" w:color="auto"/>
              <w:bottom w:val="nil"/>
              <w:right w:val="single" w:sz="4" w:space="0" w:color="auto"/>
            </w:tcBorders>
            <w:shd w:val="clear" w:color="auto" w:fill="auto"/>
            <w:noWrap/>
            <w:vAlign w:val="bottom"/>
            <w:hideMark/>
          </w:tcPr>
          <w:p w14:paraId="4F116F44" w14:textId="77777777" w:rsidR="00EB128A" w:rsidRPr="00EB128A" w:rsidRDefault="00EB128A" w:rsidP="00EB128A">
            <w:pPr>
              <w:spacing w:after="0"/>
              <w:jc w:val="right"/>
              <w:rPr>
                <w:rFonts w:ascii="Calibri" w:eastAsia="Times New Roman" w:hAnsi="Calibri" w:cs="Calibri"/>
                <w:color w:val="000000"/>
                <w:lang w:eastAsia="it-IT"/>
              </w:rPr>
            </w:pPr>
            <w:r w:rsidRPr="00EB128A">
              <w:rPr>
                <w:rFonts w:ascii="Calibri" w:eastAsia="Times New Roman" w:hAnsi="Calibri" w:cs="Calibri"/>
                <w:color w:val="000000"/>
                <w:lang w:eastAsia="it-IT"/>
              </w:rPr>
              <w:t>37237,71</w:t>
            </w:r>
          </w:p>
        </w:tc>
      </w:tr>
      <w:tr w:rsidR="00EB128A" w:rsidRPr="00EB128A" w14:paraId="74BB7DC3" w14:textId="77777777" w:rsidTr="00EB128A">
        <w:trPr>
          <w:trHeight w:val="300"/>
        </w:trPr>
        <w:tc>
          <w:tcPr>
            <w:tcW w:w="3060" w:type="dxa"/>
            <w:tcBorders>
              <w:top w:val="nil"/>
              <w:left w:val="single" w:sz="4" w:space="0" w:color="auto"/>
              <w:bottom w:val="nil"/>
              <w:right w:val="nil"/>
            </w:tcBorders>
            <w:shd w:val="clear" w:color="auto" w:fill="auto"/>
            <w:noWrap/>
            <w:vAlign w:val="bottom"/>
            <w:hideMark/>
          </w:tcPr>
          <w:p w14:paraId="23E160AF" w14:textId="77777777" w:rsidR="00EB128A" w:rsidRPr="00EB128A" w:rsidRDefault="00EB128A" w:rsidP="00EB128A">
            <w:pPr>
              <w:spacing w:after="0"/>
              <w:jc w:val="left"/>
              <w:rPr>
                <w:rFonts w:ascii="Calibri" w:eastAsia="Times New Roman" w:hAnsi="Calibri" w:cs="Calibri"/>
                <w:color w:val="000000"/>
                <w:lang w:eastAsia="it-IT"/>
              </w:rPr>
            </w:pPr>
            <w:r w:rsidRPr="00EB128A">
              <w:rPr>
                <w:rFonts w:ascii="Calibri" w:eastAsia="Times New Roman" w:hAnsi="Calibri" w:cs="Calibri"/>
                <w:color w:val="000000"/>
                <w:lang w:eastAsia="it-IT"/>
              </w:rPr>
              <w:t>conto corrente bancario</w:t>
            </w:r>
          </w:p>
        </w:tc>
        <w:tc>
          <w:tcPr>
            <w:tcW w:w="1460" w:type="dxa"/>
            <w:tcBorders>
              <w:top w:val="nil"/>
              <w:left w:val="single" w:sz="4" w:space="0" w:color="auto"/>
              <w:bottom w:val="nil"/>
              <w:right w:val="single" w:sz="4" w:space="0" w:color="auto"/>
            </w:tcBorders>
            <w:shd w:val="clear" w:color="auto" w:fill="auto"/>
            <w:noWrap/>
            <w:vAlign w:val="bottom"/>
            <w:hideMark/>
          </w:tcPr>
          <w:p w14:paraId="1846F1EB" w14:textId="77777777" w:rsidR="00EB128A" w:rsidRPr="00EB128A" w:rsidRDefault="00EB128A" w:rsidP="00EB128A">
            <w:pPr>
              <w:spacing w:after="0"/>
              <w:jc w:val="right"/>
              <w:rPr>
                <w:rFonts w:ascii="Calibri" w:eastAsia="Times New Roman" w:hAnsi="Calibri" w:cs="Calibri"/>
                <w:color w:val="000000"/>
                <w:lang w:eastAsia="it-IT"/>
              </w:rPr>
            </w:pPr>
            <w:r w:rsidRPr="00EB128A">
              <w:rPr>
                <w:rFonts w:ascii="Calibri" w:eastAsia="Times New Roman" w:hAnsi="Calibri" w:cs="Calibri"/>
                <w:color w:val="000000"/>
                <w:lang w:eastAsia="it-IT"/>
              </w:rPr>
              <w:t>210052,01</w:t>
            </w:r>
          </w:p>
        </w:tc>
      </w:tr>
      <w:tr w:rsidR="00EB128A" w:rsidRPr="00EB128A" w14:paraId="0BE2BABB" w14:textId="77777777" w:rsidTr="00EB128A">
        <w:trPr>
          <w:trHeight w:val="300"/>
        </w:trPr>
        <w:tc>
          <w:tcPr>
            <w:tcW w:w="3060" w:type="dxa"/>
            <w:tcBorders>
              <w:top w:val="nil"/>
              <w:left w:val="single" w:sz="4" w:space="0" w:color="auto"/>
              <w:bottom w:val="nil"/>
              <w:right w:val="nil"/>
            </w:tcBorders>
            <w:shd w:val="clear" w:color="auto" w:fill="auto"/>
            <w:noWrap/>
            <w:vAlign w:val="bottom"/>
            <w:hideMark/>
          </w:tcPr>
          <w:p w14:paraId="57D4A749" w14:textId="77777777" w:rsidR="00EB128A" w:rsidRPr="00EB128A" w:rsidRDefault="00EB128A" w:rsidP="00EB128A">
            <w:pPr>
              <w:spacing w:after="0"/>
              <w:jc w:val="left"/>
              <w:rPr>
                <w:rFonts w:ascii="Calibri" w:eastAsia="Times New Roman" w:hAnsi="Calibri" w:cs="Calibri"/>
                <w:color w:val="000000"/>
                <w:lang w:eastAsia="it-IT"/>
              </w:rPr>
            </w:pPr>
            <w:r w:rsidRPr="00EB128A">
              <w:rPr>
                <w:rFonts w:ascii="Calibri" w:eastAsia="Times New Roman" w:hAnsi="Calibri" w:cs="Calibri"/>
                <w:color w:val="000000"/>
                <w:lang w:eastAsia="it-IT"/>
              </w:rPr>
              <w:t>carta ricaricabile prepagata</w:t>
            </w:r>
          </w:p>
        </w:tc>
        <w:tc>
          <w:tcPr>
            <w:tcW w:w="1460" w:type="dxa"/>
            <w:tcBorders>
              <w:top w:val="nil"/>
              <w:left w:val="single" w:sz="4" w:space="0" w:color="auto"/>
              <w:bottom w:val="nil"/>
              <w:right w:val="single" w:sz="4" w:space="0" w:color="auto"/>
            </w:tcBorders>
            <w:shd w:val="clear" w:color="auto" w:fill="auto"/>
            <w:noWrap/>
            <w:vAlign w:val="bottom"/>
            <w:hideMark/>
          </w:tcPr>
          <w:p w14:paraId="142288B1" w14:textId="77777777" w:rsidR="00EB128A" w:rsidRPr="00EB128A" w:rsidRDefault="00EB128A" w:rsidP="00EB128A">
            <w:pPr>
              <w:spacing w:after="0"/>
              <w:jc w:val="right"/>
              <w:rPr>
                <w:rFonts w:ascii="Calibri" w:eastAsia="Times New Roman" w:hAnsi="Calibri" w:cs="Calibri"/>
                <w:color w:val="000000"/>
                <w:lang w:eastAsia="it-IT"/>
              </w:rPr>
            </w:pPr>
            <w:r w:rsidRPr="00EB128A">
              <w:rPr>
                <w:rFonts w:ascii="Calibri" w:eastAsia="Times New Roman" w:hAnsi="Calibri" w:cs="Calibri"/>
                <w:color w:val="000000"/>
                <w:lang w:eastAsia="it-IT"/>
              </w:rPr>
              <w:t>118,41</w:t>
            </w:r>
          </w:p>
        </w:tc>
      </w:tr>
      <w:tr w:rsidR="00EB128A" w:rsidRPr="00EB128A" w14:paraId="15473003" w14:textId="77777777" w:rsidTr="00EB128A">
        <w:trPr>
          <w:trHeight w:val="300"/>
        </w:trPr>
        <w:tc>
          <w:tcPr>
            <w:tcW w:w="3060" w:type="dxa"/>
            <w:tcBorders>
              <w:top w:val="nil"/>
              <w:left w:val="single" w:sz="4" w:space="0" w:color="auto"/>
              <w:bottom w:val="nil"/>
              <w:right w:val="nil"/>
            </w:tcBorders>
            <w:shd w:val="clear" w:color="auto" w:fill="auto"/>
            <w:noWrap/>
            <w:vAlign w:val="bottom"/>
            <w:hideMark/>
          </w:tcPr>
          <w:p w14:paraId="142255E7" w14:textId="77777777" w:rsidR="00EB128A" w:rsidRPr="00EB128A" w:rsidRDefault="00EB128A" w:rsidP="00EB128A">
            <w:pPr>
              <w:spacing w:after="0"/>
              <w:jc w:val="left"/>
              <w:rPr>
                <w:rFonts w:ascii="Calibri" w:eastAsia="Times New Roman" w:hAnsi="Calibri" w:cs="Calibri"/>
                <w:color w:val="000000"/>
                <w:lang w:eastAsia="it-IT"/>
              </w:rPr>
            </w:pPr>
            <w:r w:rsidRPr="00EB128A">
              <w:rPr>
                <w:rFonts w:ascii="Calibri" w:eastAsia="Times New Roman" w:hAnsi="Calibri" w:cs="Calibri"/>
                <w:color w:val="000000"/>
                <w:lang w:eastAsia="it-IT"/>
              </w:rPr>
              <w:t> </w:t>
            </w:r>
          </w:p>
        </w:tc>
        <w:tc>
          <w:tcPr>
            <w:tcW w:w="1460" w:type="dxa"/>
            <w:tcBorders>
              <w:top w:val="nil"/>
              <w:left w:val="single" w:sz="4" w:space="0" w:color="auto"/>
              <w:bottom w:val="nil"/>
              <w:right w:val="single" w:sz="4" w:space="0" w:color="auto"/>
            </w:tcBorders>
            <w:shd w:val="clear" w:color="auto" w:fill="auto"/>
            <w:noWrap/>
            <w:vAlign w:val="bottom"/>
            <w:hideMark/>
          </w:tcPr>
          <w:p w14:paraId="04463AB7" w14:textId="77777777" w:rsidR="00EB128A" w:rsidRPr="00EB128A" w:rsidRDefault="00EB128A" w:rsidP="00EB128A">
            <w:pPr>
              <w:spacing w:after="0"/>
              <w:jc w:val="left"/>
              <w:rPr>
                <w:rFonts w:ascii="Calibri" w:eastAsia="Times New Roman" w:hAnsi="Calibri" w:cs="Calibri"/>
                <w:color w:val="000000"/>
                <w:lang w:eastAsia="it-IT"/>
              </w:rPr>
            </w:pPr>
            <w:r w:rsidRPr="00EB128A">
              <w:rPr>
                <w:rFonts w:ascii="Calibri" w:eastAsia="Times New Roman" w:hAnsi="Calibri" w:cs="Calibri"/>
                <w:color w:val="000000"/>
                <w:lang w:eastAsia="it-IT"/>
              </w:rPr>
              <w:t> </w:t>
            </w:r>
          </w:p>
        </w:tc>
      </w:tr>
      <w:tr w:rsidR="00EB128A" w:rsidRPr="00EB128A" w14:paraId="32C7781D" w14:textId="77777777" w:rsidTr="00EB128A">
        <w:trPr>
          <w:trHeight w:val="300"/>
        </w:trPr>
        <w:tc>
          <w:tcPr>
            <w:tcW w:w="3060" w:type="dxa"/>
            <w:tcBorders>
              <w:top w:val="nil"/>
              <w:left w:val="single" w:sz="4" w:space="0" w:color="auto"/>
              <w:bottom w:val="single" w:sz="4" w:space="0" w:color="auto"/>
              <w:right w:val="nil"/>
            </w:tcBorders>
            <w:shd w:val="clear" w:color="auto" w:fill="auto"/>
            <w:noWrap/>
            <w:vAlign w:val="bottom"/>
            <w:hideMark/>
          </w:tcPr>
          <w:p w14:paraId="67099909" w14:textId="77777777" w:rsidR="00EB128A" w:rsidRPr="00EB128A" w:rsidRDefault="00EB128A" w:rsidP="00EB128A">
            <w:pPr>
              <w:spacing w:after="0"/>
              <w:jc w:val="left"/>
              <w:rPr>
                <w:rFonts w:ascii="Calibri" w:eastAsia="Times New Roman" w:hAnsi="Calibri" w:cs="Calibri"/>
                <w:color w:val="000000"/>
                <w:lang w:eastAsia="it-IT"/>
              </w:rPr>
            </w:pPr>
            <w:r w:rsidRPr="00EB128A">
              <w:rPr>
                <w:rFonts w:ascii="Calibri" w:eastAsia="Times New Roman" w:hAnsi="Calibri" w:cs="Calibri"/>
                <w:color w:val="000000"/>
                <w:lang w:eastAsia="it-IT"/>
              </w:rPr>
              <w:t>totale</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640E614" w14:textId="77777777" w:rsidR="00EB128A" w:rsidRPr="00EB128A" w:rsidRDefault="00EB128A" w:rsidP="00EB128A">
            <w:pPr>
              <w:spacing w:after="0"/>
              <w:jc w:val="right"/>
              <w:rPr>
                <w:rFonts w:ascii="Calibri" w:eastAsia="Times New Roman" w:hAnsi="Calibri" w:cs="Calibri"/>
                <w:color w:val="000000"/>
                <w:lang w:eastAsia="it-IT"/>
              </w:rPr>
            </w:pPr>
            <w:r w:rsidRPr="00EB128A">
              <w:rPr>
                <w:rFonts w:ascii="Calibri" w:eastAsia="Times New Roman" w:hAnsi="Calibri" w:cs="Calibri"/>
                <w:color w:val="000000"/>
                <w:lang w:eastAsia="it-IT"/>
              </w:rPr>
              <w:t>249573,07</w:t>
            </w:r>
          </w:p>
        </w:tc>
      </w:tr>
    </w:tbl>
    <w:p w14:paraId="01E7434E" w14:textId="77777777" w:rsidR="00135CA2" w:rsidRDefault="00135CA2" w:rsidP="00D3250D">
      <w:pPr>
        <w:rPr>
          <w:rFonts w:ascii="Bradley Hand ITC" w:hAnsi="Bradley Hand ITC"/>
          <w:b/>
          <w:bCs/>
          <w:sz w:val="28"/>
          <w:szCs w:val="28"/>
          <w:u w:val="single"/>
        </w:rPr>
      </w:pPr>
    </w:p>
    <w:p w14:paraId="773E50DC" w14:textId="77777777" w:rsidR="00E62656" w:rsidRDefault="00E62656" w:rsidP="00D3250D">
      <w:pPr>
        <w:rPr>
          <w:rFonts w:ascii="Bradley Hand ITC" w:hAnsi="Bradley Hand ITC"/>
          <w:b/>
          <w:bCs/>
          <w:sz w:val="28"/>
          <w:szCs w:val="28"/>
          <w:u w:val="single"/>
        </w:rPr>
      </w:pPr>
    </w:p>
    <w:p w14:paraId="6EDDFDBE" w14:textId="5816E8A1" w:rsidR="006661E0" w:rsidRPr="0081400E" w:rsidRDefault="006661E0" w:rsidP="00D3250D">
      <w:pPr>
        <w:rPr>
          <w:rFonts w:ascii="Bradley Hand ITC" w:hAnsi="Bradley Hand ITC"/>
          <w:b/>
          <w:bCs/>
          <w:sz w:val="28"/>
          <w:szCs w:val="28"/>
        </w:rPr>
      </w:pPr>
      <w:r w:rsidRPr="0081400E">
        <w:rPr>
          <w:rFonts w:ascii="Bradley Hand ITC" w:hAnsi="Bradley Hand ITC"/>
          <w:b/>
          <w:bCs/>
          <w:sz w:val="28"/>
          <w:szCs w:val="28"/>
        </w:rPr>
        <w:t>FONDO PER TRATTAMENTO DI FINE RAPPORTO</w:t>
      </w:r>
    </w:p>
    <w:p w14:paraId="61DE5674" w14:textId="5BF861A9" w:rsidR="006661E0" w:rsidRDefault="006661E0" w:rsidP="00D3250D">
      <w:pPr>
        <w:rPr>
          <w:rFonts w:ascii="Bradley Hand ITC" w:hAnsi="Bradley Hand ITC"/>
          <w:sz w:val="28"/>
          <w:szCs w:val="28"/>
        </w:rPr>
      </w:pPr>
      <w:r>
        <w:rPr>
          <w:rFonts w:ascii="Bradley Hand ITC" w:hAnsi="Bradley Hand ITC"/>
          <w:sz w:val="28"/>
          <w:szCs w:val="28"/>
        </w:rPr>
        <w:t xml:space="preserve">Il fondo, iscritto per complessivi € </w:t>
      </w:r>
      <w:r w:rsidR="00D60DD7">
        <w:rPr>
          <w:rFonts w:ascii="Bradley Hand ITC" w:hAnsi="Bradley Hand ITC"/>
          <w:sz w:val="28"/>
          <w:szCs w:val="28"/>
        </w:rPr>
        <w:t>23045,79</w:t>
      </w:r>
      <w:r w:rsidR="00B62F65">
        <w:rPr>
          <w:rFonts w:ascii="Bradley Hand ITC" w:hAnsi="Bradley Hand ITC"/>
          <w:sz w:val="28"/>
          <w:szCs w:val="28"/>
        </w:rPr>
        <w:t xml:space="preserve"> </w:t>
      </w:r>
      <w:r>
        <w:rPr>
          <w:rFonts w:ascii="Bradley Hand ITC" w:hAnsi="Bradley Hand ITC"/>
          <w:sz w:val="28"/>
          <w:szCs w:val="28"/>
        </w:rPr>
        <w:t xml:space="preserve">è composto da € </w:t>
      </w:r>
      <w:r w:rsidR="00D60DD7">
        <w:rPr>
          <w:rFonts w:ascii="Bradley Hand ITC" w:hAnsi="Bradley Hand ITC"/>
          <w:sz w:val="28"/>
          <w:szCs w:val="28"/>
        </w:rPr>
        <w:t>19411,87</w:t>
      </w:r>
      <w:r>
        <w:rPr>
          <w:rFonts w:ascii="Bradley Hand ITC" w:hAnsi="Bradley Hand ITC"/>
          <w:sz w:val="28"/>
          <w:szCs w:val="28"/>
        </w:rPr>
        <w:t xml:space="preserve"> dal fondo specifico e da € </w:t>
      </w:r>
      <w:r w:rsidR="00D60DD7">
        <w:rPr>
          <w:rFonts w:ascii="Bradley Hand ITC" w:hAnsi="Bradley Hand ITC"/>
          <w:sz w:val="28"/>
          <w:szCs w:val="28"/>
        </w:rPr>
        <w:t>3633,92</w:t>
      </w:r>
      <w:r>
        <w:rPr>
          <w:rFonts w:ascii="Bradley Hand ITC" w:hAnsi="Bradley Hand ITC"/>
          <w:sz w:val="28"/>
          <w:szCs w:val="28"/>
        </w:rPr>
        <w:t xml:space="preserve"> dai debiti verso fondi pensionistici aperti</w:t>
      </w:r>
    </w:p>
    <w:tbl>
      <w:tblPr>
        <w:tblW w:w="5120" w:type="dxa"/>
        <w:tblCellMar>
          <w:left w:w="70" w:type="dxa"/>
          <w:right w:w="70" w:type="dxa"/>
        </w:tblCellMar>
        <w:tblLook w:val="04A0" w:firstRow="1" w:lastRow="0" w:firstColumn="1" w:lastColumn="0" w:noHBand="0" w:noVBand="1"/>
      </w:tblPr>
      <w:tblGrid>
        <w:gridCol w:w="1640"/>
        <w:gridCol w:w="1204"/>
        <w:gridCol w:w="1149"/>
        <w:gridCol w:w="1220"/>
      </w:tblGrid>
      <w:tr w:rsidR="00EB128A" w:rsidRPr="00EB128A" w14:paraId="2C711E6D" w14:textId="77777777" w:rsidTr="00EB128A">
        <w:trPr>
          <w:trHeight w:val="600"/>
        </w:trPr>
        <w:tc>
          <w:tcPr>
            <w:tcW w:w="1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7EDF7A" w14:textId="77777777" w:rsidR="00EB128A" w:rsidRPr="00EB128A" w:rsidRDefault="00EB128A" w:rsidP="00EB128A">
            <w:pPr>
              <w:spacing w:after="0"/>
              <w:jc w:val="center"/>
              <w:rPr>
                <w:rFonts w:ascii="Calibri" w:eastAsia="Times New Roman" w:hAnsi="Calibri" w:cs="Calibri"/>
                <w:color w:val="000000"/>
                <w:lang w:eastAsia="it-IT"/>
              </w:rPr>
            </w:pPr>
            <w:r w:rsidRPr="00EB128A">
              <w:rPr>
                <w:rFonts w:ascii="Calibri" w:eastAsia="Times New Roman" w:hAnsi="Calibri" w:cs="Calibri"/>
                <w:color w:val="000000"/>
                <w:lang w:eastAsia="it-IT"/>
              </w:rPr>
              <w:t>FONDO AL 01/01/2022</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14:paraId="00502623" w14:textId="77777777" w:rsidR="00EB128A" w:rsidRPr="00EB128A" w:rsidRDefault="00EB128A" w:rsidP="00EB128A">
            <w:pPr>
              <w:spacing w:after="0"/>
              <w:jc w:val="left"/>
              <w:rPr>
                <w:rFonts w:ascii="Calibri" w:eastAsia="Times New Roman" w:hAnsi="Calibri" w:cs="Calibri"/>
                <w:color w:val="000000"/>
                <w:lang w:eastAsia="it-IT"/>
              </w:rPr>
            </w:pPr>
            <w:r w:rsidRPr="00EB128A">
              <w:rPr>
                <w:rFonts w:ascii="Calibri" w:eastAsia="Times New Roman" w:hAnsi="Calibri" w:cs="Calibri"/>
                <w:color w:val="000000"/>
                <w:lang w:eastAsia="it-IT"/>
              </w:rPr>
              <w:t>MATURATO 2022</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14:paraId="1DD3C5E3" w14:textId="77777777" w:rsidR="00EB128A" w:rsidRPr="00EB128A" w:rsidRDefault="00EB128A" w:rsidP="00EB128A">
            <w:pPr>
              <w:spacing w:after="0"/>
              <w:jc w:val="left"/>
              <w:rPr>
                <w:rFonts w:ascii="Calibri" w:eastAsia="Times New Roman" w:hAnsi="Calibri" w:cs="Calibri"/>
                <w:color w:val="000000"/>
                <w:lang w:eastAsia="it-IT"/>
              </w:rPr>
            </w:pPr>
            <w:r w:rsidRPr="00EB128A">
              <w:rPr>
                <w:rFonts w:ascii="Calibri" w:eastAsia="Times New Roman" w:hAnsi="Calibri" w:cs="Calibri"/>
                <w:color w:val="000000"/>
                <w:lang w:eastAsia="it-IT"/>
              </w:rPr>
              <w:t>LIQUIDATO 2022</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14:paraId="605B5FA5" w14:textId="77777777" w:rsidR="00EB128A" w:rsidRPr="00EB128A" w:rsidRDefault="00EB128A" w:rsidP="00EB128A">
            <w:pPr>
              <w:spacing w:after="0"/>
              <w:jc w:val="center"/>
              <w:rPr>
                <w:rFonts w:ascii="Calibri" w:eastAsia="Times New Roman" w:hAnsi="Calibri" w:cs="Calibri"/>
                <w:color w:val="000000"/>
                <w:lang w:eastAsia="it-IT"/>
              </w:rPr>
            </w:pPr>
            <w:r w:rsidRPr="00EB128A">
              <w:rPr>
                <w:rFonts w:ascii="Calibri" w:eastAsia="Times New Roman" w:hAnsi="Calibri" w:cs="Calibri"/>
                <w:color w:val="000000"/>
                <w:lang w:eastAsia="it-IT"/>
              </w:rPr>
              <w:t>FONDO AL 31/12/2022</w:t>
            </w:r>
          </w:p>
        </w:tc>
      </w:tr>
      <w:tr w:rsidR="00EB128A" w:rsidRPr="00EB128A" w14:paraId="2B77949F" w14:textId="77777777" w:rsidTr="00EB128A">
        <w:trPr>
          <w:trHeight w:val="51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0AA8FB24" w14:textId="77777777" w:rsidR="00EB128A" w:rsidRPr="00EB128A" w:rsidRDefault="00EB128A" w:rsidP="00EB128A">
            <w:pPr>
              <w:spacing w:after="0"/>
              <w:jc w:val="right"/>
              <w:rPr>
                <w:rFonts w:ascii="Calibri" w:eastAsia="Times New Roman" w:hAnsi="Calibri" w:cs="Calibri"/>
                <w:color w:val="000000"/>
                <w:lang w:eastAsia="it-IT"/>
              </w:rPr>
            </w:pPr>
            <w:r w:rsidRPr="00EB128A">
              <w:rPr>
                <w:rFonts w:ascii="Calibri" w:eastAsia="Times New Roman" w:hAnsi="Calibri" w:cs="Calibri"/>
                <w:color w:val="000000"/>
                <w:lang w:eastAsia="it-IT"/>
              </w:rPr>
              <w:t>12370,31</w:t>
            </w:r>
          </w:p>
        </w:tc>
        <w:tc>
          <w:tcPr>
            <w:tcW w:w="1140" w:type="dxa"/>
            <w:tcBorders>
              <w:top w:val="nil"/>
              <w:left w:val="nil"/>
              <w:bottom w:val="single" w:sz="4" w:space="0" w:color="auto"/>
              <w:right w:val="single" w:sz="4" w:space="0" w:color="auto"/>
            </w:tcBorders>
            <w:shd w:val="clear" w:color="auto" w:fill="auto"/>
            <w:noWrap/>
            <w:vAlign w:val="bottom"/>
            <w:hideMark/>
          </w:tcPr>
          <w:p w14:paraId="0FB748C2" w14:textId="77777777" w:rsidR="00EB128A" w:rsidRPr="00EB128A" w:rsidRDefault="00EB128A" w:rsidP="00EB128A">
            <w:pPr>
              <w:spacing w:after="0"/>
              <w:jc w:val="right"/>
              <w:rPr>
                <w:rFonts w:ascii="Calibri" w:eastAsia="Times New Roman" w:hAnsi="Calibri" w:cs="Calibri"/>
                <w:color w:val="000000"/>
                <w:lang w:eastAsia="it-IT"/>
              </w:rPr>
            </w:pPr>
            <w:r w:rsidRPr="00EB128A">
              <w:rPr>
                <w:rFonts w:ascii="Calibri" w:eastAsia="Times New Roman" w:hAnsi="Calibri" w:cs="Calibri"/>
                <w:color w:val="000000"/>
                <w:lang w:eastAsia="it-IT"/>
              </w:rPr>
              <w:t>7249,88</w:t>
            </w:r>
          </w:p>
        </w:tc>
        <w:tc>
          <w:tcPr>
            <w:tcW w:w="1120" w:type="dxa"/>
            <w:tcBorders>
              <w:top w:val="nil"/>
              <w:left w:val="nil"/>
              <w:bottom w:val="single" w:sz="4" w:space="0" w:color="auto"/>
              <w:right w:val="single" w:sz="4" w:space="0" w:color="auto"/>
            </w:tcBorders>
            <w:shd w:val="clear" w:color="auto" w:fill="auto"/>
            <w:noWrap/>
            <w:vAlign w:val="bottom"/>
            <w:hideMark/>
          </w:tcPr>
          <w:p w14:paraId="056EE231" w14:textId="77777777" w:rsidR="00EB128A" w:rsidRPr="00EB128A" w:rsidRDefault="00EB128A" w:rsidP="00EB128A">
            <w:pPr>
              <w:spacing w:after="0"/>
              <w:jc w:val="right"/>
              <w:rPr>
                <w:rFonts w:ascii="Calibri" w:eastAsia="Times New Roman" w:hAnsi="Calibri" w:cs="Calibri"/>
                <w:color w:val="000000"/>
                <w:lang w:eastAsia="it-IT"/>
              </w:rPr>
            </w:pPr>
            <w:r w:rsidRPr="00EB128A">
              <w:rPr>
                <w:rFonts w:ascii="Calibri" w:eastAsia="Times New Roman" w:hAnsi="Calibri" w:cs="Calibri"/>
                <w:color w:val="000000"/>
                <w:lang w:eastAsia="it-IT"/>
              </w:rPr>
              <w:t>160,05</w:t>
            </w:r>
          </w:p>
        </w:tc>
        <w:tc>
          <w:tcPr>
            <w:tcW w:w="1220" w:type="dxa"/>
            <w:tcBorders>
              <w:top w:val="nil"/>
              <w:left w:val="nil"/>
              <w:bottom w:val="single" w:sz="4" w:space="0" w:color="auto"/>
              <w:right w:val="single" w:sz="4" w:space="0" w:color="auto"/>
            </w:tcBorders>
            <w:shd w:val="clear" w:color="auto" w:fill="auto"/>
            <w:noWrap/>
            <w:vAlign w:val="bottom"/>
            <w:hideMark/>
          </w:tcPr>
          <w:p w14:paraId="09E82F9F" w14:textId="77777777" w:rsidR="00EB128A" w:rsidRPr="00EB128A" w:rsidRDefault="00EB128A" w:rsidP="00EB128A">
            <w:pPr>
              <w:spacing w:after="0"/>
              <w:jc w:val="right"/>
              <w:rPr>
                <w:rFonts w:ascii="Calibri" w:eastAsia="Times New Roman" w:hAnsi="Calibri" w:cs="Calibri"/>
                <w:color w:val="000000"/>
                <w:lang w:eastAsia="it-IT"/>
              </w:rPr>
            </w:pPr>
            <w:r w:rsidRPr="00EB128A">
              <w:rPr>
                <w:rFonts w:ascii="Calibri" w:eastAsia="Times New Roman" w:hAnsi="Calibri" w:cs="Calibri"/>
                <w:color w:val="000000"/>
                <w:lang w:eastAsia="it-IT"/>
              </w:rPr>
              <w:t>19411,87</w:t>
            </w:r>
          </w:p>
        </w:tc>
      </w:tr>
    </w:tbl>
    <w:p w14:paraId="76A0A3F0" w14:textId="77777777" w:rsidR="00E62656" w:rsidRDefault="00E62656" w:rsidP="00D3250D">
      <w:pPr>
        <w:rPr>
          <w:rFonts w:ascii="Bradley Hand ITC" w:hAnsi="Bradley Hand ITC"/>
          <w:sz w:val="28"/>
          <w:szCs w:val="28"/>
        </w:rPr>
      </w:pPr>
    </w:p>
    <w:p w14:paraId="2413694B" w14:textId="77777777" w:rsidR="0081400E" w:rsidRPr="0081400E" w:rsidRDefault="00A94285" w:rsidP="00D3250D">
      <w:pPr>
        <w:rPr>
          <w:rFonts w:ascii="Bradley Hand ITC" w:hAnsi="Bradley Hand ITC"/>
          <w:b/>
          <w:bCs/>
          <w:sz w:val="28"/>
          <w:szCs w:val="28"/>
        </w:rPr>
      </w:pPr>
      <w:r w:rsidRPr="0081400E">
        <w:rPr>
          <w:rFonts w:ascii="Bradley Hand ITC" w:hAnsi="Bradley Hand ITC"/>
          <w:b/>
          <w:bCs/>
          <w:sz w:val="28"/>
          <w:szCs w:val="28"/>
        </w:rPr>
        <w:t xml:space="preserve">DEBITI VERSO BANCHE </w:t>
      </w:r>
    </w:p>
    <w:p w14:paraId="04055702" w14:textId="0B0042E8" w:rsidR="00A94285" w:rsidRPr="0081400E" w:rsidRDefault="00A94285" w:rsidP="00D3250D">
      <w:pPr>
        <w:rPr>
          <w:rFonts w:ascii="Bradley Hand ITC" w:hAnsi="Bradley Hand ITC"/>
          <w:b/>
          <w:bCs/>
          <w:sz w:val="28"/>
          <w:szCs w:val="28"/>
        </w:rPr>
      </w:pPr>
      <w:r>
        <w:rPr>
          <w:rFonts w:ascii="Bradley Hand ITC" w:hAnsi="Bradley Hand ITC"/>
          <w:b/>
          <w:bCs/>
          <w:sz w:val="28"/>
          <w:szCs w:val="28"/>
          <w:u w:val="single"/>
        </w:rPr>
        <w:t xml:space="preserve"> </w:t>
      </w:r>
      <w:r w:rsidRPr="0081400E">
        <w:rPr>
          <w:rFonts w:ascii="Bradley Hand ITC" w:hAnsi="Bradley Hand ITC"/>
          <w:b/>
          <w:bCs/>
          <w:sz w:val="28"/>
          <w:szCs w:val="28"/>
        </w:rPr>
        <w:t>c/o Banca Unicredit ag. Cumiana</w:t>
      </w:r>
    </w:p>
    <w:p w14:paraId="480924D0" w14:textId="200DC082" w:rsidR="00A94285" w:rsidRDefault="00A94285" w:rsidP="00D3250D">
      <w:pPr>
        <w:rPr>
          <w:rFonts w:ascii="Bradley Hand ITC" w:hAnsi="Bradley Hand ITC"/>
          <w:sz w:val="28"/>
          <w:szCs w:val="28"/>
        </w:rPr>
      </w:pPr>
      <w:r>
        <w:rPr>
          <w:rFonts w:ascii="Bradley Hand ITC" w:hAnsi="Bradley Hand ITC"/>
          <w:sz w:val="28"/>
          <w:szCs w:val="28"/>
        </w:rPr>
        <w:t>Di seguito il dettaglio dei finanziamenti in</w:t>
      </w:r>
      <w:r w:rsidR="00135CA2">
        <w:rPr>
          <w:rFonts w:ascii="Bradley Hand ITC" w:hAnsi="Bradley Hand ITC"/>
          <w:sz w:val="28"/>
          <w:szCs w:val="28"/>
        </w:rPr>
        <w:t xml:space="preserve"> </w:t>
      </w:r>
      <w:r>
        <w:rPr>
          <w:rFonts w:ascii="Bradley Hand ITC" w:hAnsi="Bradley Hand ITC"/>
          <w:sz w:val="28"/>
          <w:szCs w:val="28"/>
        </w:rPr>
        <w:t>essere</w:t>
      </w:r>
    </w:p>
    <w:p w14:paraId="3E97A064" w14:textId="77777777" w:rsidR="00A94285" w:rsidRPr="006661E0" w:rsidRDefault="00A94285" w:rsidP="00D3250D">
      <w:pPr>
        <w:rPr>
          <w:rFonts w:ascii="Bradley Hand ITC" w:hAnsi="Bradley Hand ITC"/>
          <w:sz w:val="28"/>
          <w:szCs w:val="28"/>
        </w:rPr>
      </w:pPr>
    </w:p>
    <w:tbl>
      <w:tblPr>
        <w:tblW w:w="6880" w:type="dxa"/>
        <w:tblCellMar>
          <w:left w:w="70" w:type="dxa"/>
          <w:right w:w="70" w:type="dxa"/>
        </w:tblCellMar>
        <w:tblLook w:val="04A0" w:firstRow="1" w:lastRow="0" w:firstColumn="1" w:lastColumn="0" w:noHBand="0" w:noVBand="1"/>
      </w:tblPr>
      <w:tblGrid>
        <w:gridCol w:w="1440"/>
        <w:gridCol w:w="1202"/>
        <w:gridCol w:w="2040"/>
        <w:gridCol w:w="1100"/>
        <w:gridCol w:w="1202"/>
      </w:tblGrid>
      <w:tr w:rsidR="00E62656" w:rsidRPr="00E62656" w14:paraId="4308647F" w14:textId="77777777" w:rsidTr="00E62656">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F9D5A" w14:textId="77777777" w:rsidR="00E62656" w:rsidRPr="00E62656" w:rsidRDefault="00E62656" w:rsidP="00E62656">
            <w:pPr>
              <w:spacing w:after="0"/>
              <w:jc w:val="center"/>
              <w:rPr>
                <w:rFonts w:ascii="Calibri" w:eastAsia="Times New Roman" w:hAnsi="Calibri" w:cs="Calibri"/>
                <w:color w:val="000000"/>
                <w:lang w:eastAsia="it-IT"/>
              </w:rPr>
            </w:pPr>
            <w:r w:rsidRPr="00E62656">
              <w:rPr>
                <w:rFonts w:ascii="Calibri" w:eastAsia="Times New Roman" w:hAnsi="Calibri" w:cs="Calibri"/>
                <w:color w:val="000000"/>
                <w:lang w:eastAsia="it-IT"/>
              </w:rPr>
              <w:lastRenderedPageBreak/>
              <w:t>numero</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5B547569" w14:textId="77777777" w:rsidR="00E62656" w:rsidRPr="00E62656" w:rsidRDefault="00E62656" w:rsidP="00E62656">
            <w:pPr>
              <w:spacing w:after="0"/>
              <w:jc w:val="center"/>
              <w:rPr>
                <w:rFonts w:ascii="Calibri" w:eastAsia="Times New Roman" w:hAnsi="Calibri" w:cs="Calibri"/>
                <w:color w:val="000000"/>
                <w:lang w:eastAsia="it-IT"/>
              </w:rPr>
            </w:pPr>
            <w:r w:rsidRPr="00E62656">
              <w:rPr>
                <w:rFonts w:ascii="Calibri" w:eastAsia="Times New Roman" w:hAnsi="Calibri" w:cs="Calibri"/>
                <w:color w:val="000000"/>
                <w:lang w:eastAsia="it-IT"/>
              </w:rPr>
              <w:t>data</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522936C1" w14:textId="77777777" w:rsidR="00E62656" w:rsidRPr="00E62656" w:rsidRDefault="00E62656" w:rsidP="00E62656">
            <w:pPr>
              <w:spacing w:after="0"/>
              <w:jc w:val="center"/>
              <w:rPr>
                <w:rFonts w:ascii="Calibri" w:eastAsia="Times New Roman" w:hAnsi="Calibri" w:cs="Calibri"/>
                <w:color w:val="000000"/>
                <w:lang w:eastAsia="it-IT"/>
              </w:rPr>
            </w:pPr>
            <w:r w:rsidRPr="00E62656">
              <w:rPr>
                <w:rFonts w:ascii="Calibri" w:eastAsia="Times New Roman" w:hAnsi="Calibri" w:cs="Calibri"/>
                <w:color w:val="000000"/>
                <w:lang w:eastAsia="it-IT"/>
              </w:rPr>
              <w:t>motivo</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12265C63" w14:textId="77777777" w:rsidR="00E62656" w:rsidRPr="00E62656" w:rsidRDefault="00E62656" w:rsidP="00E62656">
            <w:pPr>
              <w:spacing w:after="0"/>
              <w:jc w:val="center"/>
              <w:rPr>
                <w:rFonts w:ascii="Calibri" w:eastAsia="Times New Roman" w:hAnsi="Calibri" w:cs="Calibri"/>
                <w:color w:val="000000"/>
                <w:lang w:eastAsia="it-IT"/>
              </w:rPr>
            </w:pPr>
            <w:r w:rsidRPr="00E62656">
              <w:rPr>
                <w:rFonts w:ascii="Calibri" w:eastAsia="Times New Roman" w:hAnsi="Calibri" w:cs="Calibri"/>
                <w:color w:val="000000"/>
                <w:lang w:eastAsia="it-IT"/>
              </w:rPr>
              <w:t>importo €</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14:paraId="64B3065F" w14:textId="77777777" w:rsidR="00E62656" w:rsidRPr="00E62656" w:rsidRDefault="00E62656" w:rsidP="00E62656">
            <w:pPr>
              <w:spacing w:after="0"/>
              <w:jc w:val="left"/>
              <w:rPr>
                <w:rFonts w:ascii="Calibri" w:eastAsia="Times New Roman" w:hAnsi="Calibri" w:cs="Calibri"/>
                <w:color w:val="000000"/>
                <w:lang w:eastAsia="it-IT"/>
              </w:rPr>
            </w:pPr>
            <w:r w:rsidRPr="00E62656">
              <w:rPr>
                <w:rFonts w:ascii="Calibri" w:eastAsia="Times New Roman" w:hAnsi="Calibri" w:cs="Calibri"/>
                <w:color w:val="000000"/>
                <w:lang w:eastAsia="it-IT"/>
              </w:rPr>
              <w:t>residuo al 31/12/2022</w:t>
            </w:r>
          </w:p>
        </w:tc>
      </w:tr>
      <w:tr w:rsidR="00E62656" w:rsidRPr="00E62656" w14:paraId="6BB2D75F" w14:textId="77777777" w:rsidTr="00E62656">
        <w:trPr>
          <w:trHeight w:val="300"/>
        </w:trPr>
        <w:tc>
          <w:tcPr>
            <w:tcW w:w="1440" w:type="dxa"/>
            <w:tcBorders>
              <w:top w:val="nil"/>
              <w:left w:val="single" w:sz="4" w:space="0" w:color="auto"/>
              <w:bottom w:val="nil"/>
              <w:right w:val="nil"/>
            </w:tcBorders>
            <w:shd w:val="clear" w:color="000000" w:fill="FFFFFF"/>
            <w:noWrap/>
            <w:vAlign w:val="bottom"/>
            <w:hideMark/>
          </w:tcPr>
          <w:p w14:paraId="34042AE3" w14:textId="77777777" w:rsidR="00E62656" w:rsidRPr="00E62656" w:rsidRDefault="00E62656" w:rsidP="00E62656">
            <w:pPr>
              <w:spacing w:after="0"/>
              <w:jc w:val="left"/>
              <w:rPr>
                <w:rFonts w:ascii="Calibri" w:eastAsia="Times New Roman" w:hAnsi="Calibri" w:cs="Calibri"/>
                <w:color w:val="000000"/>
                <w:lang w:eastAsia="it-IT"/>
              </w:rPr>
            </w:pPr>
            <w:r w:rsidRPr="00E62656">
              <w:rPr>
                <w:rFonts w:ascii="Calibri" w:eastAsia="Times New Roman" w:hAnsi="Calibri" w:cs="Calibri"/>
                <w:color w:val="000000"/>
                <w:lang w:eastAsia="it-IT"/>
              </w:rPr>
              <w:t> </w:t>
            </w:r>
          </w:p>
        </w:tc>
        <w:tc>
          <w:tcPr>
            <w:tcW w:w="1120" w:type="dxa"/>
            <w:tcBorders>
              <w:top w:val="nil"/>
              <w:left w:val="single" w:sz="4" w:space="0" w:color="auto"/>
              <w:bottom w:val="nil"/>
              <w:right w:val="single" w:sz="4" w:space="0" w:color="auto"/>
            </w:tcBorders>
            <w:shd w:val="clear" w:color="000000" w:fill="FFFFFF"/>
            <w:noWrap/>
            <w:vAlign w:val="bottom"/>
            <w:hideMark/>
          </w:tcPr>
          <w:p w14:paraId="1EEE1CA2" w14:textId="77777777" w:rsidR="00E62656" w:rsidRPr="00E62656" w:rsidRDefault="00E62656" w:rsidP="00E62656">
            <w:pPr>
              <w:spacing w:after="0"/>
              <w:jc w:val="left"/>
              <w:rPr>
                <w:rFonts w:ascii="Calibri" w:eastAsia="Times New Roman" w:hAnsi="Calibri" w:cs="Calibri"/>
                <w:color w:val="000000"/>
                <w:lang w:eastAsia="it-IT"/>
              </w:rPr>
            </w:pPr>
            <w:r w:rsidRPr="00E62656">
              <w:rPr>
                <w:rFonts w:ascii="Calibri" w:eastAsia="Times New Roman" w:hAnsi="Calibri" w:cs="Calibri"/>
                <w:color w:val="000000"/>
                <w:lang w:eastAsia="it-IT"/>
              </w:rPr>
              <w:t> </w:t>
            </w:r>
          </w:p>
        </w:tc>
        <w:tc>
          <w:tcPr>
            <w:tcW w:w="2040" w:type="dxa"/>
            <w:tcBorders>
              <w:top w:val="nil"/>
              <w:left w:val="nil"/>
              <w:bottom w:val="nil"/>
              <w:right w:val="nil"/>
            </w:tcBorders>
            <w:shd w:val="clear" w:color="000000" w:fill="FFFFFF"/>
            <w:noWrap/>
            <w:vAlign w:val="bottom"/>
            <w:hideMark/>
          </w:tcPr>
          <w:p w14:paraId="2FCD4859" w14:textId="77777777" w:rsidR="00E62656" w:rsidRPr="00E62656" w:rsidRDefault="00E62656" w:rsidP="00E62656">
            <w:pPr>
              <w:spacing w:after="0"/>
              <w:jc w:val="left"/>
              <w:rPr>
                <w:rFonts w:ascii="Calibri" w:eastAsia="Times New Roman" w:hAnsi="Calibri" w:cs="Calibri"/>
                <w:color w:val="000000"/>
                <w:lang w:eastAsia="it-IT"/>
              </w:rPr>
            </w:pPr>
            <w:r w:rsidRPr="00E62656">
              <w:rPr>
                <w:rFonts w:ascii="Calibri" w:eastAsia="Times New Roman" w:hAnsi="Calibri" w:cs="Calibri"/>
                <w:color w:val="000000"/>
                <w:lang w:eastAsia="it-IT"/>
              </w:rPr>
              <w:t> </w:t>
            </w:r>
          </w:p>
        </w:tc>
        <w:tc>
          <w:tcPr>
            <w:tcW w:w="1100" w:type="dxa"/>
            <w:tcBorders>
              <w:top w:val="nil"/>
              <w:left w:val="single" w:sz="4" w:space="0" w:color="auto"/>
              <w:bottom w:val="nil"/>
              <w:right w:val="nil"/>
            </w:tcBorders>
            <w:shd w:val="clear" w:color="000000" w:fill="FFFFFF"/>
            <w:noWrap/>
            <w:vAlign w:val="bottom"/>
            <w:hideMark/>
          </w:tcPr>
          <w:p w14:paraId="715D3B79" w14:textId="77777777" w:rsidR="00E62656" w:rsidRPr="00E62656" w:rsidRDefault="00E62656" w:rsidP="00E62656">
            <w:pPr>
              <w:spacing w:after="0"/>
              <w:jc w:val="left"/>
              <w:rPr>
                <w:rFonts w:ascii="Calibri" w:eastAsia="Times New Roman" w:hAnsi="Calibri" w:cs="Calibri"/>
                <w:color w:val="000000"/>
                <w:lang w:eastAsia="it-IT"/>
              </w:rPr>
            </w:pPr>
            <w:r w:rsidRPr="00E62656">
              <w:rPr>
                <w:rFonts w:ascii="Calibri" w:eastAsia="Times New Roman" w:hAnsi="Calibri" w:cs="Calibri"/>
                <w:color w:val="000000"/>
                <w:lang w:eastAsia="it-IT"/>
              </w:rPr>
              <w:t> </w:t>
            </w:r>
          </w:p>
        </w:tc>
        <w:tc>
          <w:tcPr>
            <w:tcW w:w="1180" w:type="dxa"/>
            <w:tcBorders>
              <w:top w:val="nil"/>
              <w:left w:val="single" w:sz="4" w:space="0" w:color="auto"/>
              <w:bottom w:val="nil"/>
              <w:right w:val="single" w:sz="4" w:space="0" w:color="auto"/>
            </w:tcBorders>
            <w:shd w:val="clear" w:color="000000" w:fill="FFFFFF"/>
            <w:noWrap/>
            <w:vAlign w:val="bottom"/>
            <w:hideMark/>
          </w:tcPr>
          <w:p w14:paraId="20BF7331" w14:textId="77777777" w:rsidR="00E62656" w:rsidRPr="00E62656" w:rsidRDefault="00E62656" w:rsidP="00E62656">
            <w:pPr>
              <w:spacing w:after="0"/>
              <w:jc w:val="left"/>
              <w:rPr>
                <w:rFonts w:ascii="Calibri" w:eastAsia="Times New Roman" w:hAnsi="Calibri" w:cs="Calibri"/>
                <w:color w:val="000000"/>
                <w:lang w:eastAsia="it-IT"/>
              </w:rPr>
            </w:pPr>
            <w:r w:rsidRPr="00E62656">
              <w:rPr>
                <w:rFonts w:ascii="Calibri" w:eastAsia="Times New Roman" w:hAnsi="Calibri" w:cs="Calibri"/>
                <w:color w:val="000000"/>
                <w:lang w:eastAsia="it-IT"/>
              </w:rPr>
              <w:t> </w:t>
            </w:r>
          </w:p>
        </w:tc>
      </w:tr>
      <w:tr w:rsidR="00E62656" w:rsidRPr="00E62656" w14:paraId="6957CE33" w14:textId="77777777" w:rsidTr="00E62656">
        <w:trPr>
          <w:trHeight w:val="300"/>
        </w:trPr>
        <w:tc>
          <w:tcPr>
            <w:tcW w:w="1440" w:type="dxa"/>
            <w:tcBorders>
              <w:top w:val="nil"/>
              <w:left w:val="single" w:sz="4" w:space="0" w:color="auto"/>
              <w:bottom w:val="nil"/>
              <w:right w:val="nil"/>
            </w:tcBorders>
            <w:shd w:val="clear" w:color="000000" w:fill="FFFFFF"/>
            <w:noWrap/>
            <w:vAlign w:val="bottom"/>
            <w:hideMark/>
          </w:tcPr>
          <w:p w14:paraId="46FD36AC" w14:textId="77777777" w:rsidR="00E62656" w:rsidRPr="00E62656" w:rsidRDefault="00E62656" w:rsidP="00E62656">
            <w:pPr>
              <w:spacing w:after="0"/>
              <w:jc w:val="center"/>
              <w:rPr>
                <w:rFonts w:ascii="Calibri" w:eastAsia="Times New Roman" w:hAnsi="Calibri" w:cs="Calibri"/>
                <w:color w:val="000000"/>
                <w:lang w:eastAsia="it-IT"/>
              </w:rPr>
            </w:pPr>
            <w:r w:rsidRPr="00E62656">
              <w:rPr>
                <w:rFonts w:ascii="Calibri" w:eastAsia="Times New Roman" w:hAnsi="Calibri" w:cs="Calibri"/>
                <w:color w:val="000000"/>
                <w:lang w:eastAsia="it-IT"/>
              </w:rPr>
              <w:t>7981668</w:t>
            </w:r>
          </w:p>
        </w:tc>
        <w:tc>
          <w:tcPr>
            <w:tcW w:w="1120" w:type="dxa"/>
            <w:tcBorders>
              <w:top w:val="nil"/>
              <w:left w:val="single" w:sz="4" w:space="0" w:color="auto"/>
              <w:bottom w:val="nil"/>
              <w:right w:val="single" w:sz="4" w:space="0" w:color="auto"/>
            </w:tcBorders>
            <w:shd w:val="clear" w:color="000000" w:fill="FFFFFF"/>
            <w:noWrap/>
            <w:vAlign w:val="bottom"/>
            <w:hideMark/>
          </w:tcPr>
          <w:p w14:paraId="7B273255" w14:textId="77777777" w:rsidR="00E62656" w:rsidRPr="00E62656" w:rsidRDefault="00E62656" w:rsidP="00E62656">
            <w:pPr>
              <w:spacing w:after="0"/>
              <w:jc w:val="right"/>
              <w:rPr>
                <w:rFonts w:ascii="Calibri" w:eastAsia="Times New Roman" w:hAnsi="Calibri" w:cs="Calibri"/>
                <w:color w:val="000000"/>
                <w:lang w:eastAsia="it-IT"/>
              </w:rPr>
            </w:pPr>
            <w:r w:rsidRPr="00E62656">
              <w:rPr>
                <w:rFonts w:ascii="Calibri" w:eastAsia="Times New Roman" w:hAnsi="Calibri" w:cs="Calibri"/>
                <w:color w:val="000000"/>
                <w:lang w:eastAsia="it-IT"/>
              </w:rPr>
              <w:t>11/04/2018</w:t>
            </w:r>
          </w:p>
        </w:tc>
        <w:tc>
          <w:tcPr>
            <w:tcW w:w="2040" w:type="dxa"/>
            <w:tcBorders>
              <w:top w:val="nil"/>
              <w:left w:val="nil"/>
              <w:bottom w:val="nil"/>
              <w:right w:val="nil"/>
            </w:tcBorders>
            <w:shd w:val="clear" w:color="000000" w:fill="FFFFFF"/>
            <w:noWrap/>
            <w:vAlign w:val="bottom"/>
            <w:hideMark/>
          </w:tcPr>
          <w:p w14:paraId="29C2DC85" w14:textId="77777777" w:rsidR="00E62656" w:rsidRPr="00E62656" w:rsidRDefault="00E62656" w:rsidP="00E62656">
            <w:pPr>
              <w:spacing w:after="0"/>
              <w:jc w:val="left"/>
              <w:rPr>
                <w:rFonts w:ascii="Calibri" w:eastAsia="Times New Roman" w:hAnsi="Calibri" w:cs="Calibri"/>
                <w:color w:val="000000"/>
                <w:lang w:eastAsia="it-IT"/>
              </w:rPr>
            </w:pPr>
            <w:r w:rsidRPr="00E62656">
              <w:rPr>
                <w:rFonts w:ascii="Calibri" w:eastAsia="Times New Roman" w:hAnsi="Calibri" w:cs="Calibri"/>
                <w:color w:val="000000"/>
                <w:lang w:eastAsia="it-IT"/>
              </w:rPr>
              <w:t>sistema informatico</w:t>
            </w:r>
          </w:p>
        </w:tc>
        <w:tc>
          <w:tcPr>
            <w:tcW w:w="1100" w:type="dxa"/>
            <w:tcBorders>
              <w:top w:val="nil"/>
              <w:left w:val="single" w:sz="4" w:space="0" w:color="auto"/>
              <w:bottom w:val="nil"/>
              <w:right w:val="nil"/>
            </w:tcBorders>
            <w:shd w:val="clear" w:color="000000" w:fill="FFFFFF"/>
            <w:noWrap/>
            <w:vAlign w:val="bottom"/>
            <w:hideMark/>
          </w:tcPr>
          <w:p w14:paraId="339294B0" w14:textId="77777777" w:rsidR="00E62656" w:rsidRPr="00E62656" w:rsidRDefault="00E62656" w:rsidP="00E62656">
            <w:pPr>
              <w:spacing w:after="0"/>
              <w:jc w:val="right"/>
              <w:rPr>
                <w:rFonts w:ascii="Calibri" w:eastAsia="Times New Roman" w:hAnsi="Calibri" w:cs="Calibri"/>
                <w:color w:val="000000"/>
                <w:lang w:eastAsia="it-IT"/>
              </w:rPr>
            </w:pPr>
            <w:r w:rsidRPr="00E62656">
              <w:rPr>
                <w:rFonts w:ascii="Calibri" w:eastAsia="Times New Roman" w:hAnsi="Calibri" w:cs="Calibri"/>
                <w:color w:val="000000"/>
                <w:lang w:eastAsia="it-IT"/>
              </w:rPr>
              <w:t>15000,00</w:t>
            </w:r>
          </w:p>
        </w:tc>
        <w:tc>
          <w:tcPr>
            <w:tcW w:w="1180" w:type="dxa"/>
            <w:tcBorders>
              <w:top w:val="nil"/>
              <w:left w:val="single" w:sz="4" w:space="0" w:color="auto"/>
              <w:bottom w:val="nil"/>
              <w:right w:val="single" w:sz="4" w:space="0" w:color="auto"/>
            </w:tcBorders>
            <w:shd w:val="clear" w:color="000000" w:fill="FFFFFF"/>
            <w:noWrap/>
            <w:vAlign w:val="bottom"/>
            <w:hideMark/>
          </w:tcPr>
          <w:p w14:paraId="195EEA86" w14:textId="77777777" w:rsidR="00E62656" w:rsidRPr="00E62656" w:rsidRDefault="00E62656" w:rsidP="00E62656">
            <w:pPr>
              <w:spacing w:after="0"/>
              <w:jc w:val="right"/>
              <w:rPr>
                <w:rFonts w:ascii="Calibri" w:eastAsia="Times New Roman" w:hAnsi="Calibri" w:cs="Calibri"/>
                <w:color w:val="000000"/>
                <w:lang w:eastAsia="it-IT"/>
              </w:rPr>
            </w:pPr>
            <w:r w:rsidRPr="00E62656">
              <w:rPr>
                <w:rFonts w:ascii="Calibri" w:eastAsia="Times New Roman" w:hAnsi="Calibri" w:cs="Calibri"/>
                <w:color w:val="000000"/>
                <w:lang w:eastAsia="it-IT"/>
              </w:rPr>
              <w:t>1054,50</w:t>
            </w:r>
          </w:p>
        </w:tc>
      </w:tr>
      <w:tr w:rsidR="00E62656" w:rsidRPr="00E62656" w14:paraId="26CECE7F" w14:textId="77777777" w:rsidTr="00E62656">
        <w:trPr>
          <w:trHeight w:val="300"/>
        </w:trPr>
        <w:tc>
          <w:tcPr>
            <w:tcW w:w="1440" w:type="dxa"/>
            <w:tcBorders>
              <w:top w:val="nil"/>
              <w:left w:val="single" w:sz="4" w:space="0" w:color="auto"/>
              <w:bottom w:val="nil"/>
              <w:right w:val="nil"/>
            </w:tcBorders>
            <w:shd w:val="clear" w:color="000000" w:fill="FFFFFF"/>
            <w:noWrap/>
            <w:vAlign w:val="bottom"/>
            <w:hideMark/>
          </w:tcPr>
          <w:p w14:paraId="688E6B38" w14:textId="77777777" w:rsidR="00E62656" w:rsidRPr="00E62656" w:rsidRDefault="00E62656" w:rsidP="00E62656">
            <w:pPr>
              <w:spacing w:after="0"/>
              <w:jc w:val="left"/>
              <w:rPr>
                <w:rFonts w:ascii="Calibri" w:eastAsia="Times New Roman" w:hAnsi="Calibri" w:cs="Calibri"/>
                <w:color w:val="000000"/>
                <w:lang w:eastAsia="it-IT"/>
              </w:rPr>
            </w:pPr>
            <w:r w:rsidRPr="00E62656">
              <w:rPr>
                <w:rFonts w:ascii="Calibri" w:eastAsia="Times New Roman" w:hAnsi="Calibri" w:cs="Calibri"/>
                <w:color w:val="000000"/>
                <w:lang w:eastAsia="it-IT"/>
              </w:rPr>
              <w:t> </w:t>
            </w:r>
          </w:p>
        </w:tc>
        <w:tc>
          <w:tcPr>
            <w:tcW w:w="1120" w:type="dxa"/>
            <w:tcBorders>
              <w:top w:val="nil"/>
              <w:left w:val="single" w:sz="4" w:space="0" w:color="auto"/>
              <w:bottom w:val="nil"/>
              <w:right w:val="single" w:sz="4" w:space="0" w:color="auto"/>
            </w:tcBorders>
            <w:shd w:val="clear" w:color="000000" w:fill="FFFFFF"/>
            <w:noWrap/>
            <w:vAlign w:val="bottom"/>
            <w:hideMark/>
          </w:tcPr>
          <w:p w14:paraId="3AB42460" w14:textId="77777777" w:rsidR="00E62656" w:rsidRPr="00E62656" w:rsidRDefault="00E62656" w:rsidP="00E62656">
            <w:pPr>
              <w:spacing w:after="0"/>
              <w:jc w:val="left"/>
              <w:rPr>
                <w:rFonts w:ascii="Calibri" w:eastAsia="Times New Roman" w:hAnsi="Calibri" w:cs="Calibri"/>
                <w:color w:val="000000"/>
                <w:lang w:eastAsia="it-IT"/>
              </w:rPr>
            </w:pPr>
            <w:r w:rsidRPr="00E62656">
              <w:rPr>
                <w:rFonts w:ascii="Calibri" w:eastAsia="Times New Roman" w:hAnsi="Calibri" w:cs="Calibri"/>
                <w:color w:val="000000"/>
                <w:lang w:eastAsia="it-IT"/>
              </w:rPr>
              <w:t> </w:t>
            </w:r>
          </w:p>
        </w:tc>
        <w:tc>
          <w:tcPr>
            <w:tcW w:w="2040" w:type="dxa"/>
            <w:tcBorders>
              <w:top w:val="nil"/>
              <w:left w:val="nil"/>
              <w:bottom w:val="nil"/>
              <w:right w:val="nil"/>
            </w:tcBorders>
            <w:shd w:val="clear" w:color="000000" w:fill="FFFFFF"/>
            <w:noWrap/>
            <w:vAlign w:val="bottom"/>
            <w:hideMark/>
          </w:tcPr>
          <w:p w14:paraId="2BE45955" w14:textId="77777777" w:rsidR="00E62656" w:rsidRPr="00E62656" w:rsidRDefault="00E62656" w:rsidP="00E62656">
            <w:pPr>
              <w:spacing w:after="0"/>
              <w:jc w:val="left"/>
              <w:rPr>
                <w:rFonts w:ascii="Calibri" w:eastAsia="Times New Roman" w:hAnsi="Calibri" w:cs="Calibri"/>
                <w:color w:val="000000"/>
                <w:lang w:eastAsia="it-IT"/>
              </w:rPr>
            </w:pPr>
            <w:r w:rsidRPr="00E62656">
              <w:rPr>
                <w:rFonts w:ascii="Calibri" w:eastAsia="Times New Roman" w:hAnsi="Calibri" w:cs="Calibri"/>
                <w:color w:val="000000"/>
                <w:lang w:eastAsia="it-IT"/>
              </w:rPr>
              <w:t> </w:t>
            </w:r>
          </w:p>
        </w:tc>
        <w:tc>
          <w:tcPr>
            <w:tcW w:w="1100" w:type="dxa"/>
            <w:tcBorders>
              <w:top w:val="nil"/>
              <w:left w:val="single" w:sz="4" w:space="0" w:color="auto"/>
              <w:bottom w:val="nil"/>
              <w:right w:val="nil"/>
            </w:tcBorders>
            <w:shd w:val="clear" w:color="000000" w:fill="FFFFFF"/>
            <w:noWrap/>
            <w:vAlign w:val="bottom"/>
            <w:hideMark/>
          </w:tcPr>
          <w:p w14:paraId="7243DF47" w14:textId="77777777" w:rsidR="00E62656" w:rsidRPr="00E62656" w:rsidRDefault="00E62656" w:rsidP="00E62656">
            <w:pPr>
              <w:spacing w:after="0"/>
              <w:jc w:val="left"/>
              <w:rPr>
                <w:rFonts w:ascii="Calibri" w:eastAsia="Times New Roman" w:hAnsi="Calibri" w:cs="Calibri"/>
                <w:color w:val="000000"/>
                <w:lang w:eastAsia="it-IT"/>
              </w:rPr>
            </w:pPr>
            <w:r w:rsidRPr="00E62656">
              <w:rPr>
                <w:rFonts w:ascii="Calibri" w:eastAsia="Times New Roman" w:hAnsi="Calibri" w:cs="Calibri"/>
                <w:color w:val="000000"/>
                <w:lang w:eastAsia="it-IT"/>
              </w:rPr>
              <w:t> </w:t>
            </w:r>
          </w:p>
        </w:tc>
        <w:tc>
          <w:tcPr>
            <w:tcW w:w="1180" w:type="dxa"/>
            <w:tcBorders>
              <w:top w:val="nil"/>
              <w:left w:val="single" w:sz="4" w:space="0" w:color="auto"/>
              <w:bottom w:val="nil"/>
              <w:right w:val="single" w:sz="4" w:space="0" w:color="auto"/>
            </w:tcBorders>
            <w:shd w:val="clear" w:color="000000" w:fill="FFFFFF"/>
            <w:noWrap/>
            <w:vAlign w:val="bottom"/>
            <w:hideMark/>
          </w:tcPr>
          <w:p w14:paraId="30D998FC" w14:textId="77777777" w:rsidR="00E62656" w:rsidRPr="00E62656" w:rsidRDefault="00E62656" w:rsidP="00E62656">
            <w:pPr>
              <w:spacing w:after="0"/>
              <w:jc w:val="left"/>
              <w:rPr>
                <w:rFonts w:ascii="Calibri" w:eastAsia="Times New Roman" w:hAnsi="Calibri" w:cs="Calibri"/>
                <w:color w:val="000000"/>
                <w:lang w:eastAsia="it-IT"/>
              </w:rPr>
            </w:pPr>
            <w:r w:rsidRPr="00E62656">
              <w:rPr>
                <w:rFonts w:ascii="Calibri" w:eastAsia="Times New Roman" w:hAnsi="Calibri" w:cs="Calibri"/>
                <w:color w:val="000000"/>
                <w:lang w:eastAsia="it-IT"/>
              </w:rPr>
              <w:t> </w:t>
            </w:r>
          </w:p>
        </w:tc>
      </w:tr>
      <w:tr w:rsidR="00E62656" w:rsidRPr="00E62656" w14:paraId="086040B5" w14:textId="77777777" w:rsidTr="00E62656">
        <w:trPr>
          <w:trHeight w:val="300"/>
        </w:trPr>
        <w:tc>
          <w:tcPr>
            <w:tcW w:w="1440" w:type="dxa"/>
            <w:tcBorders>
              <w:top w:val="nil"/>
              <w:left w:val="single" w:sz="4" w:space="0" w:color="auto"/>
              <w:bottom w:val="nil"/>
              <w:right w:val="nil"/>
            </w:tcBorders>
            <w:shd w:val="clear" w:color="000000" w:fill="FFFFFF"/>
            <w:noWrap/>
            <w:vAlign w:val="bottom"/>
            <w:hideMark/>
          </w:tcPr>
          <w:p w14:paraId="66D49488" w14:textId="77777777" w:rsidR="00E62656" w:rsidRPr="00E62656" w:rsidRDefault="00E62656" w:rsidP="00E62656">
            <w:pPr>
              <w:spacing w:after="0"/>
              <w:jc w:val="center"/>
              <w:rPr>
                <w:rFonts w:ascii="Calibri" w:eastAsia="Times New Roman" w:hAnsi="Calibri" w:cs="Calibri"/>
                <w:color w:val="000000"/>
                <w:lang w:eastAsia="it-IT"/>
              </w:rPr>
            </w:pPr>
            <w:r w:rsidRPr="00E62656">
              <w:rPr>
                <w:rFonts w:ascii="Calibri" w:eastAsia="Times New Roman" w:hAnsi="Calibri" w:cs="Calibri"/>
                <w:color w:val="000000"/>
                <w:lang w:eastAsia="it-IT"/>
              </w:rPr>
              <w:t>8716838</w:t>
            </w:r>
          </w:p>
        </w:tc>
        <w:tc>
          <w:tcPr>
            <w:tcW w:w="1120" w:type="dxa"/>
            <w:tcBorders>
              <w:top w:val="nil"/>
              <w:left w:val="single" w:sz="4" w:space="0" w:color="auto"/>
              <w:bottom w:val="nil"/>
              <w:right w:val="single" w:sz="4" w:space="0" w:color="auto"/>
            </w:tcBorders>
            <w:shd w:val="clear" w:color="000000" w:fill="FFFFFF"/>
            <w:noWrap/>
            <w:vAlign w:val="bottom"/>
            <w:hideMark/>
          </w:tcPr>
          <w:p w14:paraId="045320AB" w14:textId="77777777" w:rsidR="00E62656" w:rsidRPr="00E62656" w:rsidRDefault="00E62656" w:rsidP="00E62656">
            <w:pPr>
              <w:spacing w:after="0"/>
              <w:jc w:val="right"/>
              <w:rPr>
                <w:rFonts w:ascii="Calibri" w:eastAsia="Times New Roman" w:hAnsi="Calibri" w:cs="Calibri"/>
                <w:color w:val="000000"/>
                <w:lang w:eastAsia="it-IT"/>
              </w:rPr>
            </w:pPr>
            <w:r w:rsidRPr="00E62656">
              <w:rPr>
                <w:rFonts w:ascii="Calibri" w:eastAsia="Times New Roman" w:hAnsi="Calibri" w:cs="Calibri"/>
                <w:color w:val="000000"/>
                <w:lang w:eastAsia="it-IT"/>
              </w:rPr>
              <w:t>30/12/2020</w:t>
            </w:r>
          </w:p>
        </w:tc>
        <w:tc>
          <w:tcPr>
            <w:tcW w:w="2040" w:type="dxa"/>
            <w:tcBorders>
              <w:top w:val="nil"/>
              <w:left w:val="nil"/>
              <w:bottom w:val="nil"/>
              <w:right w:val="nil"/>
            </w:tcBorders>
            <w:shd w:val="clear" w:color="000000" w:fill="FFFFFF"/>
            <w:noWrap/>
            <w:vAlign w:val="bottom"/>
            <w:hideMark/>
          </w:tcPr>
          <w:p w14:paraId="0418EBE2" w14:textId="77777777" w:rsidR="00E62656" w:rsidRPr="00E62656" w:rsidRDefault="00E62656" w:rsidP="00E62656">
            <w:pPr>
              <w:spacing w:after="0"/>
              <w:jc w:val="left"/>
              <w:rPr>
                <w:rFonts w:ascii="Calibri" w:eastAsia="Times New Roman" w:hAnsi="Calibri" w:cs="Calibri"/>
                <w:color w:val="000000"/>
                <w:lang w:eastAsia="it-IT"/>
              </w:rPr>
            </w:pPr>
            <w:r w:rsidRPr="00E62656">
              <w:rPr>
                <w:rFonts w:ascii="Calibri" w:eastAsia="Times New Roman" w:hAnsi="Calibri" w:cs="Calibri"/>
                <w:color w:val="000000"/>
                <w:lang w:eastAsia="it-IT"/>
              </w:rPr>
              <w:t>acquisto auto 28</w:t>
            </w:r>
          </w:p>
        </w:tc>
        <w:tc>
          <w:tcPr>
            <w:tcW w:w="1100" w:type="dxa"/>
            <w:tcBorders>
              <w:top w:val="nil"/>
              <w:left w:val="single" w:sz="4" w:space="0" w:color="auto"/>
              <w:bottom w:val="nil"/>
              <w:right w:val="nil"/>
            </w:tcBorders>
            <w:shd w:val="clear" w:color="000000" w:fill="FFFFFF"/>
            <w:noWrap/>
            <w:vAlign w:val="bottom"/>
            <w:hideMark/>
          </w:tcPr>
          <w:p w14:paraId="4B1DF393" w14:textId="77777777" w:rsidR="00E62656" w:rsidRPr="00E62656" w:rsidRDefault="00E62656" w:rsidP="00E62656">
            <w:pPr>
              <w:spacing w:after="0"/>
              <w:jc w:val="right"/>
              <w:rPr>
                <w:rFonts w:ascii="Calibri" w:eastAsia="Times New Roman" w:hAnsi="Calibri" w:cs="Calibri"/>
                <w:color w:val="000000"/>
                <w:lang w:eastAsia="it-IT"/>
              </w:rPr>
            </w:pPr>
            <w:r w:rsidRPr="00E62656">
              <w:rPr>
                <w:rFonts w:ascii="Calibri" w:eastAsia="Times New Roman" w:hAnsi="Calibri" w:cs="Calibri"/>
                <w:color w:val="000000"/>
                <w:lang w:eastAsia="it-IT"/>
              </w:rPr>
              <w:t>30000,00</w:t>
            </w:r>
          </w:p>
        </w:tc>
        <w:tc>
          <w:tcPr>
            <w:tcW w:w="1180" w:type="dxa"/>
            <w:tcBorders>
              <w:top w:val="nil"/>
              <w:left w:val="single" w:sz="4" w:space="0" w:color="auto"/>
              <w:bottom w:val="nil"/>
              <w:right w:val="single" w:sz="4" w:space="0" w:color="auto"/>
            </w:tcBorders>
            <w:shd w:val="clear" w:color="000000" w:fill="FFFFFF"/>
            <w:noWrap/>
            <w:vAlign w:val="bottom"/>
            <w:hideMark/>
          </w:tcPr>
          <w:p w14:paraId="57162A43" w14:textId="77777777" w:rsidR="00E62656" w:rsidRPr="00E62656" w:rsidRDefault="00E62656" w:rsidP="00E62656">
            <w:pPr>
              <w:spacing w:after="0"/>
              <w:jc w:val="right"/>
              <w:rPr>
                <w:rFonts w:ascii="Calibri" w:eastAsia="Times New Roman" w:hAnsi="Calibri" w:cs="Calibri"/>
                <w:color w:val="000000"/>
                <w:lang w:eastAsia="it-IT"/>
              </w:rPr>
            </w:pPr>
            <w:r w:rsidRPr="00E62656">
              <w:rPr>
                <w:rFonts w:ascii="Calibri" w:eastAsia="Times New Roman" w:hAnsi="Calibri" w:cs="Calibri"/>
                <w:color w:val="000000"/>
                <w:lang w:eastAsia="it-IT"/>
              </w:rPr>
              <w:t>30000,00</w:t>
            </w:r>
          </w:p>
        </w:tc>
      </w:tr>
      <w:tr w:rsidR="00E62656" w:rsidRPr="00E62656" w14:paraId="502029B1" w14:textId="77777777" w:rsidTr="00E62656">
        <w:trPr>
          <w:trHeight w:val="300"/>
        </w:trPr>
        <w:tc>
          <w:tcPr>
            <w:tcW w:w="1440" w:type="dxa"/>
            <w:tcBorders>
              <w:top w:val="nil"/>
              <w:left w:val="single" w:sz="4" w:space="0" w:color="auto"/>
              <w:bottom w:val="nil"/>
              <w:right w:val="nil"/>
            </w:tcBorders>
            <w:shd w:val="clear" w:color="000000" w:fill="FFFFFF"/>
            <w:noWrap/>
            <w:vAlign w:val="bottom"/>
            <w:hideMark/>
          </w:tcPr>
          <w:p w14:paraId="6F9F1699" w14:textId="77777777" w:rsidR="00E62656" w:rsidRPr="00E62656" w:rsidRDefault="00E62656" w:rsidP="00E62656">
            <w:pPr>
              <w:spacing w:after="0"/>
              <w:jc w:val="center"/>
              <w:rPr>
                <w:rFonts w:ascii="Calibri" w:eastAsia="Times New Roman" w:hAnsi="Calibri" w:cs="Calibri"/>
                <w:color w:val="000000"/>
                <w:lang w:eastAsia="it-IT"/>
              </w:rPr>
            </w:pPr>
            <w:r w:rsidRPr="00E62656">
              <w:rPr>
                <w:rFonts w:ascii="Calibri" w:eastAsia="Times New Roman" w:hAnsi="Calibri" w:cs="Calibri"/>
                <w:color w:val="000000"/>
                <w:lang w:eastAsia="it-IT"/>
              </w:rPr>
              <w:t> </w:t>
            </w:r>
          </w:p>
        </w:tc>
        <w:tc>
          <w:tcPr>
            <w:tcW w:w="1120" w:type="dxa"/>
            <w:tcBorders>
              <w:top w:val="nil"/>
              <w:left w:val="single" w:sz="4" w:space="0" w:color="auto"/>
              <w:bottom w:val="nil"/>
              <w:right w:val="single" w:sz="4" w:space="0" w:color="auto"/>
            </w:tcBorders>
            <w:shd w:val="clear" w:color="000000" w:fill="FFFFFF"/>
            <w:noWrap/>
            <w:vAlign w:val="bottom"/>
            <w:hideMark/>
          </w:tcPr>
          <w:p w14:paraId="4532EA49" w14:textId="77777777" w:rsidR="00E62656" w:rsidRPr="00E62656" w:rsidRDefault="00E62656" w:rsidP="00E62656">
            <w:pPr>
              <w:spacing w:after="0"/>
              <w:jc w:val="left"/>
              <w:rPr>
                <w:rFonts w:ascii="Calibri" w:eastAsia="Times New Roman" w:hAnsi="Calibri" w:cs="Calibri"/>
                <w:color w:val="000000"/>
                <w:lang w:eastAsia="it-IT"/>
              </w:rPr>
            </w:pPr>
            <w:r w:rsidRPr="00E62656">
              <w:rPr>
                <w:rFonts w:ascii="Calibri" w:eastAsia="Times New Roman" w:hAnsi="Calibri" w:cs="Calibri"/>
                <w:color w:val="000000"/>
                <w:lang w:eastAsia="it-IT"/>
              </w:rPr>
              <w:t> </w:t>
            </w:r>
          </w:p>
        </w:tc>
        <w:tc>
          <w:tcPr>
            <w:tcW w:w="2040" w:type="dxa"/>
            <w:tcBorders>
              <w:top w:val="nil"/>
              <w:left w:val="nil"/>
              <w:bottom w:val="nil"/>
              <w:right w:val="nil"/>
            </w:tcBorders>
            <w:shd w:val="clear" w:color="000000" w:fill="FFFFFF"/>
            <w:noWrap/>
            <w:vAlign w:val="bottom"/>
            <w:hideMark/>
          </w:tcPr>
          <w:p w14:paraId="4D52D25A" w14:textId="77777777" w:rsidR="00E62656" w:rsidRPr="00E62656" w:rsidRDefault="00E62656" w:rsidP="00E62656">
            <w:pPr>
              <w:spacing w:after="0"/>
              <w:jc w:val="left"/>
              <w:rPr>
                <w:rFonts w:ascii="Calibri" w:eastAsia="Times New Roman" w:hAnsi="Calibri" w:cs="Calibri"/>
                <w:color w:val="000000"/>
                <w:lang w:eastAsia="it-IT"/>
              </w:rPr>
            </w:pPr>
            <w:r w:rsidRPr="00E62656">
              <w:rPr>
                <w:rFonts w:ascii="Calibri" w:eastAsia="Times New Roman" w:hAnsi="Calibri" w:cs="Calibri"/>
                <w:color w:val="000000"/>
                <w:lang w:eastAsia="it-IT"/>
              </w:rPr>
              <w:t> </w:t>
            </w:r>
          </w:p>
        </w:tc>
        <w:tc>
          <w:tcPr>
            <w:tcW w:w="1100" w:type="dxa"/>
            <w:tcBorders>
              <w:top w:val="nil"/>
              <w:left w:val="single" w:sz="4" w:space="0" w:color="auto"/>
              <w:bottom w:val="nil"/>
              <w:right w:val="nil"/>
            </w:tcBorders>
            <w:shd w:val="clear" w:color="000000" w:fill="FFFFFF"/>
            <w:noWrap/>
            <w:vAlign w:val="bottom"/>
            <w:hideMark/>
          </w:tcPr>
          <w:p w14:paraId="7D5CACBF" w14:textId="77777777" w:rsidR="00E62656" w:rsidRPr="00E62656" w:rsidRDefault="00E62656" w:rsidP="00E62656">
            <w:pPr>
              <w:spacing w:after="0"/>
              <w:jc w:val="left"/>
              <w:rPr>
                <w:rFonts w:ascii="Calibri" w:eastAsia="Times New Roman" w:hAnsi="Calibri" w:cs="Calibri"/>
                <w:color w:val="000000"/>
                <w:lang w:eastAsia="it-IT"/>
              </w:rPr>
            </w:pPr>
            <w:r w:rsidRPr="00E62656">
              <w:rPr>
                <w:rFonts w:ascii="Calibri" w:eastAsia="Times New Roman" w:hAnsi="Calibri" w:cs="Calibri"/>
                <w:color w:val="000000"/>
                <w:lang w:eastAsia="it-IT"/>
              </w:rPr>
              <w:t> </w:t>
            </w:r>
          </w:p>
        </w:tc>
        <w:tc>
          <w:tcPr>
            <w:tcW w:w="1180" w:type="dxa"/>
            <w:tcBorders>
              <w:top w:val="nil"/>
              <w:left w:val="single" w:sz="4" w:space="0" w:color="auto"/>
              <w:bottom w:val="nil"/>
              <w:right w:val="single" w:sz="4" w:space="0" w:color="auto"/>
            </w:tcBorders>
            <w:shd w:val="clear" w:color="000000" w:fill="FFFFFF"/>
            <w:noWrap/>
            <w:vAlign w:val="bottom"/>
            <w:hideMark/>
          </w:tcPr>
          <w:p w14:paraId="675C045C" w14:textId="77777777" w:rsidR="00E62656" w:rsidRPr="00E62656" w:rsidRDefault="00E62656" w:rsidP="00E62656">
            <w:pPr>
              <w:spacing w:after="0"/>
              <w:jc w:val="left"/>
              <w:rPr>
                <w:rFonts w:ascii="Calibri" w:eastAsia="Times New Roman" w:hAnsi="Calibri" w:cs="Calibri"/>
                <w:color w:val="000000"/>
                <w:lang w:eastAsia="it-IT"/>
              </w:rPr>
            </w:pPr>
            <w:r w:rsidRPr="00E62656">
              <w:rPr>
                <w:rFonts w:ascii="Calibri" w:eastAsia="Times New Roman" w:hAnsi="Calibri" w:cs="Calibri"/>
                <w:color w:val="000000"/>
                <w:lang w:eastAsia="it-IT"/>
              </w:rPr>
              <w:t> </w:t>
            </w:r>
          </w:p>
        </w:tc>
      </w:tr>
      <w:tr w:rsidR="00E62656" w:rsidRPr="00E62656" w14:paraId="54ED73BA" w14:textId="77777777" w:rsidTr="00E62656">
        <w:trPr>
          <w:trHeight w:val="300"/>
        </w:trPr>
        <w:tc>
          <w:tcPr>
            <w:tcW w:w="1440" w:type="dxa"/>
            <w:tcBorders>
              <w:top w:val="nil"/>
              <w:left w:val="single" w:sz="4" w:space="0" w:color="auto"/>
              <w:bottom w:val="nil"/>
              <w:right w:val="nil"/>
            </w:tcBorders>
            <w:shd w:val="clear" w:color="000000" w:fill="FFFFFF"/>
            <w:noWrap/>
            <w:vAlign w:val="bottom"/>
            <w:hideMark/>
          </w:tcPr>
          <w:p w14:paraId="7CEC5732" w14:textId="77777777" w:rsidR="00E62656" w:rsidRPr="00E62656" w:rsidRDefault="00E62656" w:rsidP="00E62656">
            <w:pPr>
              <w:spacing w:after="0"/>
              <w:jc w:val="center"/>
              <w:rPr>
                <w:rFonts w:ascii="Calibri" w:eastAsia="Times New Roman" w:hAnsi="Calibri" w:cs="Calibri"/>
                <w:color w:val="000000"/>
                <w:lang w:eastAsia="it-IT"/>
              </w:rPr>
            </w:pPr>
            <w:r w:rsidRPr="00E62656">
              <w:rPr>
                <w:rFonts w:ascii="Calibri" w:eastAsia="Times New Roman" w:hAnsi="Calibri" w:cs="Calibri"/>
                <w:color w:val="000000"/>
                <w:lang w:eastAsia="it-IT"/>
              </w:rPr>
              <w:t>2224681</w:t>
            </w:r>
          </w:p>
        </w:tc>
        <w:tc>
          <w:tcPr>
            <w:tcW w:w="1120" w:type="dxa"/>
            <w:tcBorders>
              <w:top w:val="nil"/>
              <w:left w:val="single" w:sz="4" w:space="0" w:color="auto"/>
              <w:bottom w:val="nil"/>
              <w:right w:val="single" w:sz="4" w:space="0" w:color="auto"/>
            </w:tcBorders>
            <w:shd w:val="clear" w:color="000000" w:fill="FFFFFF"/>
            <w:noWrap/>
            <w:vAlign w:val="bottom"/>
            <w:hideMark/>
          </w:tcPr>
          <w:p w14:paraId="11DA0896" w14:textId="77777777" w:rsidR="00E62656" w:rsidRPr="00E62656" w:rsidRDefault="00E62656" w:rsidP="00E62656">
            <w:pPr>
              <w:spacing w:after="0"/>
              <w:jc w:val="right"/>
              <w:rPr>
                <w:rFonts w:ascii="Calibri" w:eastAsia="Times New Roman" w:hAnsi="Calibri" w:cs="Calibri"/>
                <w:color w:val="000000"/>
                <w:lang w:eastAsia="it-IT"/>
              </w:rPr>
            </w:pPr>
            <w:r w:rsidRPr="00E62656">
              <w:rPr>
                <w:rFonts w:ascii="Calibri" w:eastAsia="Times New Roman" w:hAnsi="Calibri" w:cs="Calibri"/>
                <w:color w:val="000000"/>
                <w:lang w:eastAsia="it-IT"/>
              </w:rPr>
              <w:t>01/12/2022</w:t>
            </w:r>
          </w:p>
        </w:tc>
        <w:tc>
          <w:tcPr>
            <w:tcW w:w="2040" w:type="dxa"/>
            <w:tcBorders>
              <w:top w:val="nil"/>
              <w:left w:val="nil"/>
              <w:bottom w:val="nil"/>
              <w:right w:val="nil"/>
            </w:tcBorders>
            <w:shd w:val="clear" w:color="000000" w:fill="FFFFFF"/>
            <w:noWrap/>
            <w:vAlign w:val="bottom"/>
            <w:hideMark/>
          </w:tcPr>
          <w:p w14:paraId="748819DC" w14:textId="77777777" w:rsidR="00E62656" w:rsidRPr="00E62656" w:rsidRDefault="00E62656" w:rsidP="00E62656">
            <w:pPr>
              <w:spacing w:after="0"/>
              <w:jc w:val="left"/>
              <w:rPr>
                <w:rFonts w:ascii="Calibri" w:eastAsia="Times New Roman" w:hAnsi="Calibri" w:cs="Calibri"/>
                <w:color w:val="000000"/>
                <w:lang w:eastAsia="it-IT"/>
              </w:rPr>
            </w:pPr>
            <w:r w:rsidRPr="00E62656">
              <w:rPr>
                <w:rFonts w:ascii="Calibri" w:eastAsia="Times New Roman" w:hAnsi="Calibri" w:cs="Calibri"/>
                <w:color w:val="000000"/>
                <w:lang w:eastAsia="it-IT"/>
              </w:rPr>
              <w:t>acquisto auto 30-31</w:t>
            </w:r>
          </w:p>
        </w:tc>
        <w:tc>
          <w:tcPr>
            <w:tcW w:w="1100" w:type="dxa"/>
            <w:tcBorders>
              <w:top w:val="nil"/>
              <w:left w:val="single" w:sz="4" w:space="0" w:color="auto"/>
              <w:bottom w:val="nil"/>
              <w:right w:val="nil"/>
            </w:tcBorders>
            <w:shd w:val="clear" w:color="000000" w:fill="FFFFFF"/>
            <w:noWrap/>
            <w:vAlign w:val="bottom"/>
            <w:hideMark/>
          </w:tcPr>
          <w:p w14:paraId="2455160B" w14:textId="77777777" w:rsidR="00E62656" w:rsidRPr="00E62656" w:rsidRDefault="00E62656" w:rsidP="00E62656">
            <w:pPr>
              <w:spacing w:after="0"/>
              <w:jc w:val="right"/>
              <w:rPr>
                <w:rFonts w:ascii="Calibri" w:eastAsia="Times New Roman" w:hAnsi="Calibri" w:cs="Calibri"/>
                <w:color w:val="000000"/>
                <w:lang w:eastAsia="it-IT"/>
              </w:rPr>
            </w:pPr>
            <w:r w:rsidRPr="00E62656">
              <w:rPr>
                <w:rFonts w:ascii="Calibri" w:eastAsia="Times New Roman" w:hAnsi="Calibri" w:cs="Calibri"/>
                <w:color w:val="000000"/>
                <w:lang w:eastAsia="it-IT"/>
              </w:rPr>
              <w:t>100000,00</w:t>
            </w:r>
          </w:p>
        </w:tc>
        <w:tc>
          <w:tcPr>
            <w:tcW w:w="1180" w:type="dxa"/>
            <w:tcBorders>
              <w:top w:val="nil"/>
              <w:left w:val="single" w:sz="4" w:space="0" w:color="auto"/>
              <w:bottom w:val="nil"/>
              <w:right w:val="single" w:sz="4" w:space="0" w:color="auto"/>
            </w:tcBorders>
            <w:shd w:val="clear" w:color="000000" w:fill="FFFFFF"/>
            <w:noWrap/>
            <w:vAlign w:val="bottom"/>
            <w:hideMark/>
          </w:tcPr>
          <w:p w14:paraId="6F3B670E" w14:textId="77777777" w:rsidR="00E62656" w:rsidRPr="00E62656" w:rsidRDefault="00E62656" w:rsidP="00E62656">
            <w:pPr>
              <w:spacing w:after="0"/>
              <w:jc w:val="right"/>
              <w:rPr>
                <w:rFonts w:ascii="Calibri" w:eastAsia="Times New Roman" w:hAnsi="Calibri" w:cs="Calibri"/>
                <w:color w:val="000000"/>
                <w:lang w:eastAsia="it-IT"/>
              </w:rPr>
            </w:pPr>
            <w:r w:rsidRPr="00E62656">
              <w:rPr>
                <w:rFonts w:ascii="Calibri" w:eastAsia="Times New Roman" w:hAnsi="Calibri" w:cs="Calibri"/>
                <w:color w:val="000000"/>
                <w:lang w:eastAsia="it-IT"/>
              </w:rPr>
              <w:t>100000,00</w:t>
            </w:r>
          </w:p>
        </w:tc>
      </w:tr>
      <w:tr w:rsidR="00E62656" w:rsidRPr="00E62656" w14:paraId="74D5B739" w14:textId="77777777" w:rsidTr="00E62656">
        <w:trPr>
          <w:trHeight w:val="300"/>
        </w:trPr>
        <w:tc>
          <w:tcPr>
            <w:tcW w:w="1440" w:type="dxa"/>
            <w:tcBorders>
              <w:top w:val="nil"/>
              <w:left w:val="single" w:sz="4" w:space="0" w:color="auto"/>
              <w:bottom w:val="single" w:sz="4" w:space="0" w:color="auto"/>
              <w:right w:val="nil"/>
            </w:tcBorders>
            <w:shd w:val="clear" w:color="000000" w:fill="FFFFFF"/>
            <w:noWrap/>
            <w:vAlign w:val="bottom"/>
            <w:hideMark/>
          </w:tcPr>
          <w:p w14:paraId="347D9949" w14:textId="77777777" w:rsidR="00E62656" w:rsidRPr="00E62656" w:rsidRDefault="00E62656" w:rsidP="00E62656">
            <w:pPr>
              <w:spacing w:after="0"/>
              <w:jc w:val="left"/>
              <w:rPr>
                <w:rFonts w:ascii="Calibri" w:eastAsia="Times New Roman" w:hAnsi="Calibri" w:cs="Calibri"/>
                <w:color w:val="000000"/>
                <w:lang w:eastAsia="it-IT"/>
              </w:rPr>
            </w:pPr>
            <w:r w:rsidRPr="00E62656">
              <w:rPr>
                <w:rFonts w:ascii="Calibri" w:eastAsia="Times New Roman" w:hAnsi="Calibri" w:cs="Calibri"/>
                <w:color w:val="000000"/>
                <w:lang w:eastAsia="it-IT"/>
              </w:rPr>
              <w:t> </w:t>
            </w:r>
          </w:p>
        </w:tc>
        <w:tc>
          <w:tcPr>
            <w:tcW w:w="1120" w:type="dxa"/>
            <w:tcBorders>
              <w:top w:val="nil"/>
              <w:left w:val="single" w:sz="4" w:space="0" w:color="auto"/>
              <w:bottom w:val="single" w:sz="4" w:space="0" w:color="auto"/>
              <w:right w:val="single" w:sz="4" w:space="0" w:color="auto"/>
            </w:tcBorders>
            <w:shd w:val="clear" w:color="000000" w:fill="FFFFFF"/>
            <w:noWrap/>
            <w:vAlign w:val="bottom"/>
            <w:hideMark/>
          </w:tcPr>
          <w:p w14:paraId="516E62E1" w14:textId="77777777" w:rsidR="00E62656" w:rsidRPr="00E62656" w:rsidRDefault="00E62656" w:rsidP="00E62656">
            <w:pPr>
              <w:spacing w:after="0"/>
              <w:jc w:val="left"/>
              <w:rPr>
                <w:rFonts w:ascii="Calibri" w:eastAsia="Times New Roman" w:hAnsi="Calibri" w:cs="Calibri"/>
                <w:color w:val="000000"/>
                <w:lang w:eastAsia="it-IT"/>
              </w:rPr>
            </w:pPr>
            <w:r w:rsidRPr="00E62656">
              <w:rPr>
                <w:rFonts w:ascii="Calibri" w:eastAsia="Times New Roman" w:hAnsi="Calibri" w:cs="Calibri"/>
                <w:color w:val="000000"/>
                <w:lang w:eastAsia="it-IT"/>
              </w:rPr>
              <w:t> </w:t>
            </w:r>
          </w:p>
        </w:tc>
        <w:tc>
          <w:tcPr>
            <w:tcW w:w="2040" w:type="dxa"/>
            <w:tcBorders>
              <w:top w:val="nil"/>
              <w:left w:val="nil"/>
              <w:bottom w:val="single" w:sz="4" w:space="0" w:color="auto"/>
              <w:right w:val="nil"/>
            </w:tcBorders>
            <w:shd w:val="clear" w:color="000000" w:fill="FFFFFF"/>
            <w:noWrap/>
            <w:vAlign w:val="bottom"/>
            <w:hideMark/>
          </w:tcPr>
          <w:p w14:paraId="12D43805" w14:textId="77777777" w:rsidR="00E62656" w:rsidRPr="00E62656" w:rsidRDefault="00E62656" w:rsidP="00E62656">
            <w:pPr>
              <w:spacing w:after="0"/>
              <w:jc w:val="left"/>
              <w:rPr>
                <w:rFonts w:ascii="Calibri" w:eastAsia="Times New Roman" w:hAnsi="Calibri" w:cs="Calibri"/>
                <w:color w:val="000000"/>
                <w:lang w:eastAsia="it-IT"/>
              </w:rPr>
            </w:pPr>
            <w:r w:rsidRPr="00E62656">
              <w:rPr>
                <w:rFonts w:ascii="Calibri" w:eastAsia="Times New Roman" w:hAnsi="Calibri" w:cs="Calibri"/>
                <w:color w:val="000000"/>
                <w:lang w:eastAsia="it-IT"/>
              </w:rPr>
              <w:t> </w:t>
            </w:r>
          </w:p>
        </w:tc>
        <w:tc>
          <w:tcPr>
            <w:tcW w:w="1100" w:type="dxa"/>
            <w:tcBorders>
              <w:top w:val="nil"/>
              <w:left w:val="single" w:sz="4" w:space="0" w:color="auto"/>
              <w:bottom w:val="single" w:sz="4" w:space="0" w:color="auto"/>
              <w:right w:val="nil"/>
            </w:tcBorders>
            <w:shd w:val="clear" w:color="000000" w:fill="FFFFFF"/>
            <w:noWrap/>
            <w:vAlign w:val="bottom"/>
            <w:hideMark/>
          </w:tcPr>
          <w:p w14:paraId="7275C8F7" w14:textId="77777777" w:rsidR="00E62656" w:rsidRPr="00E62656" w:rsidRDefault="00E62656" w:rsidP="00E62656">
            <w:pPr>
              <w:spacing w:after="0"/>
              <w:jc w:val="left"/>
              <w:rPr>
                <w:rFonts w:ascii="Calibri" w:eastAsia="Times New Roman" w:hAnsi="Calibri" w:cs="Calibri"/>
                <w:color w:val="000000"/>
                <w:lang w:eastAsia="it-IT"/>
              </w:rPr>
            </w:pPr>
            <w:r w:rsidRPr="00E62656">
              <w:rPr>
                <w:rFonts w:ascii="Calibri" w:eastAsia="Times New Roman" w:hAnsi="Calibri" w:cs="Calibri"/>
                <w:color w:val="000000"/>
                <w:lang w:eastAsia="it-IT"/>
              </w:rPr>
              <w:t> </w:t>
            </w:r>
          </w:p>
        </w:tc>
        <w:tc>
          <w:tcPr>
            <w:tcW w:w="1180" w:type="dxa"/>
            <w:tcBorders>
              <w:top w:val="nil"/>
              <w:left w:val="single" w:sz="4" w:space="0" w:color="auto"/>
              <w:bottom w:val="single" w:sz="4" w:space="0" w:color="auto"/>
              <w:right w:val="single" w:sz="4" w:space="0" w:color="auto"/>
            </w:tcBorders>
            <w:shd w:val="clear" w:color="000000" w:fill="FFFFFF"/>
            <w:noWrap/>
            <w:vAlign w:val="bottom"/>
            <w:hideMark/>
          </w:tcPr>
          <w:p w14:paraId="2BABB1EE" w14:textId="77777777" w:rsidR="00E62656" w:rsidRPr="00E62656" w:rsidRDefault="00E62656" w:rsidP="00E62656">
            <w:pPr>
              <w:spacing w:after="0"/>
              <w:jc w:val="left"/>
              <w:rPr>
                <w:rFonts w:ascii="Calibri" w:eastAsia="Times New Roman" w:hAnsi="Calibri" w:cs="Calibri"/>
                <w:color w:val="000000"/>
                <w:lang w:eastAsia="it-IT"/>
              </w:rPr>
            </w:pPr>
            <w:r w:rsidRPr="00E62656">
              <w:rPr>
                <w:rFonts w:ascii="Calibri" w:eastAsia="Times New Roman" w:hAnsi="Calibri" w:cs="Calibri"/>
                <w:color w:val="000000"/>
                <w:lang w:eastAsia="it-IT"/>
              </w:rPr>
              <w:t> </w:t>
            </w:r>
          </w:p>
        </w:tc>
      </w:tr>
    </w:tbl>
    <w:p w14:paraId="4EEF0B15" w14:textId="77777777" w:rsidR="00E62656" w:rsidRDefault="00E62656" w:rsidP="00E435F1">
      <w:pPr>
        <w:rPr>
          <w:rFonts w:ascii="Bradley Hand ITC" w:hAnsi="Bradley Hand ITC"/>
          <w:b/>
          <w:bCs/>
          <w:sz w:val="28"/>
          <w:szCs w:val="28"/>
        </w:rPr>
      </w:pPr>
    </w:p>
    <w:p w14:paraId="024C2ABA" w14:textId="1DA7F1AC" w:rsidR="00E435F1" w:rsidRPr="0081400E" w:rsidRDefault="00E435F1" w:rsidP="00E435F1">
      <w:pPr>
        <w:rPr>
          <w:rFonts w:ascii="Bradley Hand ITC" w:hAnsi="Bradley Hand ITC"/>
          <w:b/>
          <w:bCs/>
          <w:sz w:val="28"/>
          <w:szCs w:val="28"/>
        </w:rPr>
      </w:pPr>
      <w:r w:rsidRPr="0081400E">
        <w:rPr>
          <w:rFonts w:ascii="Bradley Hand ITC" w:hAnsi="Bradley Hand ITC"/>
          <w:b/>
          <w:bCs/>
          <w:sz w:val="28"/>
          <w:szCs w:val="28"/>
        </w:rPr>
        <w:t xml:space="preserve">RATEI E RISCONTI </w:t>
      </w:r>
    </w:p>
    <w:p w14:paraId="3F0FD4BF" w14:textId="47017376" w:rsidR="00E435F1" w:rsidRDefault="00642BC8" w:rsidP="00E435F1">
      <w:pPr>
        <w:rPr>
          <w:rFonts w:ascii="Bradley Hand ITC" w:hAnsi="Bradley Hand ITC"/>
          <w:sz w:val="28"/>
          <w:szCs w:val="28"/>
        </w:rPr>
      </w:pPr>
      <w:r>
        <w:rPr>
          <w:rFonts w:ascii="Bradley Hand ITC" w:hAnsi="Bradley Hand ITC"/>
          <w:sz w:val="28"/>
          <w:szCs w:val="28"/>
        </w:rPr>
        <w:t xml:space="preserve">I ratei ed i risconti iscritti in bilancio si riferiscono a ricavi e costi la cui competenza è anticipata o posticipata rispetto alla loro manifestazione finanziaria. </w:t>
      </w:r>
      <w:r w:rsidR="00F94C7C">
        <w:rPr>
          <w:rFonts w:ascii="Bradley Hand ITC" w:hAnsi="Bradley Hand ITC"/>
          <w:sz w:val="28"/>
          <w:szCs w:val="28"/>
        </w:rPr>
        <w:t>E</w:t>
      </w:r>
      <w:r>
        <w:rPr>
          <w:rFonts w:ascii="Bradley Hand ITC" w:hAnsi="Bradley Hand ITC"/>
          <w:sz w:val="28"/>
          <w:szCs w:val="28"/>
        </w:rPr>
        <w:t>ssi sono calcolati sulla base del principio di competenza, mediante la ripartizione temporale dei costi e dei ricavi comuni a due o più esercizi.</w:t>
      </w:r>
    </w:p>
    <w:p w14:paraId="550B347B" w14:textId="6CC34BCA" w:rsidR="00B7117F" w:rsidRPr="00B7117F" w:rsidRDefault="00B7117F" w:rsidP="00E435F1">
      <w:pPr>
        <w:rPr>
          <w:rFonts w:ascii="Bradley Hand ITC" w:hAnsi="Bradley Hand ITC"/>
          <w:b/>
          <w:bCs/>
          <w:sz w:val="28"/>
          <w:szCs w:val="28"/>
        </w:rPr>
      </w:pPr>
      <w:r>
        <w:rPr>
          <w:rFonts w:ascii="Bradley Hand ITC" w:hAnsi="Bradley Hand ITC"/>
          <w:b/>
          <w:bCs/>
          <w:sz w:val="28"/>
          <w:szCs w:val="28"/>
        </w:rPr>
        <w:t>Ratei e risconti attivi</w:t>
      </w:r>
    </w:p>
    <w:p w14:paraId="5D617F8D" w14:textId="2543776A" w:rsidR="00E435F1" w:rsidRPr="00D60DD7" w:rsidRDefault="00E435F1" w:rsidP="00E435F1">
      <w:pPr>
        <w:pStyle w:val="Paragrafoelenco"/>
        <w:numPr>
          <w:ilvl w:val="0"/>
          <w:numId w:val="13"/>
        </w:numPr>
        <w:rPr>
          <w:rFonts w:ascii="Bradley Hand ITC" w:hAnsi="Bradley Hand ITC"/>
          <w:sz w:val="28"/>
          <w:szCs w:val="28"/>
        </w:rPr>
      </w:pPr>
      <w:r w:rsidRPr="00D60DD7">
        <w:rPr>
          <w:rFonts w:ascii="Bradley Hand ITC" w:hAnsi="Bradley Hand ITC"/>
          <w:sz w:val="28"/>
          <w:szCs w:val="28"/>
        </w:rPr>
        <w:t xml:space="preserve">€ </w:t>
      </w:r>
      <w:r w:rsidR="00D60DD7">
        <w:rPr>
          <w:rFonts w:ascii="Bradley Hand ITC" w:hAnsi="Bradley Hand ITC"/>
          <w:sz w:val="28"/>
          <w:szCs w:val="28"/>
        </w:rPr>
        <w:t>8727.20</w:t>
      </w:r>
      <w:r w:rsidRPr="00D60DD7">
        <w:rPr>
          <w:rFonts w:ascii="Bradley Hand ITC" w:hAnsi="Bradley Hand ITC"/>
          <w:sz w:val="28"/>
          <w:szCs w:val="28"/>
        </w:rPr>
        <w:t xml:space="preserve"> - Assicurazione automezzi</w:t>
      </w:r>
    </w:p>
    <w:p w14:paraId="00671EBE" w14:textId="77777777" w:rsidR="00E435F1" w:rsidRPr="00D60DD7" w:rsidRDefault="00E435F1" w:rsidP="00E435F1">
      <w:pPr>
        <w:pStyle w:val="Paragrafoelenco"/>
        <w:numPr>
          <w:ilvl w:val="0"/>
          <w:numId w:val="13"/>
        </w:numPr>
        <w:rPr>
          <w:rFonts w:ascii="Bradley Hand ITC" w:hAnsi="Bradley Hand ITC"/>
          <w:sz w:val="28"/>
          <w:szCs w:val="28"/>
        </w:rPr>
      </w:pPr>
      <w:r w:rsidRPr="00D60DD7">
        <w:rPr>
          <w:rFonts w:ascii="Bradley Hand ITC" w:hAnsi="Bradley Hand ITC"/>
          <w:sz w:val="28"/>
          <w:szCs w:val="28"/>
        </w:rPr>
        <w:t>€ 1987.17 – Assicurazione volontari</w:t>
      </w:r>
    </w:p>
    <w:p w14:paraId="0F12FC53" w14:textId="77777777" w:rsidR="00E435F1" w:rsidRPr="00D60DD7" w:rsidRDefault="00E435F1" w:rsidP="00E435F1">
      <w:pPr>
        <w:pStyle w:val="Paragrafoelenco"/>
        <w:numPr>
          <w:ilvl w:val="0"/>
          <w:numId w:val="13"/>
        </w:numPr>
        <w:rPr>
          <w:rFonts w:ascii="Bradley Hand ITC" w:hAnsi="Bradley Hand ITC"/>
          <w:sz w:val="28"/>
          <w:szCs w:val="28"/>
        </w:rPr>
      </w:pPr>
      <w:r w:rsidRPr="00D60DD7">
        <w:rPr>
          <w:rFonts w:ascii="Bradley Hand ITC" w:hAnsi="Bradley Hand ITC"/>
          <w:sz w:val="28"/>
          <w:szCs w:val="28"/>
        </w:rPr>
        <w:t>€   574.52 – assicurazione tutela legale</w:t>
      </w:r>
    </w:p>
    <w:p w14:paraId="6666B074" w14:textId="7925BDCA" w:rsidR="00E435F1" w:rsidRPr="00D60DD7" w:rsidRDefault="00E435F1" w:rsidP="00E435F1">
      <w:pPr>
        <w:pStyle w:val="Paragrafoelenco"/>
        <w:numPr>
          <w:ilvl w:val="0"/>
          <w:numId w:val="13"/>
        </w:numPr>
        <w:rPr>
          <w:rFonts w:ascii="Bradley Hand ITC" w:hAnsi="Bradley Hand ITC"/>
          <w:sz w:val="28"/>
          <w:szCs w:val="28"/>
        </w:rPr>
      </w:pPr>
      <w:r w:rsidRPr="00D60DD7">
        <w:rPr>
          <w:rFonts w:ascii="Bradley Hand ITC" w:hAnsi="Bradley Hand ITC"/>
          <w:sz w:val="28"/>
          <w:szCs w:val="28"/>
        </w:rPr>
        <w:t>€     24.</w:t>
      </w:r>
      <w:r w:rsidR="00D60DD7">
        <w:rPr>
          <w:rFonts w:ascii="Bradley Hand ITC" w:hAnsi="Bradley Hand ITC"/>
          <w:sz w:val="28"/>
          <w:szCs w:val="28"/>
        </w:rPr>
        <w:t>98</w:t>
      </w:r>
      <w:r w:rsidRPr="00D60DD7">
        <w:rPr>
          <w:rFonts w:ascii="Bradley Hand ITC" w:hAnsi="Bradley Hand ITC"/>
          <w:sz w:val="28"/>
          <w:szCs w:val="28"/>
        </w:rPr>
        <w:t xml:space="preserve"> – gestione posta elettronica</w:t>
      </w:r>
    </w:p>
    <w:p w14:paraId="0C8C321C" w14:textId="77777777" w:rsidR="00E435F1" w:rsidRPr="00D60DD7" w:rsidRDefault="00E435F1" w:rsidP="00E435F1">
      <w:pPr>
        <w:pStyle w:val="Paragrafoelenco"/>
        <w:numPr>
          <w:ilvl w:val="0"/>
          <w:numId w:val="13"/>
        </w:numPr>
        <w:rPr>
          <w:rFonts w:ascii="Bradley Hand ITC" w:hAnsi="Bradley Hand ITC"/>
          <w:sz w:val="28"/>
          <w:szCs w:val="28"/>
        </w:rPr>
      </w:pPr>
      <w:r w:rsidRPr="00D60DD7">
        <w:rPr>
          <w:rFonts w:ascii="Bradley Hand ITC" w:hAnsi="Bradley Hand ITC"/>
          <w:sz w:val="28"/>
          <w:szCs w:val="28"/>
        </w:rPr>
        <w:t>€      26.15 – gestione fatturazione elettronica</w:t>
      </w:r>
    </w:p>
    <w:p w14:paraId="1A9D6C7B" w14:textId="528D8002" w:rsidR="00E435F1" w:rsidRPr="002802CA" w:rsidRDefault="00E435F1" w:rsidP="002802CA">
      <w:pPr>
        <w:pStyle w:val="Paragrafoelenco"/>
        <w:numPr>
          <w:ilvl w:val="0"/>
          <w:numId w:val="13"/>
        </w:numPr>
        <w:rPr>
          <w:rFonts w:ascii="Bradley Hand ITC" w:hAnsi="Bradley Hand ITC"/>
          <w:sz w:val="28"/>
          <w:szCs w:val="28"/>
        </w:rPr>
      </w:pPr>
      <w:r w:rsidRPr="00D60DD7">
        <w:rPr>
          <w:rFonts w:ascii="Bradley Hand ITC" w:hAnsi="Bradley Hand ITC"/>
          <w:sz w:val="28"/>
          <w:szCs w:val="28"/>
        </w:rPr>
        <w:t xml:space="preserve">€     </w:t>
      </w:r>
      <w:r w:rsidR="00D60DD7">
        <w:rPr>
          <w:rFonts w:ascii="Bradley Hand ITC" w:hAnsi="Bradley Hand ITC"/>
          <w:sz w:val="28"/>
          <w:szCs w:val="28"/>
        </w:rPr>
        <w:t xml:space="preserve">  95.16</w:t>
      </w:r>
      <w:r w:rsidRPr="00D60DD7">
        <w:rPr>
          <w:rFonts w:ascii="Bradley Hand ITC" w:hAnsi="Bradley Hand ITC"/>
          <w:sz w:val="28"/>
          <w:szCs w:val="28"/>
        </w:rPr>
        <w:t>– gestione sito Croce Verde</w:t>
      </w:r>
    </w:p>
    <w:p w14:paraId="2457668E" w14:textId="152E8AFC" w:rsidR="00E435F1" w:rsidRPr="00D60DD7" w:rsidRDefault="00E435F1" w:rsidP="00E435F1">
      <w:pPr>
        <w:pStyle w:val="Paragrafoelenco"/>
        <w:numPr>
          <w:ilvl w:val="0"/>
          <w:numId w:val="13"/>
        </w:numPr>
        <w:rPr>
          <w:rFonts w:ascii="Bradley Hand ITC" w:hAnsi="Bradley Hand ITC"/>
          <w:sz w:val="28"/>
          <w:szCs w:val="28"/>
        </w:rPr>
      </w:pPr>
      <w:r w:rsidRPr="00D60DD7">
        <w:rPr>
          <w:rFonts w:ascii="Bradley Hand ITC" w:hAnsi="Bradley Hand ITC"/>
          <w:sz w:val="28"/>
          <w:szCs w:val="28"/>
        </w:rPr>
        <w:t xml:space="preserve">€      </w:t>
      </w:r>
      <w:r w:rsidR="002802CA">
        <w:rPr>
          <w:rFonts w:ascii="Bradley Hand ITC" w:hAnsi="Bradley Hand ITC"/>
          <w:sz w:val="28"/>
          <w:szCs w:val="28"/>
        </w:rPr>
        <w:t>326.88</w:t>
      </w:r>
      <w:r w:rsidRPr="00D60DD7">
        <w:rPr>
          <w:rFonts w:ascii="Bradley Hand ITC" w:hAnsi="Bradley Hand ITC"/>
          <w:sz w:val="28"/>
          <w:szCs w:val="28"/>
        </w:rPr>
        <w:t xml:space="preserve"> – </w:t>
      </w:r>
      <w:r w:rsidR="00085495" w:rsidRPr="00D60DD7">
        <w:rPr>
          <w:rFonts w:ascii="Bradley Hand ITC" w:hAnsi="Bradley Hand ITC"/>
          <w:sz w:val="28"/>
          <w:szCs w:val="28"/>
        </w:rPr>
        <w:t>vari volontari</w:t>
      </w:r>
    </w:p>
    <w:p w14:paraId="48060E15" w14:textId="39C7E23A" w:rsidR="00E435F1" w:rsidRPr="00D60DD7" w:rsidRDefault="00E435F1" w:rsidP="00E435F1">
      <w:pPr>
        <w:pStyle w:val="Paragrafoelenco"/>
        <w:numPr>
          <w:ilvl w:val="0"/>
          <w:numId w:val="13"/>
        </w:numPr>
        <w:rPr>
          <w:rFonts w:ascii="Bradley Hand ITC" w:hAnsi="Bradley Hand ITC"/>
          <w:sz w:val="28"/>
          <w:szCs w:val="28"/>
        </w:rPr>
      </w:pPr>
      <w:r w:rsidRPr="00D60DD7">
        <w:rPr>
          <w:rFonts w:ascii="Bradley Hand ITC" w:hAnsi="Bradley Hand ITC"/>
          <w:sz w:val="28"/>
          <w:szCs w:val="28"/>
        </w:rPr>
        <w:t xml:space="preserve">€      </w:t>
      </w:r>
      <w:r w:rsidR="002802CA">
        <w:rPr>
          <w:rFonts w:ascii="Bradley Hand ITC" w:hAnsi="Bradley Hand ITC"/>
          <w:sz w:val="28"/>
          <w:szCs w:val="28"/>
        </w:rPr>
        <w:t>252.13</w:t>
      </w:r>
      <w:r w:rsidRPr="00D60DD7">
        <w:rPr>
          <w:rFonts w:ascii="Bradley Hand ITC" w:hAnsi="Bradley Hand ITC"/>
          <w:sz w:val="28"/>
          <w:szCs w:val="28"/>
        </w:rPr>
        <w:t xml:space="preserve"> </w:t>
      </w:r>
      <w:r w:rsidR="002802CA">
        <w:rPr>
          <w:rFonts w:ascii="Bradley Hand ITC" w:hAnsi="Bradley Hand ITC"/>
          <w:sz w:val="28"/>
          <w:szCs w:val="28"/>
        </w:rPr>
        <w:t>– canoni software</w:t>
      </w:r>
    </w:p>
    <w:p w14:paraId="2B5713D2" w14:textId="77777777" w:rsidR="00E435F1" w:rsidRPr="00D60DD7" w:rsidRDefault="00E435F1" w:rsidP="00E435F1">
      <w:pPr>
        <w:pStyle w:val="Paragrafoelenco"/>
        <w:ind w:left="1080"/>
        <w:rPr>
          <w:rFonts w:ascii="Bradley Hand ITC" w:hAnsi="Bradley Hand ITC"/>
          <w:b/>
          <w:bCs/>
          <w:sz w:val="28"/>
          <w:szCs w:val="28"/>
          <w:u w:val="single"/>
        </w:rPr>
      </w:pPr>
    </w:p>
    <w:p w14:paraId="46A0311C" w14:textId="4844AF1A" w:rsidR="00E435F1" w:rsidRPr="002802CA" w:rsidRDefault="00B7117F" w:rsidP="00E435F1">
      <w:pPr>
        <w:rPr>
          <w:rFonts w:ascii="Bradley Hand ITC" w:hAnsi="Bradley Hand ITC"/>
          <w:b/>
          <w:bCs/>
          <w:sz w:val="28"/>
          <w:szCs w:val="28"/>
        </w:rPr>
      </w:pPr>
      <w:r w:rsidRPr="002802CA">
        <w:rPr>
          <w:rFonts w:ascii="Bradley Hand ITC" w:hAnsi="Bradley Hand ITC"/>
          <w:b/>
          <w:bCs/>
          <w:sz w:val="28"/>
          <w:szCs w:val="28"/>
        </w:rPr>
        <w:t>Ratei e risconti passi</w:t>
      </w:r>
      <w:r w:rsidR="005B1336" w:rsidRPr="002802CA">
        <w:rPr>
          <w:rFonts w:ascii="Bradley Hand ITC" w:hAnsi="Bradley Hand ITC"/>
          <w:b/>
          <w:bCs/>
          <w:sz w:val="28"/>
          <w:szCs w:val="28"/>
        </w:rPr>
        <w:t>v</w:t>
      </w:r>
      <w:r w:rsidRPr="002802CA">
        <w:rPr>
          <w:rFonts w:ascii="Bradley Hand ITC" w:hAnsi="Bradley Hand ITC"/>
          <w:b/>
          <w:bCs/>
          <w:sz w:val="28"/>
          <w:szCs w:val="28"/>
        </w:rPr>
        <w:t>i</w:t>
      </w:r>
    </w:p>
    <w:p w14:paraId="40FF827C" w14:textId="63A7C502" w:rsidR="00E435F1" w:rsidRPr="002802CA" w:rsidRDefault="00E435F1" w:rsidP="00E435F1">
      <w:pPr>
        <w:pStyle w:val="Paragrafoelenco"/>
        <w:numPr>
          <w:ilvl w:val="0"/>
          <w:numId w:val="13"/>
        </w:numPr>
        <w:rPr>
          <w:rFonts w:ascii="Bradley Hand ITC" w:hAnsi="Bradley Hand ITC"/>
          <w:sz w:val="28"/>
          <w:szCs w:val="28"/>
        </w:rPr>
      </w:pPr>
      <w:r w:rsidRPr="002802CA">
        <w:rPr>
          <w:rFonts w:ascii="Bradley Hand ITC" w:hAnsi="Bradley Hand ITC"/>
          <w:sz w:val="28"/>
          <w:szCs w:val="28"/>
        </w:rPr>
        <w:t>€ 1</w:t>
      </w:r>
      <w:r w:rsidR="002802CA">
        <w:rPr>
          <w:rFonts w:ascii="Bradley Hand ITC" w:hAnsi="Bradley Hand ITC"/>
          <w:sz w:val="28"/>
          <w:szCs w:val="28"/>
        </w:rPr>
        <w:t>840</w:t>
      </w:r>
      <w:r w:rsidRPr="002802CA">
        <w:rPr>
          <w:rFonts w:ascii="Bradley Hand ITC" w:hAnsi="Bradley Hand ITC"/>
          <w:sz w:val="28"/>
          <w:szCs w:val="28"/>
        </w:rPr>
        <w:t xml:space="preserve">.00 – tesseramenti per anno </w:t>
      </w:r>
      <w:r w:rsidR="002802CA">
        <w:rPr>
          <w:rFonts w:ascii="Bradley Hand ITC" w:hAnsi="Bradley Hand ITC"/>
          <w:sz w:val="28"/>
          <w:szCs w:val="28"/>
        </w:rPr>
        <w:t>2023</w:t>
      </w:r>
    </w:p>
    <w:p w14:paraId="253D9B8D" w14:textId="02262284" w:rsidR="00E435F1" w:rsidRPr="002802CA" w:rsidRDefault="00E435F1" w:rsidP="00E435F1">
      <w:pPr>
        <w:pStyle w:val="Paragrafoelenco"/>
        <w:numPr>
          <w:ilvl w:val="0"/>
          <w:numId w:val="13"/>
        </w:numPr>
        <w:rPr>
          <w:rFonts w:ascii="Bradley Hand ITC" w:hAnsi="Bradley Hand ITC"/>
          <w:sz w:val="28"/>
          <w:szCs w:val="28"/>
        </w:rPr>
      </w:pPr>
      <w:r w:rsidRPr="002802CA">
        <w:rPr>
          <w:rFonts w:ascii="Bradley Hand ITC" w:hAnsi="Bradley Hand ITC"/>
          <w:sz w:val="28"/>
          <w:szCs w:val="28"/>
        </w:rPr>
        <w:t xml:space="preserve">€     </w:t>
      </w:r>
      <w:r w:rsidR="002802CA">
        <w:rPr>
          <w:rFonts w:ascii="Bradley Hand ITC" w:hAnsi="Bradley Hand ITC"/>
          <w:sz w:val="28"/>
          <w:szCs w:val="28"/>
        </w:rPr>
        <w:t>11.07</w:t>
      </w:r>
      <w:r w:rsidRPr="002802CA">
        <w:rPr>
          <w:rFonts w:ascii="Bradley Hand ITC" w:hAnsi="Bradley Hand ITC"/>
          <w:sz w:val="28"/>
          <w:szCs w:val="28"/>
        </w:rPr>
        <w:t xml:space="preserve"> – spese bancarie da addebitare</w:t>
      </w:r>
    </w:p>
    <w:p w14:paraId="47853528" w14:textId="7134502E" w:rsidR="00E435F1" w:rsidRPr="002802CA" w:rsidRDefault="00E435F1" w:rsidP="00E435F1">
      <w:pPr>
        <w:pStyle w:val="Paragrafoelenco"/>
        <w:numPr>
          <w:ilvl w:val="0"/>
          <w:numId w:val="13"/>
        </w:numPr>
        <w:rPr>
          <w:rFonts w:ascii="Bradley Hand ITC" w:hAnsi="Bradley Hand ITC"/>
          <w:sz w:val="28"/>
          <w:szCs w:val="28"/>
        </w:rPr>
      </w:pPr>
      <w:r w:rsidRPr="002802CA">
        <w:rPr>
          <w:rFonts w:ascii="Bradley Hand ITC" w:hAnsi="Bradley Hand ITC"/>
          <w:sz w:val="28"/>
          <w:szCs w:val="28"/>
        </w:rPr>
        <w:t>€       4.</w:t>
      </w:r>
      <w:r w:rsidR="002802CA">
        <w:rPr>
          <w:rFonts w:ascii="Bradley Hand ITC" w:hAnsi="Bradley Hand ITC"/>
          <w:sz w:val="28"/>
          <w:szCs w:val="28"/>
        </w:rPr>
        <w:t>13</w:t>
      </w:r>
      <w:r w:rsidRPr="002802CA">
        <w:rPr>
          <w:rFonts w:ascii="Bradley Hand ITC" w:hAnsi="Bradley Hand ITC"/>
          <w:sz w:val="28"/>
          <w:szCs w:val="28"/>
        </w:rPr>
        <w:t xml:space="preserve"> – quota Anpas su estemporanee</w:t>
      </w:r>
    </w:p>
    <w:p w14:paraId="5C551D91" w14:textId="351018DD" w:rsidR="00E435F1" w:rsidRPr="002802CA" w:rsidRDefault="00E435F1" w:rsidP="00E435F1">
      <w:pPr>
        <w:pStyle w:val="Paragrafoelenco"/>
        <w:numPr>
          <w:ilvl w:val="0"/>
          <w:numId w:val="13"/>
        </w:numPr>
        <w:rPr>
          <w:rFonts w:ascii="Bradley Hand ITC" w:hAnsi="Bradley Hand ITC"/>
          <w:sz w:val="28"/>
          <w:szCs w:val="28"/>
        </w:rPr>
      </w:pPr>
      <w:r w:rsidRPr="002802CA">
        <w:rPr>
          <w:rFonts w:ascii="Bradley Hand ITC" w:hAnsi="Bradley Hand ITC"/>
          <w:sz w:val="28"/>
          <w:szCs w:val="28"/>
        </w:rPr>
        <w:t xml:space="preserve">€ </w:t>
      </w:r>
      <w:r w:rsidR="002802CA">
        <w:rPr>
          <w:rFonts w:ascii="Bradley Hand ITC" w:hAnsi="Bradley Hand ITC"/>
          <w:sz w:val="28"/>
          <w:szCs w:val="28"/>
        </w:rPr>
        <w:t xml:space="preserve">   537.00</w:t>
      </w:r>
      <w:r w:rsidRPr="002802CA">
        <w:rPr>
          <w:rFonts w:ascii="Bradley Hand ITC" w:hAnsi="Bradley Hand ITC"/>
          <w:sz w:val="28"/>
          <w:szCs w:val="28"/>
        </w:rPr>
        <w:t xml:space="preserve">– </w:t>
      </w:r>
      <w:r w:rsidR="002802CA">
        <w:rPr>
          <w:rFonts w:ascii="Bradley Hand ITC" w:hAnsi="Bradley Hand ITC"/>
          <w:sz w:val="28"/>
          <w:szCs w:val="28"/>
        </w:rPr>
        <w:t>nota spese Anpas</w:t>
      </w:r>
    </w:p>
    <w:p w14:paraId="485C1BF1" w14:textId="3E33A4B1" w:rsidR="00E435F1" w:rsidRPr="002802CA" w:rsidRDefault="00E435F1" w:rsidP="00E435F1">
      <w:pPr>
        <w:pStyle w:val="Paragrafoelenco"/>
        <w:numPr>
          <w:ilvl w:val="0"/>
          <w:numId w:val="13"/>
        </w:numPr>
        <w:rPr>
          <w:rFonts w:ascii="Bradley Hand ITC" w:hAnsi="Bradley Hand ITC"/>
          <w:sz w:val="28"/>
          <w:szCs w:val="28"/>
        </w:rPr>
      </w:pPr>
      <w:proofErr w:type="gramStart"/>
      <w:r w:rsidRPr="002802CA">
        <w:rPr>
          <w:rFonts w:ascii="Bradley Hand ITC" w:hAnsi="Bradley Hand ITC"/>
          <w:sz w:val="28"/>
          <w:szCs w:val="28"/>
        </w:rPr>
        <w:t xml:space="preserve">€  </w:t>
      </w:r>
      <w:r w:rsidR="002802CA">
        <w:rPr>
          <w:rFonts w:ascii="Bradley Hand ITC" w:hAnsi="Bradley Hand ITC"/>
          <w:sz w:val="28"/>
          <w:szCs w:val="28"/>
        </w:rPr>
        <w:t>7200.85</w:t>
      </w:r>
      <w:proofErr w:type="gramEnd"/>
      <w:r w:rsidRPr="002802CA">
        <w:rPr>
          <w:rFonts w:ascii="Bradley Hand ITC" w:hAnsi="Bradley Hand ITC"/>
          <w:sz w:val="28"/>
          <w:szCs w:val="28"/>
        </w:rPr>
        <w:t xml:space="preserve"> – retribuzioni differite</w:t>
      </w:r>
    </w:p>
    <w:p w14:paraId="10A8C558" w14:textId="17BB1FC4" w:rsidR="00E435F1" w:rsidRDefault="00E435F1" w:rsidP="00E435F1">
      <w:pPr>
        <w:pStyle w:val="Paragrafoelenco"/>
        <w:ind w:left="1080"/>
        <w:rPr>
          <w:rFonts w:ascii="Bradley Hand ITC" w:hAnsi="Bradley Hand ITC"/>
          <w:sz w:val="28"/>
          <w:szCs w:val="28"/>
        </w:rPr>
      </w:pPr>
    </w:p>
    <w:p w14:paraId="00BE5A8E" w14:textId="21A49D7B" w:rsidR="0081400E" w:rsidRDefault="0081400E" w:rsidP="00E435F1">
      <w:pPr>
        <w:pStyle w:val="Paragrafoelenco"/>
        <w:ind w:left="1080"/>
        <w:rPr>
          <w:rFonts w:ascii="Bradley Hand ITC" w:hAnsi="Bradley Hand ITC"/>
          <w:sz w:val="28"/>
          <w:szCs w:val="28"/>
        </w:rPr>
      </w:pPr>
    </w:p>
    <w:p w14:paraId="433A2B63" w14:textId="299F40AE" w:rsidR="0081400E" w:rsidRDefault="0081400E" w:rsidP="00E435F1">
      <w:pPr>
        <w:pStyle w:val="Paragrafoelenco"/>
        <w:ind w:left="1080"/>
        <w:rPr>
          <w:rFonts w:ascii="Bradley Hand ITC" w:hAnsi="Bradley Hand ITC"/>
          <w:sz w:val="28"/>
          <w:szCs w:val="28"/>
        </w:rPr>
      </w:pPr>
    </w:p>
    <w:p w14:paraId="5D812EEC" w14:textId="3FF1FA29" w:rsidR="0081400E" w:rsidRDefault="0081400E" w:rsidP="00E435F1">
      <w:pPr>
        <w:pStyle w:val="Paragrafoelenco"/>
        <w:ind w:left="1080"/>
        <w:rPr>
          <w:rFonts w:ascii="Bradley Hand ITC" w:hAnsi="Bradley Hand ITC"/>
          <w:sz w:val="28"/>
          <w:szCs w:val="28"/>
        </w:rPr>
      </w:pPr>
    </w:p>
    <w:p w14:paraId="4116DC59" w14:textId="251019ED" w:rsidR="0081400E" w:rsidRDefault="0081400E" w:rsidP="00E435F1">
      <w:pPr>
        <w:pStyle w:val="Paragrafoelenco"/>
        <w:ind w:left="1080"/>
        <w:rPr>
          <w:rFonts w:ascii="Bradley Hand ITC" w:hAnsi="Bradley Hand ITC"/>
          <w:sz w:val="28"/>
          <w:szCs w:val="28"/>
        </w:rPr>
      </w:pPr>
    </w:p>
    <w:p w14:paraId="75BF5988" w14:textId="48DABEB3" w:rsidR="0081400E" w:rsidRDefault="0081400E" w:rsidP="00E435F1">
      <w:pPr>
        <w:pStyle w:val="Paragrafoelenco"/>
        <w:ind w:left="1080"/>
        <w:rPr>
          <w:rFonts w:ascii="Bradley Hand ITC" w:hAnsi="Bradley Hand ITC"/>
          <w:sz w:val="28"/>
          <w:szCs w:val="28"/>
        </w:rPr>
      </w:pPr>
    </w:p>
    <w:p w14:paraId="0AD2C274" w14:textId="702BF594" w:rsidR="0081400E" w:rsidRDefault="0081400E" w:rsidP="00E435F1">
      <w:pPr>
        <w:pStyle w:val="Paragrafoelenco"/>
        <w:ind w:left="1080"/>
        <w:rPr>
          <w:rFonts w:ascii="Bradley Hand ITC" w:hAnsi="Bradley Hand ITC"/>
          <w:sz w:val="28"/>
          <w:szCs w:val="28"/>
        </w:rPr>
      </w:pPr>
    </w:p>
    <w:p w14:paraId="61792560" w14:textId="77777777" w:rsidR="00B7117F" w:rsidRDefault="00B7117F" w:rsidP="00E435F1">
      <w:pPr>
        <w:pStyle w:val="Paragrafoelenco"/>
        <w:ind w:left="1080"/>
        <w:rPr>
          <w:rFonts w:ascii="Bradley Hand ITC" w:hAnsi="Bradley Hand ITC"/>
          <w:sz w:val="28"/>
          <w:szCs w:val="28"/>
        </w:rPr>
      </w:pPr>
    </w:p>
    <w:p w14:paraId="75925AEB" w14:textId="77777777" w:rsidR="00E435F1" w:rsidRPr="0081400E" w:rsidRDefault="00E435F1" w:rsidP="00E435F1">
      <w:pPr>
        <w:rPr>
          <w:rFonts w:ascii="Bradley Hand ITC" w:hAnsi="Bradley Hand ITC"/>
          <w:b/>
          <w:bCs/>
          <w:sz w:val="28"/>
          <w:szCs w:val="28"/>
        </w:rPr>
      </w:pPr>
      <w:r w:rsidRPr="0081400E">
        <w:rPr>
          <w:rFonts w:ascii="Bradley Hand ITC" w:hAnsi="Bradley Hand ITC"/>
          <w:b/>
          <w:bCs/>
          <w:sz w:val="28"/>
          <w:szCs w:val="28"/>
        </w:rPr>
        <w:lastRenderedPageBreak/>
        <w:t>FONDI PER RISCHI E ONERI</w:t>
      </w:r>
    </w:p>
    <w:p w14:paraId="0AB6D8B8" w14:textId="6D33B51A" w:rsidR="00E435F1" w:rsidRDefault="00E435F1" w:rsidP="00E435F1">
      <w:pPr>
        <w:rPr>
          <w:rFonts w:ascii="Bradley Hand ITC" w:hAnsi="Bradley Hand ITC"/>
          <w:sz w:val="28"/>
          <w:szCs w:val="28"/>
        </w:rPr>
      </w:pPr>
      <w:r>
        <w:rPr>
          <w:rFonts w:ascii="Bradley Hand ITC" w:hAnsi="Bradley Hand ITC"/>
          <w:sz w:val="28"/>
          <w:szCs w:val="28"/>
        </w:rPr>
        <w:t xml:space="preserve">La voce, iscritta per € </w:t>
      </w:r>
      <w:r w:rsidR="002802CA">
        <w:rPr>
          <w:rFonts w:ascii="Bradley Hand ITC" w:hAnsi="Bradley Hand ITC"/>
          <w:sz w:val="28"/>
          <w:szCs w:val="28"/>
        </w:rPr>
        <w:t>53112.01</w:t>
      </w:r>
      <w:r>
        <w:rPr>
          <w:rFonts w:ascii="Bradley Hand ITC" w:hAnsi="Bradley Hand ITC"/>
          <w:sz w:val="28"/>
          <w:szCs w:val="28"/>
        </w:rPr>
        <w:t xml:space="preserve"> è così costituita</w:t>
      </w:r>
    </w:p>
    <w:p w14:paraId="23A4BB53" w14:textId="657B9754" w:rsidR="00E435F1" w:rsidRPr="002802CA" w:rsidRDefault="00E435F1" w:rsidP="00E435F1">
      <w:pPr>
        <w:pStyle w:val="Paragrafoelenco"/>
        <w:numPr>
          <w:ilvl w:val="0"/>
          <w:numId w:val="13"/>
        </w:numPr>
        <w:rPr>
          <w:rFonts w:ascii="Bradley Hand ITC" w:hAnsi="Bradley Hand ITC"/>
          <w:sz w:val="28"/>
          <w:szCs w:val="28"/>
        </w:rPr>
      </w:pPr>
      <w:r w:rsidRPr="002802CA">
        <w:rPr>
          <w:rFonts w:ascii="Bradley Hand ITC" w:hAnsi="Bradley Hand ITC"/>
          <w:sz w:val="28"/>
          <w:szCs w:val="28"/>
        </w:rPr>
        <w:t xml:space="preserve">€  </w:t>
      </w:r>
      <w:r w:rsidR="00B62F65" w:rsidRPr="002802CA">
        <w:rPr>
          <w:rFonts w:ascii="Bradley Hand ITC" w:hAnsi="Bradley Hand ITC"/>
          <w:sz w:val="28"/>
          <w:szCs w:val="28"/>
        </w:rPr>
        <w:t xml:space="preserve"> </w:t>
      </w:r>
      <w:r w:rsidR="002802CA">
        <w:rPr>
          <w:rFonts w:ascii="Bradley Hand ITC" w:hAnsi="Bradley Hand ITC"/>
          <w:sz w:val="28"/>
          <w:szCs w:val="28"/>
        </w:rPr>
        <w:t>1</w:t>
      </w:r>
      <w:r w:rsidRPr="002802CA">
        <w:rPr>
          <w:rFonts w:ascii="Bradley Hand ITC" w:hAnsi="Bradley Hand ITC"/>
          <w:sz w:val="28"/>
          <w:szCs w:val="28"/>
        </w:rPr>
        <w:t>568.83 – fondo rischi e oneri</w:t>
      </w:r>
    </w:p>
    <w:p w14:paraId="01B326A3" w14:textId="024010E2" w:rsidR="00E435F1" w:rsidRPr="002802CA" w:rsidRDefault="00E435F1" w:rsidP="00E435F1">
      <w:pPr>
        <w:pStyle w:val="Paragrafoelenco"/>
        <w:numPr>
          <w:ilvl w:val="0"/>
          <w:numId w:val="13"/>
        </w:numPr>
        <w:rPr>
          <w:rFonts w:ascii="Bradley Hand ITC" w:hAnsi="Bradley Hand ITC"/>
          <w:sz w:val="28"/>
          <w:szCs w:val="28"/>
        </w:rPr>
      </w:pPr>
      <w:r w:rsidRPr="002802CA">
        <w:rPr>
          <w:rFonts w:ascii="Bradley Hand ITC" w:hAnsi="Bradley Hand ITC"/>
          <w:sz w:val="28"/>
          <w:szCs w:val="28"/>
        </w:rPr>
        <w:t xml:space="preserve">€ </w:t>
      </w:r>
      <w:r w:rsidR="00B62F65" w:rsidRPr="002802CA">
        <w:rPr>
          <w:rFonts w:ascii="Bradley Hand ITC" w:hAnsi="Bradley Hand ITC"/>
          <w:sz w:val="28"/>
          <w:szCs w:val="28"/>
        </w:rPr>
        <w:t xml:space="preserve"> </w:t>
      </w:r>
      <w:r w:rsidRPr="002802CA">
        <w:rPr>
          <w:rFonts w:ascii="Bradley Hand ITC" w:hAnsi="Bradley Hand ITC"/>
          <w:sz w:val="28"/>
          <w:szCs w:val="28"/>
        </w:rPr>
        <w:t xml:space="preserve"> </w:t>
      </w:r>
      <w:r w:rsidR="002802CA">
        <w:rPr>
          <w:rFonts w:ascii="Bradley Hand ITC" w:hAnsi="Bradley Hand ITC"/>
          <w:sz w:val="28"/>
          <w:szCs w:val="28"/>
        </w:rPr>
        <w:t>1000.00</w:t>
      </w:r>
      <w:r w:rsidRPr="002802CA">
        <w:rPr>
          <w:rFonts w:ascii="Bradley Hand ITC" w:hAnsi="Bradley Hand ITC"/>
          <w:sz w:val="28"/>
          <w:szCs w:val="28"/>
        </w:rPr>
        <w:t xml:space="preserve"> – fondo progetti futuri</w:t>
      </w:r>
    </w:p>
    <w:p w14:paraId="50DDF9A1" w14:textId="3BC50D55" w:rsidR="00E435F1" w:rsidRPr="002802CA" w:rsidRDefault="00E435F1" w:rsidP="00E435F1">
      <w:pPr>
        <w:pStyle w:val="Paragrafoelenco"/>
        <w:numPr>
          <w:ilvl w:val="0"/>
          <w:numId w:val="13"/>
        </w:numPr>
        <w:rPr>
          <w:rFonts w:ascii="Bradley Hand ITC" w:hAnsi="Bradley Hand ITC"/>
          <w:sz w:val="28"/>
          <w:szCs w:val="28"/>
        </w:rPr>
      </w:pPr>
      <w:r w:rsidRPr="002802CA">
        <w:rPr>
          <w:rFonts w:ascii="Bradley Hand ITC" w:hAnsi="Bradley Hand ITC"/>
          <w:sz w:val="28"/>
          <w:szCs w:val="28"/>
        </w:rPr>
        <w:t>€</w:t>
      </w:r>
      <w:r w:rsidR="00B62F65" w:rsidRPr="002802CA">
        <w:rPr>
          <w:rFonts w:ascii="Bradley Hand ITC" w:hAnsi="Bradley Hand ITC"/>
          <w:sz w:val="28"/>
          <w:szCs w:val="28"/>
        </w:rPr>
        <w:t xml:space="preserve"> </w:t>
      </w:r>
      <w:r w:rsidRPr="002802CA">
        <w:rPr>
          <w:rFonts w:ascii="Bradley Hand ITC" w:hAnsi="Bradley Hand ITC"/>
          <w:sz w:val="28"/>
          <w:szCs w:val="28"/>
        </w:rPr>
        <w:t xml:space="preserve">  </w:t>
      </w:r>
      <w:r w:rsidR="002802CA">
        <w:rPr>
          <w:rFonts w:ascii="Bradley Hand ITC" w:hAnsi="Bradley Hand ITC"/>
          <w:sz w:val="28"/>
          <w:szCs w:val="28"/>
        </w:rPr>
        <w:t>1500.00</w:t>
      </w:r>
      <w:r w:rsidRPr="002802CA">
        <w:rPr>
          <w:rFonts w:ascii="Bradley Hand ITC" w:hAnsi="Bradley Hand ITC"/>
          <w:sz w:val="28"/>
          <w:szCs w:val="28"/>
        </w:rPr>
        <w:t xml:space="preserve"> – fondo scopi socio/solidali</w:t>
      </w:r>
    </w:p>
    <w:p w14:paraId="6EBE7B17" w14:textId="34EFCB71" w:rsidR="00E435F1" w:rsidRPr="002802CA" w:rsidRDefault="00E435F1" w:rsidP="00E435F1">
      <w:pPr>
        <w:pStyle w:val="Paragrafoelenco"/>
        <w:numPr>
          <w:ilvl w:val="0"/>
          <w:numId w:val="13"/>
        </w:numPr>
        <w:rPr>
          <w:rFonts w:ascii="Bradley Hand ITC" w:hAnsi="Bradley Hand ITC"/>
          <w:sz w:val="28"/>
          <w:szCs w:val="28"/>
        </w:rPr>
      </w:pPr>
      <w:r w:rsidRPr="002802CA">
        <w:rPr>
          <w:rFonts w:ascii="Bradley Hand ITC" w:hAnsi="Bradley Hand ITC"/>
          <w:sz w:val="28"/>
          <w:szCs w:val="28"/>
        </w:rPr>
        <w:t xml:space="preserve">€ </w:t>
      </w:r>
      <w:r w:rsidR="00B62F65" w:rsidRPr="002802CA">
        <w:rPr>
          <w:rFonts w:ascii="Bradley Hand ITC" w:hAnsi="Bradley Hand ITC"/>
          <w:sz w:val="28"/>
          <w:szCs w:val="28"/>
        </w:rPr>
        <w:t xml:space="preserve">  </w:t>
      </w:r>
      <w:r w:rsidR="002802CA">
        <w:rPr>
          <w:rFonts w:ascii="Bradley Hand ITC" w:hAnsi="Bradley Hand ITC"/>
          <w:sz w:val="28"/>
          <w:szCs w:val="28"/>
        </w:rPr>
        <w:t>15</w:t>
      </w:r>
      <w:r w:rsidRPr="002802CA">
        <w:rPr>
          <w:rFonts w:ascii="Bradley Hand ITC" w:hAnsi="Bradley Hand ITC"/>
          <w:sz w:val="28"/>
          <w:szCs w:val="28"/>
        </w:rPr>
        <w:t>00.00 – fondo garanzia restituzione maggiori crediti</w:t>
      </w:r>
    </w:p>
    <w:p w14:paraId="1C851DE4" w14:textId="04BFA6C5" w:rsidR="00E435F1" w:rsidRPr="002802CA" w:rsidRDefault="00E435F1" w:rsidP="00E435F1">
      <w:pPr>
        <w:pStyle w:val="Paragrafoelenco"/>
        <w:numPr>
          <w:ilvl w:val="0"/>
          <w:numId w:val="13"/>
        </w:numPr>
        <w:rPr>
          <w:rFonts w:ascii="Bradley Hand ITC" w:hAnsi="Bradley Hand ITC"/>
          <w:sz w:val="28"/>
          <w:szCs w:val="28"/>
        </w:rPr>
      </w:pPr>
      <w:r w:rsidRPr="002802CA">
        <w:rPr>
          <w:rFonts w:ascii="Bradley Hand ITC" w:hAnsi="Bradley Hand ITC"/>
          <w:sz w:val="28"/>
          <w:szCs w:val="28"/>
        </w:rPr>
        <w:t xml:space="preserve">€  </w:t>
      </w:r>
      <w:r w:rsidR="00B62F65" w:rsidRPr="002802CA">
        <w:rPr>
          <w:rFonts w:ascii="Bradley Hand ITC" w:hAnsi="Bradley Hand ITC"/>
          <w:sz w:val="28"/>
          <w:szCs w:val="28"/>
        </w:rPr>
        <w:t xml:space="preserve"> </w:t>
      </w:r>
      <w:r w:rsidRPr="002802CA">
        <w:rPr>
          <w:rFonts w:ascii="Bradley Hand ITC" w:hAnsi="Bradley Hand ITC"/>
          <w:sz w:val="28"/>
          <w:szCs w:val="28"/>
        </w:rPr>
        <w:t>2612.18 – fondo rinnovo software/</w:t>
      </w:r>
      <w:r w:rsidR="00085495" w:rsidRPr="002802CA">
        <w:rPr>
          <w:rFonts w:ascii="Bradley Hand ITC" w:hAnsi="Bradley Hand ITC"/>
          <w:sz w:val="28"/>
          <w:szCs w:val="28"/>
        </w:rPr>
        <w:t>hardware</w:t>
      </w:r>
    </w:p>
    <w:p w14:paraId="39D8631C" w14:textId="7D6A43A8" w:rsidR="00E435F1" w:rsidRPr="002802CA" w:rsidRDefault="00E435F1" w:rsidP="00E435F1">
      <w:pPr>
        <w:pStyle w:val="Paragrafoelenco"/>
        <w:numPr>
          <w:ilvl w:val="0"/>
          <w:numId w:val="13"/>
        </w:numPr>
        <w:rPr>
          <w:rFonts w:ascii="Bradley Hand ITC" w:hAnsi="Bradley Hand ITC"/>
          <w:sz w:val="28"/>
          <w:szCs w:val="28"/>
        </w:rPr>
      </w:pPr>
      <w:proofErr w:type="gramStart"/>
      <w:r w:rsidRPr="002802CA">
        <w:rPr>
          <w:rFonts w:ascii="Bradley Hand ITC" w:hAnsi="Bradley Hand ITC"/>
          <w:sz w:val="28"/>
          <w:szCs w:val="28"/>
        </w:rPr>
        <w:t>€</w:t>
      </w:r>
      <w:r w:rsidR="00B62F65" w:rsidRPr="002802CA">
        <w:rPr>
          <w:rFonts w:ascii="Bradley Hand ITC" w:hAnsi="Bradley Hand ITC"/>
          <w:sz w:val="28"/>
          <w:szCs w:val="28"/>
        </w:rPr>
        <w:t xml:space="preserve"> </w:t>
      </w:r>
      <w:r w:rsidRPr="002802CA">
        <w:rPr>
          <w:rFonts w:ascii="Bradley Hand ITC" w:hAnsi="Bradley Hand ITC"/>
          <w:sz w:val="28"/>
          <w:szCs w:val="28"/>
        </w:rPr>
        <w:t xml:space="preserve"> </w:t>
      </w:r>
      <w:r w:rsidR="002802CA">
        <w:rPr>
          <w:rFonts w:ascii="Bradley Hand ITC" w:hAnsi="Bradley Hand ITC"/>
          <w:sz w:val="28"/>
          <w:szCs w:val="28"/>
        </w:rPr>
        <w:tab/>
      </w:r>
      <w:proofErr w:type="gramEnd"/>
      <w:r w:rsidR="002802CA">
        <w:rPr>
          <w:rFonts w:ascii="Bradley Hand ITC" w:hAnsi="Bradley Hand ITC"/>
          <w:sz w:val="28"/>
          <w:szCs w:val="28"/>
        </w:rPr>
        <w:t>2000.00</w:t>
      </w:r>
      <w:r w:rsidRPr="002802CA">
        <w:rPr>
          <w:rFonts w:ascii="Bradley Hand ITC" w:hAnsi="Bradley Hand ITC"/>
          <w:sz w:val="28"/>
          <w:szCs w:val="28"/>
        </w:rPr>
        <w:t xml:space="preserve"> – fondo lavori manutenzione sede</w:t>
      </w:r>
    </w:p>
    <w:p w14:paraId="3D5EF440" w14:textId="23672ECF" w:rsidR="00E435F1" w:rsidRPr="002802CA" w:rsidRDefault="00E435F1" w:rsidP="00E435F1">
      <w:pPr>
        <w:pStyle w:val="Paragrafoelenco"/>
        <w:numPr>
          <w:ilvl w:val="0"/>
          <w:numId w:val="13"/>
        </w:numPr>
        <w:rPr>
          <w:rFonts w:ascii="Bradley Hand ITC" w:hAnsi="Bradley Hand ITC"/>
          <w:sz w:val="28"/>
          <w:szCs w:val="28"/>
        </w:rPr>
      </w:pPr>
      <w:r w:rsidRPr="002802CA">
        <w:rPr>
          <w:rFonts w:ascii="Bradley Hand ITC" w:hAnsi="Bradley Hand ITC"/>
          <w:sz w:val="28"/>
          <w:szCs w:val="28"/>
        </w:rPr>
        <w:t xml:space="preserve">€ </w:t>
      </w:r>
      <w:r w:rsidR="00B62F65" w:rsidRPr="002802CA">
        <w:rPr>
          <w:rFonts w:ascii="Bradley Hand ITC" w:hAnsi="Bradley Hand ITC"/>
          <w:sz w:val="28"/>
          <w:szCs w:val="28"/>
        </w:rPr>
        <w:t xml:space="preserve"> </w:t>
      </w:r>
      <w:r w:rsidRPr="002802CA">
        <w:rPr>
          <w:rFonts w:ascii="Bradley Hand ITC" w:hAnsi="Bradley Hand ITC"/>
          <w:sz w:val="28"/>
          <w:szCs w:val="28"/>
        </w:rPr>
        <w:t xml:space="preserve"> </w:t>
      </w:r>
      <w:r w:rsidR="002802CA">
        <w:rPr>
          <w:rFonts w:ascii="Bradley Hand ITC" w:hAnsi="Bradley Hand ITC"/>
          <w:sz w:val="28"/>
          <w:szCs w:val="28"/>
        </w:rPr>
        <w:t xml:space="preserve">  </w:t>
      </w:r>
      <w:r w:rsidRPr="002802CA">
        <w:rPr>
          <w:rFonts w:ascii="Bradley Hand ITC" w:hAnsi="Bradley Hand ITC"/>
          <w:sz w:val="28"/>
          <w:szCs w:val="28"/>
        </w:rPr>
        <w:t>500.00 – fondo per spese legali</w:t>
      </w:r>
    </w:p>
    <w:p w14:paraId="7ECD153C" w14:textId="47BE160E" w:rsidR="00E435F1" w:rsidRPr="002802CA" w:rsidRDefault="00B62F65" w:rsidP="00E435F1">
      <w:pPr>
        <w:pStyle w:val="Paragrafoelenco"/>
        <w:numPr>
          <w:ilvl w:val="0"/>
          <w:numId w:val="13"/>
        </w:numPr>
        <w:rPr>
          <w:rFonts w:ascii="Bradley Hand ITC" w:hAnsi="Bradley Hand ITC"/>
          <w:sz w:val="28"/>
          <w:szCs w:val="28"/>
        </w:rPr>
      </w:pPr>
      <w:r w:rsidRPr="002802CA">
        <w:rPr>
          <w:rFonts w:ascii="Bradley Hand ITC" w:hAnsi="Bradley Hand ITC"/>
          <w:sz w:val="28"/>
          <w:szCs w:val="28"/>
        </w:rPr>
        <w:t>€</w:t>
      </w:r>
      <w:r w:rsidR="00E435F1" w:rsidRPr="002802CA">
        <w:rPr>
          <w:rFonts w:ascii="Bradley Hand ITC" w:hAnsi="Bradley Hand ITC"/>
          <w:sz w:val="28"/>
          <w:szCs w:val="28"/>
        </w:rPr>
        <w:t xml:space="preserve"> 4</w:t>
      </w:r>
      <w:r w:rsidR="002802CA">
        <w:rPr>
          <w:rFonts w:ascii="Bradley Hand ITC" w:hAnsi="Bradley Hand ITC"/>
          <w:sz w:val="28"/>
          <w:szCs w:val="28"/>
        </w:rPr>
        <w:t>2</w:t>
      </w:r>
      <w:r w:rsidR="00E435F1" w:rsidRPr="002802CA">
        <w:rPr>
          <w:rFonts w:ascii="Bradley Hand ITC" w:hAnsi="Bradley Hand ITC"/>
          <w:sz w:val="28"/>
          <w:szCs w:val="28"/>
        </w:rPr>
        <w:t xml:space="preserve">000.00 – fondo acquisto automezzi </w:t>
      </w:r>
    </w:p>
    <w:p w14:paraId="1CB4A4C5" w14:textId="76B81F61" w:rsidR="00E435F1" w:rsidRPr="002802CA" w:rsidRDefault="00B62F65" w:rsidP="00E435F1">
      <w:pPr>
        <w:pStyle w:val="Paragrafoelenco"/>
        <w:numPr>
          <w:ilvl w:val="0"/>
          <w:numId w:val="13"/>
        </w:numPr>
        <w:rPr>
          <w:rFonts w:ascii="Bradley Hand ITC" w:hAnsi="Bradley Hand ITC"/>
          <w:sz w:val="28"/>
          <w:szCs w:val="28"/>
        </w:rPr>
      </w:pPr>
      <w:r w:rsidRPr="002802CA">
        <w:rPr>
          <w:rFonts w:ascii="Bradley Hand ITC" w:hAnsi="Bradley Hand ITC"/>
          <w:sz w:val="28"/>
          <w:szCs w:val="28"/>
        </w:rPr>
        <w:t>€</w:t>
      </w:r>
      <w:r w:rsidR="00E435F1" w:rsidRPr="002802CA">
        <w:rPr>
          <w:rFonts w:ascii="Bradley Hand ITC" w:hAnsi="Bradley Hand ITC"/>
          <w:sz w:val="28"/>
          <w:szCs w:val="28"/>
        </w:rPr>
        <w:t xml:space="preserve">   </w:t>
      </w:r>
      <w:r w:rsidR="002802CA">
        <w:rPr>
          <w:rFonts w:ascii="Bradley Hand ITC" w:hAnsi="Bradley Hand ITC"/>
          <w:sz w:val="28"/>
          <w:szCs w:val="28"/>
        </w:rPr>
        <w:t xml:space="preserve">  413</w:t>
      </w:r>
      <w:r w:rsidR="00E435F1" w:rsidRPr="002802CA">
        <w:rPr>
          <w:rFonts w:ascii="Bradley Hand ITC" w:hAnsi="Bradley Hand ITC"/>
          <w:sz w:val="28"/>
          <w:szCs w:val="28"/>
        </w:rPr>
        <w:t>.00 – fondo perdite su crediti</w:t>
      </w:r>
    </w:p>
    <w:p w14:paraId="5921EAB6" w14:textId="77777777" w:rsidR="00E435F1" w:rsidRDefault="00E435F1" w:rsidP="00E435F1">
      <w:pPr>
        <w:pStyle w:val="Paragrafoelenco"/>
        <w:ind w:left="1080"/>
        <w:rPr>
          <w:rFonts w:ascii="Bradley Hand ITC" w:hAnsi="Bradley Hand ITC"/>
          <w:sz w:val="28"/>
          <w:szCs w:val="28"/>
        </w:rPr>
      </w:pPr>
    </w:p>
    <w:p w14:paraId="05363D75" w14:textId="77777777" w:rsidR="00E435F1" w:rsidRDefault="00E435F1" w:rsidP="00E435F1">
      <w:pPr>
        <w:pStyle w:val="Paragrafoelenco"/>
        <w:ind w:left="1080"/>
        <w:rPr>
          <w:rFonts w:ascii="Bradley Hand ITC" w:hAnsi="Bradley Hand ITC"/>
          <w:sz w:val="28"/>
          <w:szCs w:val="28"/>
        </w:rPr>
      </w:pPr>
    </w:p>
    <w:p w14:paraId="0CE07637" w14:textId="77777777" w:rsidR="00E435F1" w:rsidRPr="0081400E" w:rsidRDefault="00E435F1" w:rsidP="00E435F1">
      <w:pPr>
        <w:rPr>
          <w:rFonts w:ascii="Bradley Hand ITC" w:hAnsi="Bradley Hand ITC"/>
          <w:b/>
          <w:bCs/>
          <w:sz w:val="28"/>
          <w:szCs w:val="28"/>
        </w:rPr>
      </w:pPr>
      <w:r w:rsidRPr="0081400E">
        <w:rPr>
          <w:rFonts w:ascii="Bradley Hand ITC" w:hAnsi="Bradley Hand ITC"/>
          <w:b/>
          <w:bCs/>
          <w:sz w:val="28"/>
          <w:szCs w:val="28"/>
        </w:rPr>
        <w:t>PATRIMONIO NETTO</w:t>
      </w:r>
    </w:p>
    <w:p w14:paraId="135E4230" w14:textId="36795B97" w:rsidR="009D031A" w:rsidRDefault="00085495" w:rsidP="00E435F1">
      <w:pPr>
        <w:rPr>
          <w:rFonts w:ascii="Bradley Hand ITC" w:hAnsi="Bradley Hand ITC"/>
          <w:sz w:val="28"/>
          <w:szCs w:val="28"/>
        </w:rPr>
      </w:pPr>
      <w:r>
        <w:rPr>
          <w:rFonts w:ascii="Bradley Hand ITC" w:hAnsi="Bradley Hand ITC"/>
          <w:sz w:val="28"/>
          <w:szCs w:val="28"/>
        </w:rPr>
        <w:t>è</w:t>
      </w:r>
      <w:r w:rsidR="00E435F1">
        <w:rPr>
          <w:rFonts w:ascii="Bradley Hand ITC" w:hAnsi="Bradley Hand ITC"/>
          <w:sz w:val="28"/>
          <w:szCs w:val="28"/>
        </w:rPr>
        <w:t xml:space="preserve"> costituito</w:t>
      </w:r>
      <w:r w:rsidR="00FD239A">
        <w:rPr>
          <w:rFonts w:ascii="Bradley Hand ITC" w:hAnsi="Bradley Hand ITC"/>
          <w:sz w:val="28"/>
          <w:szCs w:val="28"/>
        </w:rPr>
        <w:t xml:space="preserve"> </w:t>
      </w:r>
      <w:r w:rsidR="00E435F1">
        <w:rPr>
          <w:rFonts w:ascii="Bradley Hand ITC" w:hAnsi="Bradley Hand ITC"/>
          <w:sz w:val="28"/>
          <w:szCs w:val="28"/>
        </w:rPr>
        <w:t>dal fondo riserve vincolate</w:t>
      </w:r>
      <w:r w:rsidR="00157796">
        <w:rPr>
          <w:rFonts w:ascii="Bradley Hand ITC" w:hAnsi="Bradley Hand ITC"/>
          <w:sz w:val="28"/>
          <w:szCs w:val="28"/>
        </w:rPr>
        <w:t xml:space="preserve"> dal Consiglio Direttivo per € 15000,00,</w:t>
      </w:r>
      <w:r w:rsidR="00E435F1">
        <w:rPr>
          <w:rFonts w:ascii="Bradley Hand ITC" w:hAnsi="Bradley Hand ITC"/>
          <w:sz w:val="28"/>
          <w:szCs w:val="28"/>
        </w:rPr>
        <w:t xml:space="preserve"> da terzi per € </w:t>
      </w:r>
      <w:r w:rsidR="001C5390">
        <w:rPr>
          <w:rFonts w:ascii="Bradley Hand ITC" w:hAnsi="Bradley Hand ITC"/>
          <w:sz w:val="28"/>
          <w:szCs w:val="28"/>
        </w:rPr>
        <w:t>22844,50</w:t>
      </w:r>
      <w:r w:rsidR="00B01272">
        <w:rPr>
          <w:rFonts w:ascii="Bradley Hand ITC" w:hAnsi="Bradley Hand ITC"/>
          <w:sz w:val="28"/>
          <w:szCs w:val="28"/>
        </w:rPr>
        <w:t xml:space="preserve"> </w:t>
      </w:r>
      <w:r>
        <w:rPr>
          <w:rFonts w:ascii="Bradley Hand ITC" w:hAnsi="Bradley Hand ITC"/>
          <w:sz w:val="28"/>
          <w:szCs w:val="28"/>
        </w:rPr>
        <w:t>e dagli</w:t>
      </w:r>
      <w:r w:rsidR="00E435F1">
        <w:rPr>
          <w:rFonts w:ascii="Bradley Hand ITC" w:hAnsi="Bradley Hand ITC"/>
          <w:sz w:val="28"/>
          <w:szCs w:val="28"/>
        </w:rPr>
        <w:t xml:space="preserve"> avanzi degli es</w:t>
      </w:r>
      <w:r w:rsidR="009D031A">
        <w:rPr>
          <w:rFonts w:ascii="Bradley Hand ITC" w:hAnsi="Bradley Hand ITC"/>
          <w:sz w:val="28"/>
          <w:szCs w:val="28"/>
        </w:rPr>
        <w:t xml:space="preserve">ercizi precedenti per € </w:t>
      </w:r>
      <w:r w:rsidR="001C5390">
        <w:rPr>
          <w:rFonts w:ascii="Bradley Hand ITC" w:hAnsi="Bradley Hand ITC"/>
          <w:sz w:val="28"/>
          <w:szCs w:val="28"/>
        </w:rPr>
        <w:t>193425,31</w:t>
      </w:r>
    </w:p>
    <w:tbl>
      <w:tblPr>
        <w:tblW w:w="9120" w:type="dxa"/>
        <w:tblCellMar>
          <w:left w:w="70" w:type="dxa"/>
          <w:right w:w="70" w:type="dxa"/>
        </w:tblCellMar>
        <w:tblLook w:val="04A0" w:firstRow="1" w:lastRow="0" w:firstColumn="1" w:lastColumn="0" w:noHBand="0" w:noVBand="1"/>
      </w:tblPr>
      <w:tblGrid>
        <w:gridCol w:w="1205"/>
        <w:gridCol w:w="543"/>
        <w:gridCol w:w="1113"/>
        <w:gridCol w:w="1113"/>
        <w:gridCol w:w="1202"/>
        <w:gridCol w:w="1202"/>
        <w:gridCol w:w="1056"/>
        <w:gridCol w:w="960"/>
        <w:gridCol w:w="960"/>
      </w:tblGrid>
      <w:tr w:rsidR="00872781" w:rsidRPr="00872781" w14:paraId="4DEE2782" w14:textId="77777777" w:rsidTr="00872781">
        <w:trPr>
          <w:trHeight w:val="600"/>
        </w:trPr>
        <w:tc>
          <w:tcPr>
            <w:tcW w:w="397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BF5108" w14:textId="77777777" w:rsidR="00872781" w:rsidRPr="00872781" w:rsidRDefault="00872781" w:rsidP="00872781">
            <w:pPr>
              <w:spacing w:after="0"/>
              <w:jc w:val="center"/>
              <w:rPr>
                <w:rFonts w:ascii="Calibri" w:eastAsia="Times New Roman" w:hAnsi="Calibri" w:cs="Calibri"/>
                <w:color w:val="000000"/>
                <w:lang w:eastAsia="it-IT"/>
              </w:rPr>
            </w:pPr>
            <w:r w:rsidRPr="00872781">
              <w:rPr>
                <w:rFonts w:ascii="Calibri" w:eastAsia="Times New Roman" w:hAnsi="Calibri" w:cs="Calibri"/>
                <w:color w:val="000000"/>
                <w:lang w:eastAsia="it-IT"/>
              </w:rPr>
              <w:t xml:space="preserve">PATRIMONIO NETTO </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14:paraId="179451F6" w14:textId="77777777" w:rsidR="00872781" w:rsidRPr="00872781" w:rsidRDefault="00872781" w:rsidP="00872781">
            <w:pPr>
              <w:spacing w:after="0"/>
              <w:jc w:val="left"/>
              <w:rPr>
                <w:rFonts w:ascii="Calibri" w:eastAsia="Times New Roman" w:hAnsi="Calibri" w:cs="Calibri"/>
                <w:color w:val="000000"/>
                <w:lang w:eastAsia="it-IT"/>
              </w:rPr>
            </w:pPr>
            <w:r w:rsidRPr="00872781">
              <w:rPr>
                <w:rFonts w:ascii="Calibri" w:eastAsia="Times New Roman" w:hAnsi="Calibri" w:cs="Calibri"/>
                <w:color w:val="000000"/>
                <w:lang w:eastAsia="it-IT"/>
              </w:rPr>
              <w:t>saldo 31/12/2022</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0190ABB" w14:textId="77777777" w:rsidR="00872781" w:rsidRPr="00872781" w:rsidRDefault="00872781" w:rsidP="00872781">
            <w:pPr>
              <w:spacing w:after="0"/>
              <w:jc w:val="left"/>
              <w:rPr>
                <w:rFonts w:ascii="Calibri" w:eastAsia="Times New Roman" w:hAnsi="Calibri" w:cs="Calibri"/>
                <w:color w:val="000000"/>
                <w:lang w:eastAsia="it-IT"/>
              </w:rPr>
            </w:pPr>
            <w:r w:rsidRPr="00872781">
              <w:rPr>
                <w:rFonts w:ascii="Calibri" w:eastAsia="Times New Roman" w:hAnsi="Calibri" w:cs="Calibri"/>
                <w:color w:val="000000"/>
                <w:lang w:eastAsia="it-IT"/>
              </w:rPr>
              <w:t>saldo 31/12/2021</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4BBD82E5" w14:textId="77777777" w:rsidR="00872781" w:rsidRPr="00872781" w:rsidRDefault="00872781" w:rsidP="00872781">
            <w:pPr>
              <w:spacing w:after="0"/>
              <w:jc w:val="left"/>
              <w:rPr>
                <w:rFonts w:ascii="Calibri" w:eastAsia="Times New Roman" w:hAnsi="Calibri" w:cs="Calibri"/>
                <w:color w:val="000000"/>
                <w:lang w:eastAsia="it-IT"/>
              </w:rPr>
            </w:pPr>
            <w:r w:rsidRPr="00872781">
              <w:rPr>
                <w:rFonts w:ascii="Calibri" w:eastAsia="Times New Roman" w:hAnsi="Calibri" w:cs="Calibri"/>
                <w:color w:val="000000"/>
                <w:lang w:eastAsia="it-IT"/>
              </w:rPr>
              <w:t>variazione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05378A9" w14:textId="77777777" w:rsidR="00872781" w:rsidRPr="00872781" w:rsidRDefault="00872781" w:rsidP="00872781">
            <w:pPr>
              <w:spacing w:after="0"/>
              <w:jc w:val="center"/>
              <w:rPr>
                <w:rFonts w:ascii="Calibri" w:eastAsia="Times New Roman" w:hAnsi="Calibri" w:cs="Calibri"/>
                <w:color w:val="000000"/>
                <w:lang w:eastAsia="it-IT"/>
              </w:rPr>
            </w:pPr>
            <w:r w:rsidRPr="00872781">
              <w:rPr>
                <w:rFonts w:ascii="Calibri" w:eastAsia="Times New Roman" w:hAnsi="Calibri" w:cs="Calibri"/>
                <w:color w:val="000000"/>
                <w:lang w:eastAsia="it-IT"/>
              </w:rPr>
              <w:t>vincoli</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D48D3B1" w14:textId="77777777" w:rsidR="00872781" w:rsidRPr="00872781" w:rsidRDefault="00872781" w:rsidP="00872781">
            <w:pPr>
              <w:spacing w:after="0"/>
              <w:jc w:val="center"/>
              <w:rPr>
                <w:rFonts w:ascii="Calibri" w:eastAsia="Times New Roman" w:hAnsi="Calibri" w:cs="Calibri"/>
                <w:color w:val="000000"/>
                <w:lang w:eastAsia="it-IT"/>
              </w:rPr>
            </w:pPr>
            <w:r w:rsidRPr="00872781">
              <w:rPr>
                <w:rFonts w:ascii="Calibri" w:eastAsia="Times New Roman" w:hAnsi="Calibri" w:cs="Calibri"/>
                <w:color w:val="000000"/>
                <w:lang w:eastAsia="it-IT"/>
              </w:rPr>
              <w:t>note</w:t>
            </w:r>
          </w:p>
        </w:tc>
      </w:tr>
      <w:tr w:rsidR="00872781" w:rsidRPr="00872781" w14:paraId="33107A92" w14:textId="77777777" w:rsidTr="00872781">
        <w:trPr>
          <w:trHeight w:val="300"/>
        </w:trPr>
        <w:tc>
          <w:tcPr>
            <w:tcW w:w="1205" w:type="dxa"/>
            <w:tcBorders>
              <w:top w:val="nil"/>
              <w:left w:val="single" w:sz="4" w:space="0" w:color="auto"/>
              <w:bottom w:val="nil"/>
              <w:right w:val="nil"/>
            </w:tcBorders>
            <w:shd w:val="clear" w:color="auto" w:fill="auto"/>
            <w:noWrap/>
            <w:vAlign w:val="bottom"/>
            <w:hideMark/>
          </w:tcPr>
          <w:p w14:paraId="446E89E2" w14:textId="77777777" w:rsidR="00872781" w:rsidRPr="00872781" w:rsidRDefault="00872781" w:rsidP="00872781">
            <w:pPr>
              <w:spacing w:after="0"/>
              <w:jc w:val="left"/>
              <w:rPr>
                <w:rFonts w:ascii="Calibri" w:eastAsia="Times New Roman" w:hAnsi="Calibri" w:cs="Calibri"/>
                <w:color w:val="000000"/>
                <w:lang w:eastAsia="it-IT"/>
              </w:rPr>
            </w:pPr>
            <w:r w:rsidRPr="00872781">
              <w:rPr>
                <w:rFonts w:ascii="Calibri" w:eastAsia="Times New Roman" w:hAnsi="Calibri" w:cs="Calibri"/>
                <w:color w:val="000000"/>
                <w:lang w:eastAsia="it-IT"/>
              </w:rPr>
              <w:t> </w:t>
            </w:r>
          </w:p>
        </w:tc>
        <w:tc>
          <w:tcPr>
            <w:tcW w:w="543" w:type="dxa"/>
            <w:tcBorders>
              <w:top w:val="nil"/>
              <w:left w:val="nil"/>
              <w:bottom w:val="nil"/>
              <w:right w:val="nil"/>
            </w:tcBorders>
            <w:shd w:val="clear" w:color="auto" w:fill="auto"/>
            <w:noWrap/>
            <w:vAlign w:val="bottom"/>
            <w:hideMark/>
          </w:tcPr>
          <w:p w14:paraId="5FAC6CE8" w14:textId="77777777" w:rsidR="00872781" w:rsidRPr="00872781" w:rsidRDefault="00872781" w:rsidP="00872781">
            <w:pPr>
              <w:spacing w:after="0"/>
              <w:jc w:val="left"/>
              <w:rPr>
                <w:rFonts w:ascii="Calibri" w:eastAsia="Times New Roman" w:hAnsi="Calibri" w:cs="Calibri"/>
                <w:color w:val="000000"/>
                <w:lang w:eastAsia="it-IT"/>
              </w:rPr>
            </w:pPr>
          </w:p>
        </w:tc>
        <w:tc>
          <w:tcPr>
            <w:tcW w:w="1113" w:type="dxa"/>
            <w:tcBorders>
              <w:top w:val="nil"/>
              <w:left w:val="nil"/>
              <w:bottom w:val="nil"/>
              <w:right w:val="nil"/>
            </w:tcBorders>
            <w:shd w:val="clear" w:color="auto" w:fill="auto"/>
            <w:noWrap/>
            <w:vAlign w:val="bottom"/>
            <w:hideMark/>
          </w:tcPr>
          <w:p w14:paraId="74DAD6E5" w14:textId="77777777" w:rsidR="00872781" w:rsidRPr="00872781" w:rsidRDefault="00872781" w:rsidP="00872781">
            <w:pPr>
              <w:spacing w:after="0"/>
              <w:jc w:val="left"/>
              <w:rPr>
                <w:rFonts w:ascii="Times New Roman" w:eastAsia="Times New Roman" w:hAnsi="Times New Roman" w:cs="Times New Roman"/>
                <w:sz w:val="20"/>
                <w:szCs w:val="20"/>
                <w:lang w:eastAsia="it-IT"/>
              </w:rPr>
            </w:pPr>
          </w:p>
        </w:tc>
        <w:tc>
          <w:tcPr>
            <w:tcW w:w="1113" w:type="dxa"/>
            <w:tcBorders>
              <w:top w:val="nil"/>
              <w:left w:val="nil"/>
              <w:bottom w:val="nil"/>
              <w:right w:val="nil"/>
            </w:tcBorders>
            <w:shd w:val="clear" w:color="auto" w:fill="auto"/>
            <w:noWrap/>
            <w:vAlign w:val="bottom"/>
            <w:hideMark/>
          </w:tcPr>
          <w:p w14:paraId="0A730E80" w14:textId="77777777" w:rsidR="00872781" w:rsidRPr="00872781" w:rsidRDefault="00872781" w:rsidP="00872781">
            <w:pPr>
              <w:spacing w:after="0"/>
              <w:jc w:val="left"/>
              <w:rPr>
                <w:rFonts w:ascii="Times New Roman" w:eastAsia="Times New Roman" w:hAnsi="Times New Roman" w:cs="Times New Roman"/>
                <w:sz w:val="20"/>
                <w:szCs w:val="20"/>
                <w:lang w:eastAsia="it-IT"/>
              </w:rPr>
            </w:pPr>
          </w:p>
        </w:tc>
        <w:tc>
          <w:tcPr>
            <w:tcW w:w="1112" w:type="dxa"/>
            <w:tcBorders>
              <w:top w:val="nil"/>
              <w:left w:val="nil"/>
              <w:bottom w:val="nil"/>
              <w:right w:val="nil"/>
            </w:tcBorders>
            <w:shd w:val="clear" w:color="auto" w:fill="auto"/>
            <w:noWrap/>
            <w:vAlign w:val="bottom"/>
            <w:hideMark/>
          </w:tcPr>
          <w:p w14:paraId="7AFFE8FD" w14:textId="77777777" w:rsidR="00872781" w:rsidRPr="00872781" w:rsidRDefault="00872781" w:rsidP="00872781">
            <w:pPr>
              <w:spacing w:after="0"/>
              <w:jc w:val="left"/>
              <w:rPr>
                <w:rFonts w:ascii="Times New Roman" w:eastAsia="Times New Roman" w:hAnsi="Times New Roman" w:cs="Times New Roman"/>
                <w:sz w:val="20"/>
                <w:szCs w:val="20"/>
                <w:lang w:eastAsia="it-IT"/>
              </w:rPr>
            </w:pPr>
          </w:p>
        </w:tc>
        <w:tc>
          <w:tcPr>
            <w:tcW w:w="1120" w:type="dxa"/>
            <w:tcBorders>
              <w:top w:val="nil"/>
              <w:left w:val="nil"/>
              <w:bottom w:val="nil"/>
              <w:right w:val="nil"/>
            </w:tcBorders>
            <w:shd w:val="clear" w:color="auto" w:fill="auto"/>
            <w:noWrap/>
            <w:vAlign w:val="bottom"/>
            <w:hideMark/>
          </w:tcPr>
          <w:p w14:paraId="469A1D5B" w14:textId="77777777" w:rsidR="00872781" w:rsidRPr="00872781" w:rsidRDefault="00872781" w:rsidP="00872781">
            <w:pPr>
              <w:spacing w:after="0"/>
              <w:jc w:val="left"/>
              <w:rPr>
                <w:rFonts w:ascii="Times New Roman" w:eastAsia="Times New Roman" w:hAnsi="Times New Roman" w:cs="Times New Roman"/>
                <w:sz w:val="20"/>
                <w:szCs w:val="20"/>
                <w:lang w:eastAsia="it-IT"/>
              </w:rPr>
            </w:pPr>
          </w:p>
        </w:tc>
        <w:tc>
          <w:tcPr>
            <w:tcW w:w="994" w:type="dxa"/>
            <w:tcBorders>
              <w:top w:val="nil"/>
              <w:left w:val="nil"/>
              <w:bottom w:val="nil"/>
              <w:right w:val="nil"/>
            </w:tcBorders>
            <w:shd w:val="clear" w:color="auto" w:fill="auto"/>
            <w:noWrap/>
            <w:vAlign w:val="bottom"/>
            <w:hideMark/>
          </w:tcPr>
          <w:p w14:paraId="2165182F" w14:textId="77777777" w:rsidR="00872781" w:rsidRPr="00872781" w:rsidRDefault="00872781" w:rsidP="00872781">
            <w:pPr>
              <w:spacing w:after="0"/>
              <w:jc w:val="left"/>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3E5D7AAC" w14:textId="77777777" w:rsidR="00872781" w:rsidRPr="00872781" w:rsidRDefault="00872781" w:rsidP="00872781">
            <w:pPr>
              <w:spacing w:after="0"/>
              <w:jc w:val="left"/>
              <w:rPr>
                <w:rFonts w:ascii="Times New Roman" w:eastAsia="Times New Roman" w:hAnsi="Times New Roman" w:cs="Times New Roman"/>
                <w:sz w:val="20"/>
                <w:szCs w:val="20"/>
                <w:lang w:eastAsia="it-IT"/>
              </w:rPr>
            </w:pPr>
          </w:p>
        </w:tc>
        <w:tc>
          <w:tcPr>
            <w:tcW w:w="960" w:type="dxa"/>
            <w:tcBorders>
              <w:top w:val="nil"/>
              <w:left w:val="nil"/>
              <w:bottom w:val="nil"/>
              <w:right w:val="single" w:sz="4" w:space="0" w:color="auto"/>
            </w:tcBorders>
            <w:shd w:val="clear" w:color="auto" w:fill="auto"/>
            <w:noWrap/>
            <w:vAlign w:val="bottom"/>
            <w:hideMark/>
          </w:tcPr>
          <w:p w14:paraId="2337E9C9" w14:textId="77777777" w:rsidR="00872781" w:rsidRPr="00872781" w:rsidRDefault="00872781" w:rsidP="00872781">
            <w:pPr>
              <w:spacing w:after="0"/>
              <w:jc w:val="left"/>
              <w:rPr>
                <w:rFonts w:ascii="Calibri" w:eastAsia="Times New Roman" w:hAnsi="Calibri" w:cs="Calibri"/>
                <w:color w:val="000000"/>
                <w:lang w:eastAsia="it-IT"/>
              </w:rPr>
            </w:pPr>
            <w:r w:rsidRPr="00872781">
              <w:rPr>
                <w:rFonts w:ascii="Calibri" w:eastAsia="Times New Roman" w:hAnsi="Calibri" w:cs="Calibri"/>
                <w:color w:val="000000"/>
                <w:lang w:eastAsia="it-IT"/>
              </w:rPr>
              <w:t> </w:t>
            </w:r>
          </w:p>
        </w:tc>
      </w:tr>
      <w:tr w:rsidR="00872781" w:rsidRPr="00872781" w14:paraId="3B2CDDAC" w14:textId="77777777" w:rsidTr="00872781">
        <w:trPr>
          <w:trHeight w:val="300"/>
        </w:trPr>
        <w:tc>
          <w:tcPr>
            <w:tcW w:w="3974" w:type="dxa"/>
            <w:gridSpan w:val="4"/>
            <w:tcBorders>
              <w:top w:val="nil"/>
              <w:left w:val="single" w:sz="4" w:space="0" w:color="auto"/>
              <w:bottom w:val="nil"/>
              <w:right w:val="nil"/>
            </w:tcBorders>
            <w:shd w:val="clear" w:color="auto" w:fill="auto"/>
            <w:noWrap/>
            <w:vAlign w:val="bottom"/>
            <w:hideMark/>
          </w:tcPr>
          <w:p w14:paraId="1A3AEF82" w14:textId="77777777" w:rsidR="00872781" w:rsidRPr="00872781" w:rsidRDefault="00872781" w:rsidP="00872781">
            <w:pPr>
              <w:spacing w:after="0"/>
              <w:jc w:val="left"/>
              <w:rPr>
                <w:rFonts w:ascii="Calibri" w:eastAsia="Times New Roman" w:hAnsi="Calibri" w:cs="Calibri"/>
                <w:b/>
                <w:bCs/>
                <w:color w:val="000000"/>
                <w:lang w:eastAsia="it-IT"/>
              </w:rPr>
            </w:pPr>
            <w:r w:rsidRPr="00872781">
              <w:rPr>
                <w:rFonts w:ascii="Calibri" w:eastAsia="Times New Roman" w:hAnsi="Calibri" w:cs="Calibri"/>
                <w:b/>
                <w:bCs/>
                <w:color w:val="000000"/>
                <w:lang w:eastAsia="it-IT"/>
              </w:rPr>
              <w:t>I - fondo di dotazione dell'Associazione</w:t>
            </w:r>
          </w:p>
        </w:tc>
        <w:tc>
          <w:tcPr>
            <w:tcW w:w="1112" w:type="dxa"/>
            <w:tcBorders>
              <w:top w:val="nil"/>
              <w:left w:val="nil"/>
              <w:bottom w:val="nil"/>
              <w:right w:val="nil"/>
            </w:tcBorders>
            <w:shd w:val="clear" w:color="auto" w:fill="auto"/>
            <w:noWrap/>
            <w:vAlign w:val="bottom"/>
            <w:hideMark/>
          </w:tcPr>
          <w:p w14:paraId="6203181B" w14:textId="77777777" w:rsidR="00872781" w:rsidRPr="00872781" w:rsidRDefault="00872781" w:rsidP="00872781">
            <w:pPr>
              <w:spacing w:after="0"/>
              <w:jc w:val="left"/>
              <w:rPr>
                <w:rFonts w:ascii="Calibri" w:eastAsia="Times New Roman" w:hAnsi="Calibri" w:cs="Calibri"/>
                <w:b/>
                <w:bCs/>
                <w:color w:val="000000"/>
                <w:lang w:eastAsia="it-IT"/>
              </w:rPr>
            </w:pPr>
          </w:p>
        </w:tc>
        <w:tc>
          <w:tcPr>
            <w:tcW w:w="1120" w:type="dxa"/>
            <w:tcBorders>
              <w:top w:val="nil"/>
              <w:left w:val="nil"/>
              <w:bottom w:val="nil"/>
              <w:right w:val="nil"/>
            </w:tcBorders>
            <w:shd w:val="clear" w:color="auto" w:fill="auto"/>
            <w:noWrap/>
            <w:vAlign w:val="bottom"/>
            <w:hideMark/>
          </w:tcPr>
          <w:p w14:paraId="2BC0A165" w14:textId="77777777" w:rsidR="00872781" w:rsidRPr="00872781" w:rsidRDefault="00872781" w:rsidP="00872781">
            <w:pPr>
              <w:spacing w:after="0"/>
              <w:jc w:val="left"/>
              <w:rPr>
                <w:rFonts w:ascii="Times New Roman" w:eastAsia="Times New Roman" w:hAnsi="Times New Roman" w:cs="Times New Roman"/>
                <w:sz w:val="20"/>
                <w:szCs w:val="20"/>
                <w:lang w:eastAsia="it-IT"/>
              </w:rPr>
            </w:pPr>
          </w:p>
        </w:tc>
        <w:tc>
          <w:tcPr>
            <w:tcW w:w="994" w:type="dxa"/>
            <w:tcBorders>
              <w:top w:val="nil"/>
              <w:left w:val="nil"/>
              <w:bottom w:val="nil"/>
              <w:right w:val="nil"/>
            </w:tcBorders>
            <w:shd w:val="clear" w:color="auto" w:fill="auto"/>
            <w:noWrap/>
            <w:vAlign w:val="bottom"/>
            <w:hideMark/>
          </w:tcPr>
          <w:p w14:paraId="17FC7483" w14:textId="77777777" w:rsidR="00872781" w:rsidRPr="00872781" w:rsidRDefault="00872781" w:rsidP="00872781">
            <w:pPr>
              <w:spacing w:after="0"/>
              <w:jc w:val="left"/>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4B0E90BE" w14:textId="77777777" w:rsidR="00872781" w:rsidRPr="00872781" w:rsidRDefault="00872781" w:rsidP="00872781">
            <w:pPr>
              <w:spacing w:after="0"/>
              <w:jc w:val="left"/>
              <w:rPr>
                <w:rFonts w:ascii="Times New Roman" w:eastAsia="Times New Roman" w:hAnsi="Times New Roman" w:cs="Times New Roman"/>
                <w:sz w:val="20"/>
                <w:szCs w:val="20"/>
                <w:lang w:eastAsia="it-IT"/>
              </w:rPr>
            </w:pPr>
          </w:p>
        </w:tc>
        <w:tc>
          <w:tcPr>
            <w:tcW w:w="960" w:type="dxa"/>
            <w:tcBorders>
              <w:top w:val="nil"/>
              <w:left w:val="nil"/>
              <w:bottom w:val="nil"/>
              <w:right w:val="single" w:sz="4" w:space="0" w:color="auto"/>
            </w:tcBorders>
            <w:shd w:val="clear" w:color="auto" w:fill="auto"/>
            <w:noWrap/>
            <w:vAlign w:val="bottom"/>
            <w:hideMark/>
          </w:tcPr>
          <w:p w14:paraId="08D3A9FC" w14:textId="77777777" w:rsidR="00872781" w:rsidRPr="00872781" w:rsidRDefault="00872781" w:rsidP="00872781">
            <w:pPr>
              <w:spacing w:after="0"/>
              <w:jc w:val="left"/>
              <w:rPr>
                <w:rFonts w:ascii="Calibri" w:eastAsia="Times New Roman" w:hAnsi="Calibri" w:cs="Calibri"/>
                <w:color w:val="000000"/>
                <w:lang w:eastAsia="it-IT"/>
              </w:rPr>
            </w:pPr>
            <w:r w:rsidRPr="00872781">
              <w:rPr>
                <w:rFonts w:ascii="Calibri" w:eastAsia="Times New Roman" w:hAnsi="Calibri" w:cs="Calibri"/>
                <w:color w:val="000000"/>
                <w:lang w:eastAsia="it-IT"/>
              </w:rPr>
              <w:t> </w:t>
            </w:r>
          </w:p>
        </w:tc>
      </w:tr>
      <w:tr w:rsidR="00872781" w:rsidRPr="00872781" w14:paraId="4B432457" w14:textId="77777777" w:rsidTr="00872781">
        <w:trPr>
          <w:trHeight w:val="300"/>
        </w:trPr>
        <w:tc>
          <w:tcPr>
            <w:tcW w:w="1205" w:type="dxa"/>
            <w:tcBorders>
              <w:top w:val="nil"/>
              <w:left w:val="single" w:sz="4" w:space="0" w:color="auto"/>
              <w:bottom w:val="nil"/>
              <w:right w:val="nil"/>
            </w:tcBorders>
            <w:shd w:val="clear" w:color="auto" w:fill="auto"/>
            <w:noWrap/>
            <w:vAlign w:val="bottom"/>
            <w:hideMark/>
          </w:tcPr>
          <w:p w14:paraId="4340E102" w14:textId="77777777" w:rsidR="00872781" w:rsidRPr="00872781" w:rsidRDefault="00872781" w:rsidP="00872781">
            <w:pPr>
              <w:spacing w:after="0"/>
              <w:jc w:val="left"/>
              <w:rPr>
                <w:rFonts w:ascii="Calibri" w:eastAsia="Times New Roman" w:hAnsi="Calibri" w:cs="Calibri"/>
                <w:color w:val="000000"/>
                <w:lang w:eastAsia="it-IT"/>
              </w:rPr>
            </w:pPr>
            <w:r w:rsidRPr="00872781">
              <w:rPr>
                <w:rFonts w:ascii="Calibri" w:eastAsia="Times New Roman" w:hAnsi="Calibri" w:cs="Calibri"/>
                <w:color w:val="000000"/>
                <w:lang w:eastAsia="it-IT"/>
              </w:rPr>
              <w:t> </w:t>
            </w:r>
          </w:p>
        </w:tc>
        <w:tc>
          <w:tcPr>
            <w:tcW w:w="543" w:type="dxa"/>
            <w:tcBorders>
              <w:top w:val="nil"/>
              <w:left w:val="nil"/>
              <w:bottom w:val="nil"/>
              <w:right w:val="nil"/>
            </w:tcBorders>
            <w:shd w:val="clear" w:color="auto" w:fill="auto"/>
            <w:noWrap/>
            <w:vAlign w:val="bottom"/>
            <w:hideMark/>
          </w:tcPr>
          <w:p w14:paraId="2B04D52E" w14:textId="77777777" w:rsidR="00872781" w:rsidRPr="00872781" w:rsidRDefault="00872781" w:rsidP="00872781">
            <w:pPr>
              <w:spacing w:after="0"/>
              <w:jc w:val="left"/>
              <w:rPr>
                <w:rFonts w:ascii="Calibri" w:eastAsia="Times New Roman" w:hAnsi="Calibri" w:cs="Calibri"/>
                <w:color w:val="000000"/>
                <w:lang w:eastAsia="it-IT"/>
              </w:rPr>
            </w:pPr>
          </w:p>
        </w:tc>
        <w:tc>
          <w:tcPr>
            <w:tcW w:w="1113" w:type="dxa"/>
            <w:tcBorders>
              <w:top w:val="nil"/>
              <w:left w:val="nil"/>
              <w:bottom w:val="nil"/>
              <w:right w:val="nil"/>
            </w:tcBorders>
            <w:shd w:val="clear" w:color="auto" w:fill="auto"/>
            <w:noWrap/>
            <w:vAlign w:val="bottom"/>
            <w:hideMark/>
          </w:tcPr>
          <w:p w14:paraId="73731C2D" w14:textId="77777777" w:rsidR="00872781" w:rsidRPr="00872781" w:rsidRDefault="00872781" w:rsidP="00872781">
            <w:pPr>
              <w:spacing w:after="0"/>
              <w:jc w:val="left"/>
              <w:rPr>
                <w:rFonts w:ascii="Times New Roman" w:eastAsia="Times New Roman" w:hAnsi="Times New Roman" w:cs="Times New Roman"/>
                <w:sz w:val="20"/>
                <w:szCs w:val="20"/>
                <w:lang w:eastAsia="it-IT"/>
              </w:rPr>
            </w:pPr>
          </w:p>
        </w:tc>
        <w:tc>
          <w:tcPr>
            <w:tcW w:w="1113" w:type="dxa"/>
            <w:tcBorders>
              <w:top w:val="nil"/>
              <w:left w:val="nil"/>
              <w:bottom w:val="nil"/>
              <w:right w:val="nil"/>
            </w:tcBorders>
            <w:shd w:val="clear" w:color="auto" w:fill="auto"/>
            <w:noWrap/>
            <w:vAlign w:val="bottom"/>
            <w:hideMark/>
          </w:tcPr>
          <w:p w14:paraId="220CDBB7" w14:textId="77777777" w:rsidR="00872781" w:rsidRPr="00872781" w:rsidRDefault="00872781" w:rsidP="00872781">
            <w:pPr>
              <w:spacing w:after="0"/>
              <w:jc w:val="left"/>
              <w:rPr>
                <w:rFonts w:ascii="Times New Roman" w:eastAsia="Times New Roman" w:hAnsi="Times New Roman" w:cs="Times New Roman"/>
                <w:sz w:val="20"/>
                <w:szCs w:val="20"/>
                <w:lang w:eastAsia="it-IT"/>
              </w:rPr>
            </w:pPr>
          </w:p>
        </w:tc>
        <w:tc>
          <w:tcPr>
            <w:tcW w:w="1112" w:type="dxa"/>
            <w:tcBorders>
              <w:top w:val="nil"/>
              <w:left w:val="nil"/>
              <w:bottom w:val="nil"/>
              <w:right w:val="nil"/>
            </w:tcBorders>
            <w:shd w:val="clear" w:color="auto" w:fill="auto"/>
            <w:noWrap/>
            <w:vAlign w:val="bottom"/>
            <w:hideMark/>
          </w:tcPr>
          <w:p w14:paraId="6255CE93" w14:textId="77777777" w:rsidR="00872781" w:rsidRPr="00872781" w:rsidRDefault="00872781" w:rsidP="00872781">
            <w:pPr>
              <w:spacing w:after="0"/>
              <w:jc w:val="left"/>
              <w:rPr>
                <w:rFonts w:ascii="Times New Roman" w:eastAsia="Times New Roman" w:hAnsi="Times New Roman" w:cs="Times New Roman"/>
                <w:sz w:val="20"/>
                <w:szCs w:val="20"/>
                <w:lang w:eastAsia="it-IT"/>
              </w:rPr>
            </w:pPr>
          </w:p>
        </w:tc>
        <w:tc>
          <w:tcPr>
            <w:tcW w:w="1120" w:type="dxa"/>
            <w:tcBorders>
              <w:top w:val="nil"/>
              <w:left w:val="nil"/>
              <w:bottom w:val="nil"/>
              <w:right w:val="nil"/>
            </w:tcBorders>
            <w:shd w:val="clear" w:color="auto" w:fill="auto"/>
            <w:noWrap/>
            <w:vAlign w:val="bottom"/>
            <w:hideMark/>
          </w:tcPr>
          <w:p w14:paraId="10E2C81A" w14:textId="77777777" w:rsidR="00872781" w:rsidRPr="00872781" w:rsidRDefault="00872781" w:rsidP="00872781">
            <w:pPr>
              <w:spacing w:after="0"/>
              <w:jc w:val="left"/>
              <w:rPr>
                <w:rFonts w:ascii="Times New Roman" w:eastAsia="Times New Roman" w:hAnsi="Times New Roman" w:cs="Times New Roman"/>
                <w:sz w:val="20"/>
                <w:szCs w:val="20"/>
                <w:lang w:eastAsia="it-IT"/>
              </w:rPr>
            </w:pPr>
          </w:p>
        </w:tc>
        <w:tc>
          <w:tcPr>
            <w:tcW w:w="994" w:type="dxa"/>
            <w:tcBorders>
              <w:top w:val="nil"/>
              <w:left w:val="nil"/>
              <w:bottom w:val="nil"/>
              <w:right w:val="nil"/>
            </w:tcBorders>
            <w:shd w:val="clear" w:color="auto" w:fill="auto"/>
            <w:noWrap/>
            <w:vAlign w:val="bottom"/>
            <w:hideMark/>
          </w:tcPr>
          <w:p w14:paraId="67235A18" w14:textId="77777777" w:rsidR="00872781" w:rsidRPr="00872781" w:rsidRDefault="00872781" w:rsidP="00872781">
            <w:pPr>
              <w:spacing w:after="0"/>
              <w:jc w:val="left"/>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524443F4" w14:textId="77777777" w:rsidR="00872781" w:rsidRPr="00872781" w:rsidRDefault="00872781" w:rsidP="00872781">
            <w:pPr>
              <w:spacing w:after="0"/>
              <w:jc w:val="left"/>
              <w:rPr>
                <w:rFonts w:ascii="Times New Roman" w:eastAsia="Times New Roman" w:hAnsi="Times New Roman" w:cs="Times New Roman"/>
                <w:sz w:val="20"/>
                <w:szCs w:val="20"/>
                <w:lang w:eastAsia="it-IT"/>
              </w:rPr>
            </w:pPr>
          </w:p>
        </w:tc>
        <w:tc>
          <w:tcPr>
            <w:tcW w:w="960" w:type="dxa"/>
            <w:tcBorders>
              <w:top w:val="nil"/>
              <w:left w:val="nil"/>
              <w:bottom w:val="nil"/>
              <w:right w:val="single" w:sz="4" w:space="0" w:color="auto"/>
            </w:tcBorders>
            <w:shd w:val="clear" w:color="auto" w:fill="auto"/>
            <w:noWrap/>
            <w:vAlign w:val="bottom"/>
            <w:hideMark/>
          </w:tcPr>
          <w:p w14:paraId="1FEFBD70" w14:textId="77777777" w:rsidR="00872781" w:rsidRPr="00872781" w:rsidRDefault="00872781" w:rsidP="00872781">
            <w:pPr>
              <w:spacing w:after="0"/>
              <w:jc w:val="left"/>
              <w:rPr>
                <w:rFonts w:ascii="Calibri" w:eastAsia="Times New Roman" w:hAnsi="Calibri" w:cs="Calibri"/>
                <w:color w:val="000000"/>
                <w:lang w:eastAsia="it-IT"/>
              </w:rPr>
            </w:pPr>
            <w:r w:rsidRPr="00872781">
              <w:rPr>
                <w:rFonts w:ascii="Calibri" w:eastAsia="Times New Roman" w:hAnsi="Calibri" w:cs="Calibri"/>
                <w:color w:val="000000"/>
                <w:lang w:eastAsia="it-IT"/>
              </w:rPr>
              <w:t> </w:t>
            </w:r>
          </w:p>
        </w:tc>
      </w:tr>
      <w:tr w:rsidR="00872781" w:rsidRPr="00872781" w14:paraId="4E831DF4" w14:textId="77777777" w:rsidTr="00872781">
        <w:trPr>
          <w:trHeight w:val="300"/>
        </w:trPr>
        <w:tc>
          <w:tcPr>
            <w:tcW w:w="2861" w:type="dxa"/>
            <w:gridSpan w:val="3"/>
            <w:tcBorders>
              <w:top w:val="nil"/>
              <w:left w:val="single" w:sz="4" w:space="0" w:color="auto"/>
              <w:bottom w:val="nil"/>
              <w:right w:val="nil"/>
            </w:tcBorders>
            <w:shd w:val="clear" w:color="auto" w:fill="auto"/>
            <w:noWrap/>
            <w:vAlign w:val="bottom"/>
            <w:hideMark/>
          </w:tcPr>
          <w:p w14:paraId="69D5EF5A" w14:textId="77777777" w:rsidR="00872781" w:rsidRPr="00872781" w:rsidRDefault="00872781" w:rsidP="00872781">
            <w:pPr>
              <w:spacing w:after="0"/>
              <w:jc w:val="left"/>
              <w:rPr>
                <w:rFonts w:ascii="Calibri" w:eastAsia="Times New Roman" w:hAnsi="Calibri" w:cs="Calibri"/>
                <w:b/>
                <w:bCs/>
                <w:color w:val="000000"/>
                <w:lang w:eastAsia="it-IT"/>
              </w:rPr>
            </w:pPr>
            <w:r w:rsidRPr="00872781">
              <w:rPr>
                <w:rFonts w:ascii="Calibri" w:eastAsia="Times New Roman" w:hAnsi="Calibri" w:cs="Calibri"/>
                <w:b/>
                <w:bCs/>
                <w:color w:val="000000"/>
                <w:lang w:eastAsia="it-IT"/>
              </w:rPr>
              <w:t>II - patrimonio vincolato</w:t>
            </w:r>
          </w:p>
        </w:tc>
        <w:tc>
          <w:tcPr>
            <w:tcW w:w="1113" w:type="dxa"/>
            <w:tcBorders>
              <w:top w:val="nil"/>
              <w:left w:val="nil"/>
              <w:bottom w:val="nil"/>
              <w:right w:val="nil"/>
            </w:tcBorders>
            <w:shd w:val="clear" w:color="auto" w:fill="auto"/>
            <w:noWrap/>
            <w:vAlign w:val="bottom"/>
            <w:hideMark/>
          </w:tcPr>
          <w:p w14:paraId="4F4C300D" w14:textId="77777777" w:rsidR="00872781" w:rsidRPr="00872781" w:rsidRDefault="00872781" w:rsidP="00872781">
            <w:pPr>
              <w:spacing w:after="0"/>
              <w:jc w:val="left"/>
              <w:rPr>
                <w:rFonts w:ascii="Calibri" w:eastAsia="Times New Roman" w:hAnsi="Calibri" w:cs="Calibri"/>
                <w:b/>
                <w:bCs/>
                <w:color w:val="000000"/>
                <w:lang w:eastAsia="it-IT"/>
              </w:rPr>
            </w:pPr>
          </w:p>
        </w:tc>
        <w:tc>
          <w:tcPr>
            <w:tcW w:w="1112" w:type="dxa"/>
            <w:tcBorders>
              <w:top w:val="nil"/>
              <w:left w:val="nil"/>
              <w:bottom w:val="nil"/>
              <w:right w:val="nil"/>
            </w:tcBorders>
            <w:shd w:val="clear" w:color="auto" w:fill="auto"/>
            <w:noWrap/>
            <w:vAlign w:val="bottom"/>
            <w:hideMark/>
          </w:tcPr>
          <w:p w14:paraId="38DC5331" w14:textId="77777777" w:rsidR="00872781" w:rsidRPr="00872781" w:rsidRDefault="00872781" w:rsidP="00872781">
            <w:pPr>
              <w:spacing w:after="0"/>
              <w:jc w:val="left"/>
              <w:rPr>
                <w:rFonts w:ascii="Times New Roman" w:eastAsia="Times New Roman" w:hAnsi="Times New Roman" w:cs="Times New Roman"/>
                <w:sz w:val="20"/>
                <w:szCs w:val="20"/>
                <w:lang w:eastAsia="it-IT"/>
              </w:rPr>
            </w:pPr>
          </w:p>
        </w:tc>
        <w:tc>
          <w:tcPr>
            <w:tcW w:w="1120" w:type="dxa"/>
            <w:tcBorders>
              <w:top w:val="nil"/>
              <w:left w:val="nil"/>
              <w:bottom w:val="nil"/>
              <w:right w:val="nil"/>
            </w:tcBorders>
            <w:shd w:val="clear" w:color="auto" w:fill="auto"/>
            <w:noWrap/>
            <w:vAlign w:val="bottom"/>
            <w:hideMark/>
          </w:tcPr>
          <w:p w14:paraId="77704AED" w14:textId="77777777" w:rsidR="00872781" w:rsidRPr="00872781" w:rsidRDefault="00872781" w:rsidP="00872781">
            <w:pPr>
              <w:spacing w:after="0"/>
              <w:jc w:val="left"/>
              <w:rPr>
                <w:rFonts w:ascii="Times New Roman" w:eastAsia="Times New Roman" w:hAnsi="Times New Roman" w:cs="Times New Roman"/>
                <w:sz w:val="20"/>
                <w:szCs w:val="20"/>
                <w:lang w:eastAsia="it-IT"/>
              </w:rPr>
            </w:pPr>
          </w:p>
        </w:tc>
        <w:tc>
          <w:tcPr>
            <w:tcW w:w="994" w:type="dxa"/>
            <w:tcBorders>
              <w:top w:val="nil"/>
              <w:left w:val="nil"/>
              <w:bottom w:val="nil"/>
              <w:right w:val="nil"/>
            </w:tcBorders>
            <w:shd w:val="clear" w:color="auto" w:fill="auto"/>
            <w:noWrap/>
            <w:vAlign w:val="bottom"/>
            <w:hideMark/>
          </w:tcPr>
          <w:p w14:paraId="29F754EB" w14:textId="77777777" w:rsidR="00872781" w:rsidRPr="00872781" w:rsidRDefault="00872781" w:rsidP="00872781">
            <w:pPr>
              <w:spacing w:after="0"/>
              <w:jc w:val="left"/>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108187BA" w14:textId="77777777" w:rsidR="00872781" w:rsidRPr="00872781" w:rsidRDefault="00872781" w:rsidP="00872781">
            <w:pPr>
              <w:spacing w:after="0"/>
              <w:jc w:val="left"/>
              <w:rPr>
                <w:rFonts w:ascii="Times New Roman" w:eastAsia="Times New Roman" w:hAnsi="Times New Roman" w:cs="Times New Roman"/>
                <w:sz w:val="20"/>
                <w:szCs w:val="20"/>
                <w:lang w:eastAsia="it-IT"/>
              </w:rPr>
            </w:pPr>
          </w:p>
        </w:tc>
        <w:tc>
          <w:tcPr>
            <w:tcW w:w="960" w:type="dxa"/>
            <w:tcBorders>
              <w:top w:val="nil"/>
              <w:left w:val="nil"/>
              <w:bottom w:val="nil"/>
              <w:right w:val="single" w:sz="4" w:space="0" w:color="auto"/>
            </w:tcBorders>
            <w:shd w:val="clear" w:color="auto" w:fill="auto"/>
            <w:noWrap/>
            <w:vAlign w:val="bottom"/>
            <w:hideMark/>
          </w:tcPr>
          <w:p w14:paraId="5440A191" w14:textId="77777777" w:rsidR="00872781" w:rsidRPr="00872781" w:rsidRDefault="00872781" w:rsidP="00872781">
            <w:pPr>
              <w:spacing w:after="0"/>
              <w:jc w:val="left"/>
              <w:rPr>
                <w:rFonts w:ascii="Calibri" w:eastAsia="Times New Roman" w:hAnsi="Calibri" w:cs="Calibri"/>
                <w:color w:val="000000"/>
                <w:lang w:eastAsia="it-IT"/>
              </w:rPr>
            </w:pPr>
            <w:r w:rsidRPr="00872781">
              <w:rPr>
                <w:rFonts w:ascii="Calibri" w:eastAsia="Times New Roman" w:hAnsi="Calibri" w:cs="Calibri"/>
                <w:color w:val="000000"/>
                <w:lang w:eastAsia="it-IT"/>
              </w:rPr>
              <w:t> </w:t>
            </w:r>
          </w:p>
        </w:tc>
      </w:tr>
      <w:tr w:rsidR="00872781" w:rsidRPr="00872781" w14:paraId="4F427A78" w14:textId="77777777" w:rsidTr="00872781">
        <w:trPr>
          <w:trHeight w:val="300"/>
        </w:trPr>
        <w:tc>
          <w:tcPr>
            <w:tcW w:w="3974" w:type="dxa"/>
            <w:gridSpan w:val="4"/>
            <w:tcBorders>
              <w:top w:val="nil"/>
              <w:left w:val="single" w:sz="4" w:space="0" w:color="auto"/>
              <w:bottom w:val="nil"/>
              <w:right w:val="nil"/>
            </w:tcBorders>
            <w:shd w:val="clear" w:color="auto" w:fill="auto"/>
            <w:noWrap/>
            <w:vAlign w:val="bottom"/>
            <w:hideMark/>
          </w:tcPr>
          <w:p w14:paraId="1720F129" w14:textId="77777777" w:rsidR="00872781" w:rsidRPr="00872781" w:rsidRDefault="00872781" w:rsidP="00872781">
            <w:pPr>
              <w:spacing w:after="0"/>
              <w:jc w:val="left"/>
              <w:rPr>
                <w:rFonts w:ascii="Calibri" w:eastAsia="Times New Roman" w:hAnsi="Calibri" w:cs="Calibri"/>
                <w:color w:val="000000"/>
                <w:lang w:eastAsia="it-IT"/>
              </w:rPr>
            </w:pPr>
            <w:r w:rsidRPr="00872781">
              <w:rPr>
                <w:rFonts w:ascii="Calibri" w:eastAsia="Times New Roman" w:hAnsi="Calibri" w:cs="Calibri"/>
                <w:color w:val="000000"/>
                <w:lang w:eastAsia="it-IT"/>
              </w:rPr>
              <w:t>riserve vincolate destinate da terzi</w:t>
            </w:r>
          </w:p>
        </w:tc>
        <w:tc>
          <w:tcPr>
            <w:tcW w:w="1112" w:type="dxa"/>
            <w:tcBorders>
              <w:top w:val="nil"/>
              <w:left w:val="nil"/>
              <w:bottom w:val="nil"/>
              <w:right w:val="nil"/>
            </w:tcBorders>
            <w:shd w:val="clear" w:color="auto" w:fill="auto"/>
            <w:noWrap/>
            <w:vAlign w:val="bottom"/>
            <w:hideMark/>
          </w:tcPr>
          <w:p w14:paraId="65D06B5D" w14:textId="77777777" w:rsidR="00872781" w:rsidRPr="00872781" w:rsidRDefault="00872781" w:rsidP="00872781">
            <w:pPr>
              <w:spacing w:after="0"/>
              <w:jc w:val="right"/>
              <w:rPr>
                <w:rFonts w:ascii="Calibri" w:eastAsia="Times New Roman" w:hAnsi="Calibri" w:cs="Calibri"/>
                <w:color w:val="000000"/>
                <w:lang w:eastAsia="it-IT"/>
              </w:rPr>
            </w:pPr>
            <w:r w:rsidRPr="00872781">
              <w:rPr>
                <w:rFonts w:ascii="Calibri" w:eastAsia="Times New Roman" w:hAnsi="Calibri" w:cs="Calibri"/>
                <w:color w:val="000000"/>
                <w:lang w:eastAsia="it-IT"/>
              </w:rPr>
              <w:t>22844,5</w:t>
            </w:r>
          </w:p>
        </w:tc>
        <w:tc>
          <w:tcPr>
            <w:tcW w:w="1120" w:type="dxa"/>
            <w:tcBorders>
              <w:top w:val="nil"/>
              <w:left w:val="nil"/>
              <w:bottom w:val="nil"/>
              <w:right w:val="nil"/>
            </w:tcBorders>
            <w:shd w:val="clear" w:color="auto" w:fill="auto"/>
            <w:noWrap/>
            <w:vAlign w:val="bottom"/>
            <w:hideMark/>
          </w:tcPr>
          <w:p w14:paraId="07B3B4D7" w14:textId="77777777" w:rsidR="00872781" w:rsidRPr="00872781" w:rsidRDefault="00872781" w:rsidP="00872781">
            <w:pPr>
              <w:spacing w:after="0"/>
              <w:jc w:val="right"/>
              <w:rPr>
                <w:rFonts w:ascii="Calibri" w:eastAsia="Times New Roman" w:hAnsi="Calibri" w:cs="Calibri"/>
                <w:color w:val="000000"/>
                <w:lang w:eastAsia="it-IT"/>
              </w:rPr>
            </w:pPr>
            <w:r w:rsidRPr="00872781">
              <w:rPr>
                <w:rFonts w:ascii="Calibri" w:eastAsia="Times New Roman" w:hAnsi="Calibri" w:cs="Calibri"/>
                <w:color w:val="000000"/>
                <w:lang w:eastAsia="it-IT"/>
              </w:rPr>
              <w:t>28910,51</w:t>
            </w:r>
          </w:p>
        </w:tc>
        <w:tc>
          <w:tcPr>
            <w:tcW w:w="994" w:type="dxa"/>
            <w:tcBorders>
              <w:top w:val="nil"/>
              <w:left w:val="nil"/>
              <w:bottom w:val="nil"/>
              <w:right w:val="nil"/>
            </w:tcBorders>
            <w:shd w:val="clear" w:color="auto" w:fill="auto"/>
            <w:noWrap/>
            <w:vAlign w:val="bottom"/>
            <w:hideMark/>
          </w:tcPr>
          <w:p w14:paraId="142D5EB8" w14:textId="77777777" w:rsidR="00872781" w:rsidRPr="00872781" w:rsidRDefault="00872781" w:rsidP="00872781">
            <w:pPr>
              <w:spacing w:after="0"/>
              <w:jc w:val="right"/>
              <w:rPr>
                <w:rFonts w:ascii="Calibri" w:eastAsia="Times New Roman" w:hAnsi="Calibri" w:cs="Calibri"/>
                <w:color w:val="000000"/>
                <w:lang w:eastAsia="it-IT"/>
              </w:rPr>
            </w:pPr>
            <w:r w:rsidRPr="00872781">
              <w:rPr>
                <w:rFonts w:ascii="Calibri" w:eastAsia="Times New Roman" w:hAnsi="Calibri" w:cs="Calibri"/>
                <w:color w:val="000000"/>
                <w:lang w:eastAsia="it-IT"/>
              </w:rPr>
              <w:t>-6066,01</w:t>
            </w:r>
          </w:p>
        </w:tc>
        <w:tc>
          <w:tcPr>
            <w:tcW w:w="960" w:type="dxa"/>
            <w:tcBorders>
              <w:top w:val="nil"/>
              <w:left w:val="nil"/>
              <w:bottom w:val="nil"/>
              <w:right w:val="nil"/>
            </w:tcBorders>
            <w:shd w:val="clear" w:color="auto" w:fill="auto"/>
            <w:noWrap/>
            <w:vAlign w:val="bottom"/>
            <w:hideMark/>
          </w:tcPr>
          <w:p w14:paraId="2B977EAE" w14:textId="77777777" w:rsidR="00872781" w:rsidRPr="00872781" w:rsidRDefault="00872781" w:rsidP="00872781">
            <w:pPr>
              <w:spacing w:after="0"/>
              <w:jc w:val="center"/>
              <w:rPr>
                <w:rFonts w:ascii="Calibri" w:eastAsia="Times New Roman" w:hAnsi="Calibri" w:cs="Calibri"/>
                <w:color w:val="000000"/>
                <w:lang w:eastAsia="it-IT"/>
              </w:rPr>
            </w:pPr>
            <w:r w:rsidRPr="00872781">
              <w:rPr>
                <w:rFonts w:ascii="Calibri" w:eastAsia="Times New Roman" w:hAnsi="Calibri" w:cs="Calibri"/>
                <w:color w:val="000000"/>
                <w:lang w:eastAsia="it-IT"/>
              </w:rPr>
              <w:t>si</w:t>
            </w:r>
          </w:p>
        </w:tc>
        <w:tc>
          <w:tcPr>
            <w:tcW w:w="960" w:type="dxa"/>
            <w:tcBorders>
              <w:top w:val="nil"/>
              <w:left w:val="nil"/>
              <w:bottom w:val="nil"/>
              <w:right w:val="single" w:sz="4" w:space="0" w:color="auto"/>
            </w:tcBorders>
            <w:shd w:val="clear" w:color="auto" w:fill="auto"/>
            <w:noWrap/>
            <w:vAlign w:val="bottom"/>
            <w:hideMark/>
          </w:tcPr>
          <w:p w14:paraId="6DE397C6" w14:textId="77777777" w:rsidR="00872781" w:rsidRPr="00872781" w:rsidRDefault="00872781" w:rsidP="00872781">
            <w:pPr>
              <w:spacing w:after="0"/>
              <w:jc w:val="center"/>
              <w:rPr>
                <w:rFonts w:ascii="Calibri" w:eastAsia="Times New Roman" w:hAnsi="Calibri" w:cs="Calibri"/>
                <w:color w:val="000000"/>
                <w:lang w:eastAsia="it-IT"/>
              </w:rPr>
            </w:pPr>
            <w:r w:rsidRPr="00872781">
              <w:rPr>
                <w:rFonts w:ascii="Calibri" w:eastAsia="Times New Roman" w:hAnsi="Calibri" w:cs="Calibri"/>
                <w:color w:val="000000"/>
                <w:lang w:eastAsia="it-IT"/>
              </w:rPr>
              <w:t>II.3</w:t>
            </w:r>
          </w:p>
        </w:tc>
      </w:tr>
      <w:tr w:rsidR="00872781" w:rsidRPr="00872781" w14:paraId="4DE91980" w14:textId="77777777" w:rsidTr="00872781">
        <w:trPr>
          <w:trHeight w:val="300"/>
        </w:trPr>
        <w:tc>
          <w:tcPr>
            <w:tcW w:w="3974" w:type="dxa"/>
            <w:gridSpan w:val="4"/>
            <w:tcBorders>
              <w:top w:val="nil"/>
              <w:left w:val="single" w:sz="4" w:space="0" w:color="auto"/>
              <w:bottom w:val="nil"/>
              <w:right w:val="nil"/>
            </w:tcBorders>
            <w:shd w:val="clear" w:color="auto" w:fill="auto"/>
            <w:noWrap/>
            <w:vAlign w:val="bottom"/>
            <w:hideMark/>
          </w:tcPr>
          <w:p w14:paraId="44612B08" w14:textId="77777777" w:rsidR="00872781" w:rsidRPr="00872781" w:rsidRDefault="00872781" w:rsidP="00872781">
            <w:pPr>
              <w:spacing w:after="0"/>
              <w:jc w:val="left"/>
              <w:rPr>
                <w:rFonts w:ascii="Calibri" w:eastAsia="Times New Roman" w:hAnsi="Calibri" w:cs="Calibri"/>
                <w:color w:val="000000"/>
                <w:lang w:eastAsia="it-IT"/>
              </w:rPr>
            </w:pPr>
            <w:r w:rsidRPr="00872781">
              <w:rPr>
                <w:rFonts w:ascii="Calibri" w:eastAsia="Times New Roman" w:hAnsi="Calibri" w:cs="Calibri"/>
                <w:color w:val="000000"/>
                <w:lang w:eastAsia="it-IT"/>
              </w:rPr>
              <w:t>riserve vincolate dal Consiglio Direttivo</w:t>
            </w:r>
          </w:p>
        </w:tc>
        <w:tc>
          <w:tcPr>
            <w:tcW w:w="1112" w:type="dxa"/>
            <w:tcBorders>
              <w:top w:val="nil"/>
              <w:left w:val="nil"/>
              <w:bottom w:val="nil"/>
              <w:right w:val="nil"/>
            </w:tcBorders>
            <w:shd w:val="clear" w:color="auto" w:fill="auto"/>
            <w:noWrap/>
            <w:vAlign w:val="bottom"/>
            <w:hideMark/>
          </w:tcPr>
          <w:p w14:paraId="5EBC98C9" w14:textId="77777777" w:rsidR="00872781" w:rsidRPr="00872781" w:rsidRDefault="00872781" w:rsidP="00872781">
            <w:pPr>
              <w:spacing w:after="0"/>
              <w:jc w:val="right"/>
              <w:rPr>
                <w:rFonts w:ascii="Calibri" w:eastAsia="Times New Roman" w:hAnsi="Calibri" w:cs="Calibri"/>
                <w:color w:val="000000"/>
                <w:lang w:eastAsia="it-IT"/>
              </w:rPr>
            </w:pPr>
            <w:r w:rsidRPr="00872781">
              <w:rPr>
                <w:rFonts w:ascii="Calibri" w:eastAsia="Times New Roman" w:hAnsi="Calibri" w:cs="Calibri"/>
                <w:color w:val="000000"/>
                <w:lang w:eastAsia="it-IT"/>
              </w:rPr>
              <w:t>15000,00</w:t>
            </w:r>
          </w:p>
        </w:tc>
        <w:tc>
          <w:tcPr>
            <w:tcW w:w="1120" w:type="dxa"/>
            <w:tcBorders>
              <w:top w:val="nil"/>
              <w:left w:val="nil"/>
              <w:bottom w:val="nil"/>
              <w:right w:val="nil"/>
            </w:tcBorders>
            <w:shd w:val="clear" w:color="auto" w:fill="auto"/>
            <w:noWrap/>
            <w:vAlign w:val="bottom"/>
            <w:hideMark/>
          </w:tcPr>
          <w:p w14:paraId="043E50C8" w14:textId="77777777" w:rsidR="00872781" w:rsidRPr="00872781" w:rsidRDefault="00872781" w:rsidP="00872781">
            <w:pPr>
              <w:spacing w:after="0"/>
              <w:jc w:val="right"/>
              <w:rPr>
                <w:rFonts w:ascii="Calibri" w:eastAsia="Times New Roman" w:hAnsi="Calibri" w:cs="Calibri"/>
                <w:color w:val="000000"/>
                <w:lang w:eastAsia="it-IT"/>
              </w:rPr>
            </w:pPr>
            <w:r w:rsidRPr="00872781">
              <w:rPr>
                <w:rFonts w:ascii="Calibri" w:eastAsia="Times New Roman" w:hAnsi="Calibri" w:cs="Calibri"/>
                <w:color w:val="000000"/>
                <w:lang w:eastAsia="it-IT"/>
              </w:rPr>
              <w:t>0,00</w:t>
            </w:r>
          </w:p>
        </w:tc>
        <w:tc>
          <w:tcPr>
            <w:tcW w:w="994" w:type="dxa"/>
            <w:tcBorders>
              <w:top w:val="nil"/>
              <w:left w:val="nil"/>
              <w:bottom w:val="nil"/>
              <w:right w:val="nil"/>
            </w:tcBorders>
            <w:shd w:val="clear" w:color="auto" w:fill="auto"/>
            <w:noWrap/>
            <w:vAlign w:val="bottom"/>
            <w:hideMark/>
          </w:tcPr>
          <w:p w14:paraId="65ADC280" w14:textId="77777777" w:rsidR="00872781" w:rsidRPr="00872781" w:rsidRDefault="00872781" w:rsidP="00872781">
            <w:pPr>
              <w:spacing w:after="0"/>
              <w:jc w:val="right"/>
              <w:rPr>
                <w:rFonts w:ascii="Calibri" w:eastAsia="Times New Roman" w:hAnsi="Calibri" w:cs="Calibri"/>
                <w:color w:val="000000"/>
                <w:lang w:eastAsia="it-IT"/>
              </w:rPr>
            </w:pPr>
            <w:r w:rsidRPr="00872781">
              <w:rPr>
                <w:rFonts w:ascii="Calibri" w:eastAsia="Times New Roman" w:hAnsi="Calibri" w:cs="Calibri"/>
                <w:color w:val="000000"/>
                <w:lang w:eastAsia="it-IT"/>
              </w:rPr>
              <w:t>15000</w:t>
            </w:r>
          </w:p>
        </w:tc>
        <w:tc>
          <w:tcPr>
            <w:tcW w:w="960" w:type="dxa"/>
            <w:tcBorders>
              <w:top w:val="nil"/>
              <w:left w:val="nil"/>
              <w:bottom w:val="nil"/>
              <w:right w:val="nil"/>
            </w:tcBorders>
            <w:shd w:val="clear" w:color="auto" w:fill="auto"/>
            <w:noWrap/>
            <w:vAlign w:val="bottom"/>
            <w:hideMark/>
          </w:tcPr>
          <w:p w14:paraId="560B8B08" w14:textId="77777777" w:rsidR="00872781" w:rsidRPr="00872781" w:rsidRDefault="00872781" w:rsidP="00872781">
            <w:pPr>
              <w:spacing w:after="0"/>
              <w:jc w:val="center"/>
              <w:rPr>
                <w:rFonts w:ascii="Calibri" w:eastAsia="Times New Roman" w:hAnsi="Calibri" w:cs="Calibri"/>
                <w:color w:val="000000"/>
                <w:lang w:eastAsia="it-IT"/>
              </w:rPr>
            </w:pPr>
            <w:r w:rsidRPr="00872781">
              <w:rPr>
                <w:rFonts w:ascii="Calibri" w:eastAsia="Times New Roman" w:hAnsi="Calibri" w:cs="Calibri"/>
                <w:color w:val="000000"/>
                <w:lang w:eastAsia="it-IT"/>
              </w:rPr>
              <w:t>si</w:t>
            </w:r>
          </w:p>
        </w:tc>
        <w:tc>
          <w:tcPr>
            <w:tcW w:w="960" w:type="dxa"/>
            <w:tcBorders>
              <w:top w:val="nil"/>
              <w:left w:val="nil"/>
              <w:bottom w:val="nil"/>
              <w:right w:val="single" w:sz="4" w:space="0" w:color="auto"/>
            </w:tcBorders>
            <w:shd w:val="clear" w:color="auto" w:fill="auto"/>
            <w:noWrap/>
            <w:vAlign w:val="bottom"/>
            <w:hideMark/>
          </w:tcPr>
          <w:p w14:paraId="13E18647" w14:textId="77777777" w:rsidR="00872781" w:rsidRPr="00872781" w:rsidRDefault="00872781" w:rsidP="00872781">
            <w:pPr>
              <w:spacing w:after="0"/>
              <w:jc w:val="center"/>
              <w:rPr>
                <w:rFonts w:ascii="Calibri" w:eastAsia="Times New Roman" w:hAnsi="Calibri" w:cs="Calibri"/>
                <w:color w:val="000000"/>
                <w:lang w:eastAsia="it-IT"/>
              </w:rPr>
            </w:pPr>
            <w:r w:rsidRPr="00872781">
              <w:rPr>
                <w:rFonts w:ascii="Calibri" w:eastAsia="Times New Roman" w:hAnsi="Calibri" w:cs="Calibri"/>
                <w:color w:val="000000"/>
                <w:lang w:eastAsia="it-IT"/>
              </w:rPr>
              <w:t>II.2</w:t>
            </w:r>
          </w:p>
        </w:tc>
      </w:tr>
      <w:tr w:rsidR="00872781" w:rsidRPr="00872781" w14:paraId="67394236" w14:textId="77777777" w:rsidTr="00872781">
        <w:trPr>
          <w:trHeight w:val="300"/>
        </w:trPr>
        <w:tc>
          <w:tcPr>
            <w:tcW w:w="1205" w:type="dxa"/>
            <w:tcBorders>
              <w:top w:val="nil"/>
              <w:left w:val="single" w:sz="4" w:space="0" w:color="auto"/>
              <w:bottom w:val="nil"/>
              <w:right w:val="nil"/>
            </w:tcBorders>
            <w:shd w:val="clear" w:color="auto" w:fill="auto"/>
            <w:noWrap/>
            <w:vAlign w:val="bottom"/>
            <w:hideMark/>
          </w:tcPr>
          <w:p w14:paraId="028416D3" w14:textId="77777777" w:rsidR="00872781" w:rsidRPr="00872781" w:rsidRDefault="00872781" w:rsidP="00872781">
            <w:pPr>
              <w:spacing w:after="0"/>
              <w:jc w:val="left"/>
              <w:rPr>
                <w:rFonts w:ascii="Calibri" w:eastAsia="Times New Roman" w:hAnsi="Calibri" w:cs="Calibri"/>
                <w:color w:val="000000"/>
                <w:lang w:eastAsia="it-IT"/>
              </w:rPr>
            </w:pPr>
            <w:r w:rsidRPr="00872781">
              <w:rPr>
                <w:rFonts w:ascii="Calibri" w:eastAsia="Times New Roman" w:hAnsi="Calibri" w:cs="Calibri"/>
                <w:color w:val="000000"/>
                <w:lang w:eastAsia="it-IT"/>
              </w:rPr>
              <w:t> </w:t>
            </w:r>
          </w:p>
        </w:tc>
        <w:tc>
          <w:tcPr>
            <w:tcW w:w="543" w:type="dxa"/>
            <w:tcBorders>
              <w:top w:val="nil"/>
              <w:left w:val="nil"/>
              <w:bottom w:val="nil"/>
              <w:right w:val="nil"/>
            </w:tcBorders>
            <w:shd w:val="clear" w:color="auto" w:fill="auto"/>
            <w:noWrap/>
            <w:vAlign w:val="bottom"/>
            <w:hideMark/>
          </w:tcPr>
          <w:p w14:paraId="206C4F88" w14:textId="77777777" w:rsidR="00872781" w:rsidRPr="00872781" w:rsidRDefault="00872781" w:rsidP="00872781">
            <w:pPr>
              <w:spacing w:after="0"/>
              <w:jc w:val="left"/>
              <w:rPr>
                <w:rFonts w:ascii="Calibri" w:eastAsia="Times New Roman" w:hAnsi="Calibri" w:cs="Calibri"/>
                <w:color w:val="000000"/>
                <w:lang w:eastAsia="it-IT"/>
              </w:rPr>
            </w:pPr>
          </w:p>
        </w:tc>
        <w:tc>
          <w:tcPr>
            <w:tcW w:w="1113" w:type="dxa"/>
            <w:tcBorders>
              <w:top w:val="nil"/>
              <w:left w:val="nil"/>
              <w:bottom w:val="nil"/>
              <w:right w:val="nil"/>
            </w:tcBorders>
            <w:shd w:val="clear" w:color="auto" w:fill="auto"/>
            <w:noWrap/>
            <w:vAlign w:val="bottom"/>
            <w:hideMark/>
          </w:tcPr>
          <w:p w14:paraId="7633D4B2" w14:textId="77777777" w:rsidR="00872781" w:rsidRPr="00872781" w:rsidRDefault="00872781" w:rsidP="00872781">
            <w:pPr>
              <w:spacing w:after="0"/>
              <w:jc w:val="left"/>
              <w:rPr>
                <w:rFonts w:ascii="Times New Roman" w:eastAsia="Times New Roman" w:hAnsi="Times New Roman" w:cs="Times New Roman"/>
                <w:sz w:val="20"/>
                <w:szCs w:val="20"/>
                <w:lang w:eastAsia="it-IT"/>
              </w:rPr>
            </w:pPr>
          </w:p>
        </w:tc>
        <w:tc>
          <w:tcPr>
            <w:tcW w:w="1113" w:type="dxa"/>
            <w:tcBorders>
              <w:top w:val="nil"/>
              <w:left w:val="nil"/>
              <w:bottom w:val="nil"/>
              <w:right w:val="nil"/>
            </w:tcBorders>
            <w:shd w:val="clear" w:color="auto" w:fill="auto"/>
            <w:noWrap/>
            <w:vAlign w:val="bottom"/>
            <w:hideMark/>
          </w:tcPr>
          <w:p w14:paraId="3D739BAA" w14:textId="77777777" w:rsidR="00872781" w:rsidRPr="00872781" w:rsidRDefault="00872781" w:rsidP="00872781">
            <w:pPr>
              <w:spacing w:after="0"/>
              <w:jc w:val="left"/>
              <w:rPr>
                <w:rFonts w:ascii="Times New Roman" w:eastAsia="Times New Roman" w:hAnsi="Times New Roman" w:cs="Times New Roman"/>
                <w:sz w:val="20"/>
                <w:szCs w:val="20"/>
                <w:lang w:eastAsia="it-IT"/>
              </w:rPr>
            </w:pPr>
          </w:p>
        </w:tc>
        <w:tc>
          <w:tcPr>
            <w:tcW w:w="1112" w:type="dxa"/>
            <w:tcBorders>
              <w:top w:val="nil"/>
              <w:left w:val="nil"/>
              <w:bottom w:val="nil"/>
              <w:right w:val="nil"/>
            </w:tcBorders>
            <w:shd w:val="clear" w:color="auto" w:fill="auto"/>
            <w:noWrap/>
            <w:vAlign w:val="bottom"/>
            <w:hideMark/>
          </w:tcPr>
          <w:p w14:paraId="17278AEC" w14:textId="77777777" w:rsidR="00872781" w:rsidRPr="00872781" w:rsidRDefault="00872781" w:rsidP="00872781">
            <w:pPr>
              <w:spacing w:after="0"/>
              <w:jc w:val="left"/>
              <w:rPr>
                <w:rFonts w:ascii="Times New Roman" w:eastAsia="Times New Roman" w:hAnsi="Times New Roman" w:cs="Times New Roman"/>
                <w:sz w:val="20"/>
                <w:szCs w:val="20"/>
                <w:lang w:eastAsia="it-IT"/>
              </w:rPr>
            </w:pPr>
          </w:p>
        </w:tc>
        <w:tc>
          <w:tcPr>
            <w:tcW w:w="1120" w:type="dxa"/>
            <w:tcBorders>
              <w:top w:val="nil"/>
              <w:left w:val="nil"/>
              <w:bottom w:val="nil"/>
              <w:right w:val="nil"/>
            </w:tcBorders>
            <w:shd w:val="clear" w:color="auto" w:fill="auto"/>
            <w:noWrap/>
            <w:vAlign w:val="bottom"/>
            <w:hideMark/>
          </w:tcPr>
          <w:p w14:paraId="6309421E" w14:textId="77777777" w:rsidR="00872781" w:rsidRPr="00872781" w:rsidRDefault="00872781" w:rsidP="00872781">
            <w:pPr>
              <w:spacing w:after="0"/>
              <w:jc w:val="left"/>
              <w:rPr>
                <w:rFonts w:ascii="Times New Roman" w:eastAsia="Times New Roman" w:hAnsi="Times New Roman" w:cs="Times New Roman"/>
                <w:sz w:val="20"/>
                <w:szCs w:val="20"/>
                <w:lang w:eastAsia="it-IT"/>
              </w:rPr>
            </w:pPr>
          </w:p>
        </w:tc>
        <w:tc>
          <w:tcPr>
            <w:tcW w:w="994" w:type="dxa"/>
            <w:tcBorders>
              <w:top w:val="nil"/>
              <w:left w:val="nil"/>
              <w:bottom w:val="nil"/>
              <w:right w:val="nil"/>
            </w:tcBorders>
            <w:shd w:val="clear" w:color="auto" w:fill="auto"/>
            <w:noWrap/>
            <w:vAlign w:val="bottom"/>
            <w:hideMark/>
          </w:tcPr>
          <w:p w14:paraId="753A768D" w14:textId="77777777" w:rsidR="00872781" w:rsidRPr="00872781" w:rsidRDefault="00872781" w:rsidP="00872781">
            <w:pPr>
              <w:spacing w:after="0"/>
              <w:jc w:val="left"/>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5EE2F083" w14:textId="77777777" w:rsidR="00872781" w:rsidRPr="00872781" w:rsidRDefault="00872781" w:rsidP="00872781">
            <w:pPr>
              <w:spacing w:after="0"/>
              <w:jc w:val="left"/>
              <w:rPr>
                <w:rFonts w:ascii="Times New Roman" w:eastAsia="Times New Roman" w:hAnsi="Times New Roman" w:cs="Times New Roman"/>
                <w:sz w:val="20"/>
                <w:szCs w:val="20"/>
                <w:lang w:eastAsia="it-IT"/>
              </w:rPr>
            </w:pPr>
          </w:p>
        </w:tc>
        <w:tc>
          <w:tcPr>
            <w:tcW w:w="960" w:type="dxa"/>
            <w:tcBorders>
              <w:top w:val="nil"/>
              <w:left w:val="nil"/>
              <w:bottom w:val="nil"/>
              <w:right w:val="single" w:sz="4" w:space="0" w:color="auto"/>
            </w:tcBorders>
            <w:shd w:val="clear" w:color="auto" w:fill="auto"/>
            <w:noWrap/>
            <w:vAlign w:val="bottom"/>
            <w:hideMark/>
          </w:tcPr>
          <w:p w14:paraId="4331C401" w14:textId="77777777" w:rsidR="00872781" w:rsidRPr="00872781" w:rsidRDefault="00872781" w:rsidP="00872781">
            <w:pPr>
              <w:spacing w:after="0"/>
              <w:jc w:val="left"/>
              <w:rPr>
                <w:rFonts w:ascii="Calibri" w:eastAsia="Times New Roman" w:hAnsi="Calibri" w:cs="Calibri"/>
                <w:color w:val="000000"/>
                <w:lang w:eastAsia="it-IT"/>
              </w:rPr>
            </w:pPr>
            <w:r w:rsidRPr="00872781">
              <w:rPr>
                <w:rFonts w:ascii="Calibri" w:eastAsia="Times New Roman" w:hAnsi="Calibri" w:cs="Calibri"/>
                <w:color w:val="000000"/>
                <w:lang w:eastAsia="it-IT"/>
              </w:rPr>
              <w:t> </w:t>
            </w:r>
          </w:p>
        </w:tc>
      </w:tr>
      <w:tr w:rsidR="00872781" w:rsidRPr="00872781" w14:paraId="5B006C53" w14:textId="77777777" w:rsidTr="00872781">
        <w:trPr>
          <w:trHeight w:val="300"/>
        </w:trPr>
        <w:tc>
          <w:tcPr>
            <w:tcW w:w="2861" w:type="dxa"/>
            <w:gridSpan w:val="3"/>
            <w:tcBorders>
              <w:top w:val="nil"/>
              <w:left w:val="single" w:sz="4" w:space="0" w:color="auto"/>
              <w:bottom w:val="nil"/>
              <w:right w:val="nil"/>
            </w:tcBorders>
            <w:shd w:val="clear" w:color="auto" w:fill="auto"/>
            <w:noWrap/>
            <w:vAlign w:val="bottom"/>
            <w:hideMark/>
          </w:tcPr>
          <w:p w14:paraId="1AAE0862" w14:textId="77777777" w:rsidR="00872781" w:rsidRPr="00872781" w:rsidRDefault="00872781" w:rsidP="00872781">
            <w:pPr>
              <w:spacing w:after="0"/>
              <w:jc w:val="left"/>
              <w:rPr>
                <w:rFonts w:ascii="Calibri" w:eastAsia="Times New Roman" w:hAnsi="Calibri" w:cs="Calibri"/>
                <w:b/>
                <w:bCs/>
                <w:color w:val="000000"/>
                <w:lang w:eastAsia="it-IT"/>
              </w:rPr>
            </w:pPr>
            <w:r w:rsidRPr="00872781">
              <w:rPr>
                <w:rFonts w:ascii="Calibri" w:eastAsia="Times New Roman" w:hAnsi="Calibri" w:cs="Calibri"/>
                <w:b/>
                <w:bCs/>
                <w:color w:val="000000"/>
                <w:lang w:eastAsia="it-IT"/>
              </w:rPr>
              <w:t>III - patrimonio libero</w:t>
            </w:r>
          </w:p>
        </w:tc>
        <w:tc>
          <w:tcPr>
            <w:tcW w:w="1113" w:type="dxa"/>
            <w:tcBorders>
              <w:top w:val="nil"/>
              <w:left w:val="nil"/>
              <w:bottom w:val="nil"/>
              <w:right w:val="nil"/>
            </w:tcBorders>
            <w:shd w:val="clear" w:color="auto" w:fill="auto"/>
            <w:noWrap/>
            <w:vAlign w:val="bottom"/>
            <w:hideMark/>
          </w:tcPr>
          <w:p w14:paraId="21844742" w14:textId="77777777" w:rsidR="00872781" w:rsidRPr="00872781" w:rsidRDefault="00872781" w:rsidP="00872781">
            <w:pPr>
              <w:spacing w:after="0"/>
              <w:jc w:val="left"/>
              <w:rPr>
                <w:rFonts w:ascii="Calibri" w:eastAsia="Times New Roman" w:hAnsi="Calibri" w:cs="Calibri"/>
                <w:b/>
                <w:bCs/>
                <w:color w:val="000000"/>
                <w:lang w:eastAsia="it-IT"/>
              </w:rPr>
            </w:pPr>
          </w:p>
        </w:tc>
        <w:tc>
          <w:tcPr>
            <w:tcW w:w="1112" w:type="dxa"/>
            <w:tcBorders>
              <w:top w:val="nil"/>
              <w:left w:val="nil"/>
              <w:bottom w:val="nil"/>
              <w:right w:val="nil"/>
            </w:tcBorders>
            <w:shd w:val="clear" w:color="auto" w:fill="auto"/>
            <w:noWrap/>
            <w:vAlign w:val="bottom"/>
            <w:hideMark/>
          </w:tcPr>
          <w:p w14:paraId="6AAE7688" w14:textId="77777777" w:rsidR="00872781" w:rsidRPr="00872781" w:rsidRDefault="00872781" w:rsidP="00872781">
            <w:pPr>
              <w:spacing w:after="0"/>
              <w:jc w:val="left"/>
              <w:rPr>
                <w:rFonts w:ascii="Times New Roman" w:eastAsia="Times New Roman" w:hAnsi="Times New Roman" w:cs="Times New Roman"/>
                <w:sz w:val="20"/>
                <w:szCs w:val="20"/>
                <w:lang w:eastAsia="it-IT"/>
              </w:rPr>
            </w:pPr>
          </w:p>
        </w:tc>
        <w:tc>
          <w:tcPr>
            <w:tcW w:w="1120" w:type="dxa"/>
            <w:tcBorders>
              <w:top w:val="nil"/>
              <w:left w:val="nil"/>
              <w:bottom w:val="nil"/>
              <w:right w:val="nil"/>
            </w:tcBorders>
            <w:shd w:val="clear" w:color="auto" w:fill="auto"/>
            <w:noWrap/>
            <w:vAlign w:val="bottom"/>
            <w:hideMark/>
          </w:tcPr>
          <w:p w14:paraId="42062B27" w14:textId="77777777" w:rsidR="00872781" w:rsidRPr="00872781" w:rsidRDefault="00872781" w:rsidP="00872781">
            <w:pPr>
              <w:spacing w:after="0"/>
              <w:jc w:val="left"/>
              <w:rPr>
                <w:rFonts w:ascii="Times New Roman" w:eastAsia="Times New Roman" w:hAnsi="Times New Roman" w:cs="Times New Roman"/>
                <w:sz w:val="20"/>
                <w:szCs w:val="20"/>
                <w:lang w:eastAsia="it-IT"/>
              </w:rPr>
            </w:pPr>
          </w:p>
        </w:tc>
        <w:tc>
          <w:tcPr>
            <w:tcW w:w="994" w:type="dxa"/>
            <w:tcBorders>
              <w:top w:val="nil"/>
              <w:left w:val="nil"/>
              <w:bottom w:val="nil"/>
              <w:right w:val="nil"/>
            </w:tcBorders>
            <w:shd w:val="clear" w:color="auto" w:fill="auto"/>
            <w:noWrap/>
            <w:vAlign w:val="bottom"/>
            <w:hideMark/>
          </w:tcPr>
          <w:p w14:paraId="01B258A7" w14:textId="77777777" w:rsidR="00872781" w:rsidRPr="00872781" w:rsidRDefault="00872781" w:rsidP="00872781">
            <w:pPr>
              <w:spacing w:after="0"/>
              <w:jc w:val="left"/>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31FFBE35" w14:textId="77777777" w:rsidR="00872781" w:rsidRPr="00872781" w:rsidRDefault="00872781" w:rsidP="00872781">
            <w:pPr>
              <w:spacing w:after="0"/>
              <w:jc w:val="left"/>
              <w:rPr>
                <w:rFonts w:ascii="Times New Roman" w:eastAsia="Times New Roman" w:hAnsi="Times New Roman" w:cs="Times New Roman"/>
                <w:sz w:val="20"/>
                <w:szCs w:val="20"/>
                <w:lang w:eastAsia="it-IT"/>
              </w:rPr>
            </w:pPr>
          </w:p>
        </w:tc>
        <w:tc>
          <w:tcPr>
            <w:tcW w:w="960" w:type="dxa"/>
            <w:tcBorders>
              <w:top w:val="nil"/>
              <w:left w:val="nil"/>
              <w:bottom w:val="nil"/>
              <w:right w:val="single" w:sz="4" w:space="0" w:color="auto"/>
            </w:tcBorders>
            <w:shd w:val="clear" w:color="auto" w:fill="auto"/>
            <w:noWrap/>
            <w:vAlign w:val="bottom"/>
            <w:hideMark/>
          </w:tcPr>
          <w:p w14:paraId="3B30D24B" w14:textId="77777777" w:rsidR="00872781" w:rsidRPr="00872781" w:rsidRDefault="00872781" w:rsidP="00872781">
            <w:pPr>
              <w:spacing w:after="0"/>
              <w:jc w:val="left"/>
              <w:rPr>
                <w:rFonts w:ascii="Calibri" w:eastAsia="Times New Roman" w:hAnsi="Calibri" w:cs="Calibri"/>
                <w:color w:val="000000"/>
                <w:lang w:eastAsia="it-IT"/>
              </w:rPr>
            </w:pPr>
            <w:r w:rsidRPr="00872781">
              <w:rPr>
                <w:rFonts w:ascii="Calibri" w:eastAsia="Times New Roman" w:hAnsi="Calibri" w:cs="Calibri"/>
                <w:color w:val="000000"/>
                <w:lang w:eastAsia="it-IT"/>
              </w:rPr>
              <w:t> </w:t>
            </w:r>
          </w:p>
        </w:tc>
      </w:tr>
      <w:tr w:rsidR="00872781" w:rsidRPr="00872781" w14:paraId="7B1D40AC" w14:textId="77777777" w:rsidTr="00872781">
        <w:trPr>
          <w:trHeight w:val="300"/>
        </w:trPr>
        <w:tc>
          <w:tcPr>
            <w:tcW w:w="3974" w:type="dxa"/>
            <w:gridSpan w:val="4"/>
            <w:tcBorders>
              <w:top w:val="nil"/>
              <w:left w:val="single" w:sz="4" w:space="0" w:color="auto"/>
              <w:bottom w:val="nil"/>
              <w:right w:val="nil"/>
            </w:tcBorders>
            <w:shd w:val="clear" w:color="auto" w:fill="auto"/>
            <w:noWrap/>
            <w:vAlign w:val="bottom"/>
            <w:hideMark/>
          </w:tcPr>
          <w:p w14:paraId="3A488744" w14:textId="77777777" w:rsidR="00872781" w:rsidRPr="00872781" w:rsidRDefault="00872781" w:rsidP="00872781">
            <w:pPr>
              <w:spacing w:after="0"/>
              <w:jc w:val="left"/>
              <w:rPr>
                <w:rFonts w:ascii="Calibri" w:eastAsia="Times New Roman" w:hAnsi="Calibri" w:cs="Calibri"/>
                <w:color w:val="000000"/>
                <w:lang w:eastAsia="it-IT"/>
              </w:rPr>
            </w:pPr>
            <w:r w:rsidRPr="00872781">
              <w:rPr>
                <w:rFonts w:ascii="Calibri" w:eastAsia="Times New Roman" w:hAnsi="Calibri" w:cs="Calibri"/>
                <w:color w:val="000000"/>
                <w:lang w:eastAsia="it-IT"/>
              </w:rPr>
              <w:t>riserve di utili o avanzi di gestione</w:t>
            </w:r>
          </w:p>
        </w:tc>
        <w:tc>
          <w:tcPr>
            <w:tcW w:w="1112" w:type="dxa"/>
            <w:tcBorders>
              <w:top w:val="nil"/>
              <w:left w:val="nil"/>
              <w:bottom w:val="nil"/>
              <w:right w:val="nil"/>
            </w:tcBorders>
            <w:shd w:val="clear" w:color="auto" w:fill="auto"/>
            <w:noWrap/>
            <w:vAlign w:val="bottom"/>
            <w:hideMark/>
          </w:tcPr>
          <w:p w14:paraId="0B7A10C0" w14:textId="77777777" w:rsidR="00872781" w:rsidRPr="00872781" w:rsidRDefault="00872781" w:rsidP="00872781">
            <w:pPr>
              <w:spacing w:after="0"/>
              <w:jc w:val="right"/>
              <w:rPr>
                <w:rFonts w:ascii="Calibri" w:eastAsia="Times New Roman" w:hAnsi="Calibri" w:cs="Calibri"/>
                <w:color w:val="000000"/>
                <w:lang w:eastAsia="it-IT"/>
              </w:rPr>
            </w:pPr>
            <w:r w:rsidRPr="00872781">
              <w:rPr>
                <w:rFonts w:ascii="Calibri" w:eastAsia="Times New Roman" w:hAnsi="Calibri" w:cs="Calibri"/>
                <w:color w:val="000000"/>
                <w:lang w:eastAsia="it-IT"/>
              </w:rPr>
              <w:t>193425,31</w:t>
            </w:r>
          </w:p>
        </w:tc>
        <w:tc>
          <w:tcPr>
            <w:tcW w:w="1120" w:type="dxa"/>
            <w:tcBorders>
              <w:top w:val="nil"/>
              <w:left w:val="nil"/>
              <w:bottom w:val="nil"/>
              <w:right w:val="nil"/>
            </w:tcBorders>
            <w:shd w:val="clear" w:color="auto" w:fill="auto"/>
            <w:noWrap/>
            <w:vAlign w:val="bottom"/>
            <w:hideMark/>
          </w:tcPr>
          <w:p w14:paraId="64E14F71" w14:textId="77777777" w:rsidR="00872781" w:rsidRPr="00872781" w:rsidRDefault="00872781" w:rsidP="00872781">
            <w:pPr>
              <w:spacing w:after="0"/>
              <w:jc w:val="right"/>
              <w:rPr>
                <w:rFonts w:ascii="Calibri" w:eastAsia="Times New Roman" w:hAnsi="Calibri" w:cs="Calibri"/>
                <w:color w:val="000000"/>
                <w:lang w:eastAsia="it-IT"/>
              </w:rPr>
            </w:pPr>
            <w:r w:rsidRPr="00872781">
              <w:rPr>
                <w:rFonts w:ascii="Calibri" w:eastAsia="Times New Roman" w:hAnsi="Calibri" w:cs="Calibri"/>
                <w:color w:val="000000"/>
                <w:lang w:eastAsia="it-IT"/>
              </w:rPr>
              <w:t>212408,68</w:t>
            </w:r>
          </w:p>
        </w:tc>
        <w:tc>
          <w:tcPr>
            <w:tcW w:w="994" w:type="dxa"/>
            <w:tcBorders>
              <w:top w:val="nil"/>
              <w:left w:val="nil"/>
              <w:bottom w:val="nil"/>
              <w:right w:val="nil"/>
            </w:tcBorders>
            <w:shd w:val="clear" w:color="auto" w:fill="auto"/>
            <w:noWrap/>
            <w:vAlign w:val="bottom"/>
            <w:hideMark/>
          </w:tcPr>
          <w:p w14:paraId="32B19D02" w14:textId="77777777" w:rsidR="00872781" w:rsidRPr="00872781" w:rsidRDefault="00872781" w:rsidP="00872781">
            <w:pPr>
              <w:spacing w:after="0"/>
              <w:jc w:val="right"/>
              <w:rPr>
                <w:rFonts w:ascii="Calibri" w:eastAsia="Times New Roman" w:hAnsi="Calibri" w:cs="Calibri"/>
                <w:color w:val="000000"/>
                <w:lang w:eastAsia="it-IT"/>
              </w:rPr>
            </w:pPr>
            <w:r w:rsidRPr="00872781">
              <w:rPr>
                <w:rFonts w:ascii="Calibri" w:eastAsia="Times New Roman" w:hAnsi="Calibri" w:cs="Calibri"/>
                <w:color w:val="000000"/>
                <w:lang w:eastAsia="it-IT"/>
              </w:rPr>
              <w:t>-18983,37</w:t>
            </w:r>
          </w:p>
        </w:tc>
        <w:tc>
          <w:tcPr>
            <w:tcW w:w="960" w:type="dxa"/>
            <w:tcBorders>
              <w:top w:val="nil"/>
              <w:left w:val="nil"/>
              <w:bottom w:val="nil"/>
              <w:right w:val="nil"/>
            </w:tcBorders>
            <w:shd w:val="clear" w:color="auto" w:fill="auto"/>
            <w:noWrap/>
            <w:vAlign w:val="bottom"/>
            <w:hideMark/>
          </w:tcPr>
          <w:p w14:paraId="62E13256" w14:textId="77777777" w:rsidR="00872781" w:rsidRPr="00872781" w:rsidRDefault="00872781" w:rsidP="00872781">
            <w:pPr>
              <w:spacing w:after="0"/>
              <w:jc w:val="right"/>
              <w:rPr>
                <w:rFonts w:ascii="Calibri" w:eastAsia="Times New Roman" w:hAnsi="Calibri" w:cs="Calibri"/>
                <w:color w:val="000000"/>
                <w:lang w:eastAsia="it-IT"/>
              </w:rPr>
            </w:pPr>
          </w:p>
        </w:tc>
        <w:tc>
          <w:tcPr>
            <w:tcW w:w="960" w:type="dxa"/>
            <w:tcBorders>
              <w:top w:val="nil"/>
              <w:left w:val="nil"/>
              <w:bottom w:val="nil"/>
              <w:right w:val="single" w:sz="4" w:space="0" w:color="auto"/>
            </w:tcBorders>
            <w:shd w:val="clear" w:color="auto" w:fill="auto"/>
            <w:noWrap/>
            <w:vAlign w:val="bottom"/>
            <w:hideMark/>
          </w:tcPr>
          <w:p w14:paraId="7454FA8F" w14:textId="77777777" w:rsidR="00872781" w:rsidRPr="00872781" w:rsidRDefault="00872781" w:rsidP="00872781">
            <w:pPr>
              <w:spacing w:after="0"/>
              <w:jc w:val="left"/>
              <w:rPr>
                <w:rFonts w:ascii="Calibri" w:eastAsia="Times New Roman" w:hAnsi="Calibri" w:cs="Calibri"/>
                <w:color w:val="000000"/>
                <w:lang w:eastAsia="it-IT"/>
              </w:rPr>
            </w:pPr>
            <w:r w:rsidRPr="00872781">
              <w:rPr>
                <w:rFonts w:ascii="Calibri" w:eastAsia="Times New Roman" w:hAnsi="Calibri" w:cs="Calibri"/>
                <w:color w:val="000000"/>
                <w:lang w:eastAsia="it-IT"/>
              </w:rPr>
              <w:t> </w:t>
            </w:r>
          </w:p>
        </w:tc>
      </w:tr>
      <w:tr w:rsidR="00872781" w:rsidRPr="00872781" w14:paraId="0A2B8DA1" w14:textId="77777777" w:rsidTr="00872781">
        <w:trPr>
          <w:trHeight w:val="300"/>
        </w:trPr>
        <w:tc>
          <w:tcPr>
            <w:tcW w:w="1205" w:type="dxa"/>
            <w:tcBorders>
              <w:top w:val="nil"/>
              <w:left w:val="single" w:sz="4" w:space="0" w:color="auto"/>
              <w:bottom w:val="nil"/>
              <w:right w:val="nil"/>
            </w:tcBorders>
            <w:shd w:val="clear" w:color="auto" w:fill="auto"/>
            <w:noWrap/>
            <w:vAlign w:val="bottom"/>
            <w:hideMark/>
          </w:tcPr>
          <w:p w14:paraId="2C470916" w14:textId="77777777" w:rsidR="00872781" w:rsidRPr="00872781" w:rsidRDefault="00872781" w:rsidP="00872781">
            <w:pPr>
              <w:spacing w:after="0"/>
              <w:jc w:val="left"/>
              <w:rPr>
                <w:rFonts w:ascii="Calibri" w:eastAsia="Times New Roman" w:hAnsi="Calibri" w:cs="Calibri"/>
                <w:color w:val="000000"/>
                <w:lang w:eastAsia="it-IT"/>
              </w:rPr>
            </w:pPr>
            <w:r w:rsidRPr="00872781">
              <w:rPr>
                <w:rFonts w:ascii="Calibri" w:eastAsia="Times New Roman" w:hAnsi="Calibri" w:cs="Calibri"/>
                <w:color w:val="000000"/>
                <w:lang w:eastAsia="it-IT"/>
              </w:rPr>
              <w:t> </w:t>
            </w:r>
          </w:p>
        </w:tc>
        <w:tc>
          <w:tcPr>
            <w:tcW w:w="543" w:type="dxa"/>
            <w:tcBorders>
              <w:top w:val="nil"/>
              <w:left w:val="nil"/>
              <w:bottom w:val="nil"/>
              <w:right w:val="nil"/>
            </w:tcBorders>
            <w:shd w:val="clear" w:color="auto" w:fill="auto"/>
            <w:noWrap/>
            <w:vAlign w:val="bottom"/>
            <w:hideMark/>
          </w:tcPr>
          <w:p w14:paraId="3C345B8C" w14:textId="77777777" w:rsidR="00872781" w:rsidRPr="00872781" w:rsidRDefault="00872781" w:rsidP="00872781">
            <w:pPr>
              <w:spacing w:after="0"/>
              <w:jc w:val="left"/>
              <w:rPr>
                <w:rFonts w:ascii="Calibri" w:eastAsia="Times New Roman" w:hAnsi="Calibri" w:cs="Calibri"/>
                <w:color w:val="000000"/>
                <w:lang w:eastAsia="it-IT"/>
              </w:rPr>
            </w:pPr>
          </w:p>
        </w:tc>
        <w:tc>
          <w:tcPr>
            <w:tcW w:w="1113" w:type="dxa"/>
            <w:tcBorders>
              <w:top w:val="nil"/>
              <w:left w:val="nil"/>
              <w:bottom w:val="nil"/>
              <w:right w:val="nil"/>
            </w:tcBorders>
            <w:shd w:val="clear" w:color="auto" w:fill="auto"/>
            <w:noWrap/>
            <w:vAlign w:val="bottom"/>
            <w:hideMark/>
          </w:tcPr>
          <w:p w14:paraId="3FA8D96F" w14:textId="77777777" w:rsidR="00872781" w:rsidRPr="00872781" w:rsidRDefault="00872781" w:rsidP="00872781">
            <w:pPr>
              <w:spacing w:after="0"/>
              <w:jc w:val="left"/>
              <w:rPr>
                <w:rFonts w:ascii="Times New Roman" w:eastAsia="Times New Roman" w:hAnsi="Times New Roman" w:cs="Times New Roman"/>
                <w:sz w:val="20"/>
                <w:szCs w:val="20"/>
                <w:lang w:eastAsia="it-IT"/>
              </w:rPr>
            </w:pPr>
          </w:p>
        </w:tc>
        <w:tc>
          <w:tcPr>
            <w:tcW w:w="1113" w:type="dxa"/>
            <w:tcBorders>
              <w:top w:val="nil"/>
              <w:left w:val="nil"/>
              <w:bottom w:val="nil"/>
              <w:right w:val="nil"/>
            </w:tcBorders>
            <w:shd w:val="clear" w:color="auto" w:fill="auto"/>
            <w:noWrap/>
            <w:vAlign w:val="bottom"/>
            <w:hideMark/>
          </w:tcPr>
          <w:p w14:paraId="4BAA4D6B" w14:textId="77777777" w:rsidR="00872781" w:rsidRPr="00872781" w:rsidRDefault="00872781" w:rsidP="00872781">
            <w:pPr>
              <w:spacing w:after="0"/>
              <w:jc w:val="left"/>
              <w:rPr>
                <w:rFonts w:ascii="Times New Roman" w:eastAsia="Times New Roman" w:hAnsi="Times New Roman" w:cs="Times New Roman"/>
                <w:sz w:val="20"/>
                <w:szCs w:val="20"/>
                <w:lang w:eastAsia="it-IT"/>
              </w:rPr>
            </w:pPr>
          </w:p>
        </w:tc>
        <w:tc>
          <w:tcPr>
            <w:tcW w:w="1112" w:type="dxa"/>
            <w:tcBorders>
              <w:top w:val="nil"/>
              <w:left w:val="nil"/>
              <w:bottom w:val="nil"/>
              <w:right w:val="nil"/>
            </w:tcBorders>
            <w:shd w:val="clear" w:color="auto" w:fill="auto"/>
            <w:noWrap/>
            <w:vAlign w:val="bottom"/>
            <w:hideMark/>
          </w:tcPr>
          <w:p w14:paraId="5F68D065" w14:textId="77777777" w:rsidR="00872781" w:rsidRPr="00872781" w:rsidRDefault="00872781" w:rsidP="00872781">
            <w:pPr>
              <w:spacing w:after="0"/>
              <w:jc w:val="left"/>
              <w:rPr>
                <w:rFonts w:ascii="Times New Roman" w:eastAsia="Times New Roman" w:hAnsi="Times New Roman" w:cs="Times New Roman"/>
                <w:sz w:val="20"/>
                <w:szCs w:val="20"/>
                <w:lang w:eastAsia="it-IT"/>
              </w:rPr>
            </w:pPr>
          </w:p>
        </w:tc>
        <w:tc>
          <w:tcPr>
            <w:tcW w:w="1120" w:type="dxa"/>
            <w:tcBorders>
              <w:top w:val="nil"/>
              <w:left w:val="nil"/>
              <w:bottom w:val="nil"/>
              <w:right w:val="nil"/>
            </w:tcBorders>
            <w:shd w:val="clear" w:color="auto" w:fill="auto"/>
            <w:noWrap/>
            <w:vAlign w:val="bottom"/>
            <w:hideMark/>
          </w:tcPr>
          <w:p w14:paraId="530F9A51" w14:textId="77777777" w:rsidR="00872781" w:rsidRPr="00872781" w:rsidRDefault="00872781" w:rsidP="00872781">
            <w:pPr>
              <w:spacing w:after="0"/>
              <w:jc w:val="left"/>
              <w:rPr>
                <w:rFonts w:ascii="Times New Roman" w:eastAsia="Times New Roman" w:hAnsi="Times New Roman" w:cs="Times New Roman"/>
                <w:sz w:val="20"/>
                <w:szCs w:val="20"/>
                <w:lang w:eastAsia="it-IT"/>
              </w:rPr>
            </w:pPr>
          </w:p>
        </w:tc>
        <w:tc>
          <w:tcPr>
            <w:tcW w:w="994" w:type="dxa"/>
            <w:tcBorders>
              <w:top w:val="nil"/>
              <w:left w:val="nil"/>
              <w:bottom w:val="nil"/>
              <w:right w:val="nil"/>
            </w:tcBorders>
            <w:shd w:val="clear" w:color="auto" w:fill="auto"/>
            <w:noWrap/>
            <w:vAlign w:val="bottom"/>
            <w:hideMark/>
          </w:tcPr>
          <w:p w14:paraId="189FF749" w14:textId="77777777" w:rsidR="00872781" w:rsidRPr="00872781" w:rsidRDefault="00872781" w:rsidP="00872781">
            <w:pPr>
              <w:spacing w:after="0"/>
              <w:jc w:val="left"/>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4BDE6789" w14:textId="77777777" w:rsidR="00872781" w:rsidRPr="00872781" w:rsidRDefault="00872781" w:rsidP="00872781">
            <w:pPr>
              <w:spacing w:after="0"/>
              <w:jc w:val="left"/>
              <w:rPr>
                <w:rFonts w:ascii="Times New Roman" w:eastAsia="Times New Roman" w:hAnsi="Times New Roman" w:cs="Times New Roman"/>
                <w:sz w:val="20"/>
                <w:szCs w:val="20"/>
                <w:lang w:eastAsia="it-IT"/>
              </w:rPr>
            </w:pPr>
          </w:p>
        </w:tc>
        <w:tc>
          <w:tcPr>
            <w:tcW w:w="960" w:type="dxa"/>
            <w:tcBorders>
              <w:top w:val="nil"/>
              <w:left w:val="nil"/>
              <w:bottom w:val="nil"/>
              <w:right w:val="single" w:sz="4" w:space="0" w:color="auto"/>
            </w:tcBorders>
            <w:shd w:val="clear" w:color="auto" w:fill="auto"/>
            <w:noWrap/>
            <w:vAlign w:val="bottom"/>
            <w:hideMark/>
          </w:tcPr>
          <w:p w14:paraId="2E36DF91" w14:textId="77777777" w:rsidR="00872781" w:rsidRPr="00872781" w:rsidRDefault="00872781" w:rsidP="00872781">
            <w:pPr>
              <w:spacing w:after="0"/>
              <w:jc w:val="left"/>
              <w:rPr>
                <w:rFonts w:ascii="Calibri" w:eastAsia="Times New Roman" w:hAnsi="Calibri" w:cs="Calibri"/>
                <w:color w:val="000000"/>
                <w:lang w:eastAsia="it-IT"/>
              </w:rPr>
            </w:pPr>
            <w:r w:rsidRPr="00872781">
              <w:rPr>
                <w:rFonts w:ascii="Calibri" w:eastAsia="Times New Roman" w:hAnsi="Calibri" w:cs="Calibri"/>
                <w:color w:val="000000"/>
                <w:lang w:eastAsia="it-IT"/>
              </w:rPr>
              <w:t> </w:t>
            </w:r>
          </w:p>
        </w:tc>
      </w:tr>
      <w:tr w:rsidR="00872781" w:rsidRPr="00872781" w14:paraId="4376976D" w14:textId="77777777" w:rsidTr="00872781">
        <w:trPr>
          <w:trHeight w:val="300"/>
        </w:trPr>
        <w:tc>
          <w:tcPr>
            <w:tcW w:w="3974" w:type="dxa"/>
            <w:gridSpan w:val="4"/>
            <w:tcBorders>
              <w:top w:val="nil"/>
              <w:left w:val="single" w:sz="4" w:space="0" w:color="auto"/>
              <w:bottom w:val="nil"/>
              <w:right w:val="nil"/>
            </w:tcBorders>
            <w:shd w:val="clear" w:color="auto" w:fill="auto"/>
            <w:noWrap/>
            <w:vAlign w:val="bottom"/>
            <w:hideMark/>
          </w:tcPr>
          <w:p w14:paraId="43E505B2" w14:textId="77777777" w:rsidR="00872781" w:rsidRPr="00872781" w:rsidRDefault="00872781" w:rsidP="00872781">
            <w:pPr>
              <w:spacing w:after="0"/>
              <w:jc w:val="left"/>
              <w:rPr>
                <w:rFonts w:ascii="Calibri" w:eastAsia="Times New Roman" w:hAnsi="Calibri" w:cs="Calibri"/>
                <w:b/>
                <w:bCs/>
                <w:color w:val="000000"/>
                <w:lang w:eastAsia="it-IT"/>
              </w:rPr>
            </w:pPr>
            <w:r w:rsidRPr="00872781">
              <w:rPr>
                <w:rFonts w:ascii="Calibri" w:eastAsia="Times New Roman" w:hAnsi="Calibri" w:cs="Calibri"/>
                <w:b/>
                <w:bCs/>
                <w:color w:val="000000"/>
                <w:lang w:eastAsia="it-IT"/>
              </w:rPr>
              <w:t>IV - avanzo/disavanzo d'esercizio</w:t>
            </w:r>
          </w:p>
        </w:tc>
        <w:tc>
          <w:tcPr>
            <w:tcW w:w="1112" w:type="dxa"/>
            <w:tcBorders>
              <w:top w:val="nil"/>
              <w:left w:val="nil"/>
              <w:bottom w:val="nil"/>
              <w:right w:val="nil"/>
            </w:tcBorders>
            <w:shd w:val="clear" w:color="auto" w:fill="auto"/>
            <w:noWrap/>
            <w:vAlign w:val="bottom"/>
            <w:hideMark/>
          </w:tcPr>
          <w:p w14:paraId="44185DF2" w14:textId="77777777" w:rsidR="00872781" w:rsidRPr="00872781" w:rsidRDefault="00872781" w:rsidP="00872781">
            <w:pPr>
              <w:spacing w:after="0"/>
              <w:jc w:val="right"/>
              <w:rPr>
                <w:rFonts w:ascii="Calibri" w:eastAsia="Times New Roman" w:hAnsi="Calibri" w:cs="Calibri"/>
                <w:color w:val="000000"/>
                <w:lang w:eastAsia="it-IT"/>
              </w:rPr>
            </w:pPr>
            <w:r w:rsidRPr="00872781">
              <w:rPr>
                <w:rFonts w:ascii="Calibri" w:eastAsia="Times New Roman" w:hAnsi="Calibri" w:cs="Calibri"/>
                <w:color w:val="000000"/>
                <w:lang w:eastAsia="it-IT"/>
              </w:rPr>
              <w:t>163,21</w:t>
            </w:r>
          </w:p>
        </w:tc>
        <w:tc>
          <w:tcPr>
            <w:tcW w:w="1120" w:type="dxa"/>
            <w:tcBorders>
              <w:top w:val="nil"/>
              <w:left w:val="nil"/>
              <w:bottom w:val="nil"/>
              <w:right w:val="nil"/>
            </w:tcBorders>
            <w:shd w:val="clear" w:color="auto" w:fill="auto"/>
            <w:noWrap/>
            <w:vAlign w:val="bottom"/>
            <w:hideMark/>
          </w:tcPr>
          <w:p w14:paraId="75D8F669" w14:textId="77777777" w:rsidR="00872781" w:rsidRPr="00872781" w:rsidRDefault="00872781" w:rsidP="00872781">
            <w:pPr>
              <w:spacing w:after="0"/>
              <w:jc w:val="right"/>
              <w:rPr>
                <w:rFonts w:ascii="Calibri" w:eastAsia="Times New Roman" w:hAnsi="Calibri" w:cs="Calibri"/>
                <w:color w:val="000000"/>
                <w:lang w:eastAsia="it-IT"/>
              </w:rPr>
            </w:pPr>
            <w:r w:rsidRPr="00872781">
              <w:rPr>
                <w:rFonts w:ascii="Calibri" w:eastAsia="Times New Roman" w:hAnsi="Calibri" w:cs="Calibri"/>
                <w:color w:val="000000"/>
                <w:lang w:eastAsia="it-IT"/>
              </w:rPr>
              <w:t>-3983,37</w:t>
            </w:r>
          </w:p>
        </w:tc>
        <w:tc>
          <w:tcPr>
            <w:tcW w:w="994" w:type="dxa"/>
            <w:tcBorders>
              <w:top w:val="nil"/>
              <w:left w:val="nil"/>
              <w:bottom w:val="nil"/>
              <w:right w:val="nil"/>
            </w:tcBorders>
            <w:shd w:val="clear" w:color="auto" w:fill="auto"/>
            <w:noWrap/>
            <w:vAlign w:val="bottom"/>
            <w:hideMark/>
          </w:tcPr>
          <w:p w14:paraId="1F7210C2" w14:textId="77777777" w:rsidR="00872781" w:rsidRPr="00872781" w:rsidRDefault="00872781" w:rsidP="00872781">
            <w:pPr>
              <w:spacing w:after="0"/>
              <w:jc w:val="right"/>
              <w:rPr>
                <w:rFonts w:ascii="Calibri" w:eastAsia="Times New Roman" w:hAnsi="Calibri" w:cs="Calibri"/>
                <w:color w:val="000000"/>
                <w:lang w:eastAsia="it-IT"/>
              </w:rPr>
            </w:pPr>
          </w:p>
        </w:tc>
        <w:tc>
          <w:tcPr>
            <w:tcW w:w="960" w:type="dxa"/>
            <w:tcBorders>
              <w:top w:val="nil"/>
              <w:left w:val="nil"/>
              <w:bottom w:val="nil"/>
              <w:right w:val="nil"/>
            </w:tcBorders>
            <w:shd w:val="clear" w:color="auto" w:fill="auto"/>
            <w:noWrap/>
            <w:vAlign w:val="bottom"/>
            <w:hideMark/>
          </w:tcPr>
          <w:p w14:paraId="75F9AAA1" w14:textId="77777777" w:rsidR="00872781" w:rsidRPr="00872781" w:rsidRDefault="00872781" w:rsidP="00872781">
            <w:pPr>
              <w:spacing w:after="0"/>
              <w:jc w:val="left"/>
              <w:rPr>
                <w:rFonts w:ascii="Times New Roman" w:eastAsia="Times New Roman" w:hAnsi="Times New Roman" w:cs="Times New Roman"/>
                <w:sz w:val="20"/>
                <w:szCs w:val="20"/>
                <w:lang w:eastAsia="it-IT"/>
              </w:rPr>
            </w:pPr>
          </w:p>
        </w:tc>
        <w:tc>
          <w:tcPr>
            <w:tcW w:w="960" w:type="dxa"/>
            <w:tcBorders>
              <w:top w:val="nil"/>
              <w:left w:val="nil"/>
              <w:bottom w:val="nil"/>
              <w:right w:val="single" w:sz="4" w:space="0" w:color="auto"/>
            </w:tcBorders>
            <w:shd w:val="clear" w:color="auto" w:fill="auto"/>
            <w:noWrap/>
            <w:vAlign w:val="bottom"/>
            <w:hideMark/>
          </w:tcPr>
          <w:p w14:paraId="0613DF9F" w14:textId="77777777" w:rsidR="00872781" w:rsidRPr="00872781" w:rsidRDefault="00872781" w:rsidP="00872781">
            <w:pPr>
              <w:spacing w:after="0"/>
              <w:jc w:val="left"/>
              <w:rPr>
                <w:rFonts w:ascii="Calibri" w:eastAsia="Times New Roman" w:hAnsi="Calibri" w:cs="Calibri"/>
                <w:color w:val="000000"/>
                <w:lang w:eastAsia="it-IT"/>
              </w:rPr>
            </w:pPr>
            <w:r w:rsidRPr="00872781">
              <w:rPr>
                <w:rFonts w:ascii="Calibri" w:eastAsia="Times New Roman" w:hAnsi="Calibri" w:cs="Calibri"/>
                <w:color w:val="000000"/>
                <w:lang w:eastAsia="it-IT"/>
              </w:rPr>
              <w:t> </w:t>
            </w:r>
          </w:p>
        </w:tc>
      </w:tr>
      <w:tr w:rsidR="00872781" w:rsidRPr="00872781" w14:paraId="3001F5CF" w14:textId="77777777" w:rsidTr="00872781">
        <w:trPr>
          <w:trHeight w:val="300"/>
        </w:trPr>
        <w:tc>
          <w:tcPr>
            <w:tcW w:w="1205" w:type="dxa"/>
            <w:tcBorders>
              <w:top w:val="nil"/>
              <w:left w:val="single" w:sz="4" w:space="0" w:color="auto"/>
              <w:bottom w:val="nil"/>
              <w:right w:val="nil"/>
            </w:tcBorders>
            <w:shd w:val="clear" w:color="auto" w:fill="auto"/>
            <w:noWrap/>
            <w:vAlign w:val="bottom"/>
            <w:hideMark/>
          </w:tcPr>
          <w:p w14:paraId="379C0112" w14:textId="77777777" w:rsidR="00872781" w:rsidRPr="00872781" w:rsidRDefault="00872781" w:rsidP="00872781">
            <w:pPr>
              <w:spacing w:after="0"/>
              <w:jc w:val="left"/>
              <w:rPr>
                <w:rFonts w:ascii="Calibri" w:eastAsia="Times New Roman" w:hAnsi="Calibri" w:cs="Calibri"/>
                <w:color w:val="000000"/>
                <w:lang w:eastAsia="it-IT"/>
              </w:rPr>
            </w:pPr>
            <w:r w:rsidRPr="00872781">
              <w:rPr>
                <w:rFonts w:ascii="Calibri" w:eastAsia="Times New Roman" w:hAnsi="Calibri" w:cs="Calibri"/>
                <w:color w:val="000000"/>
                <w:lang w:eastAsia="it-IT"/>
              </w:rPr>
              <w:t> </w:t>
            </w:r>
          </w:p>
        </w:tc>
        <w:tc>
          <w:tcPr>
            <w:tcW w:w="543" w:type="dxa"/>
            <w:tcBorders>
              <w:top w:val="nil"/>
              <w:left w:val="nil"/>
              <w:bottom w:val="nil"/>
              <w:right w:val="nil"/>
            </w:tcBorders>
            <w:shd w:val="clear" w:color="auto" w:fill="auto"/>
            <w:noWrap/>
            <w:vAlign w:val="bottom"/>
            <w:hideMark/>
          </w:tcPr>
          <w:p w14:paraId="76E1EC86" w14:textId="77777777" w:rsidR="00872781" w:rsidRPr="00872781" w:rsidRDefault="00872781" w:rsidP="00872781">
            <w:pPr>
              <w:spacing w:after="0"/>
              <w:jc w:val="left"/>
              <w:rPr>
                <w:rFonts w:ascii="Calibri" w:eastAsia="Times New Roman" w:hAnsi="Calibri" w:cs="Calibri"/>
                <w:color w:val="000000"/>
                <w:lang w:eastAsia="it-IT"/>
              </w:rPr>
            </w:pPr>
          </w:p>
        </w:tc>
        <w:tc>
          <w:tcPr>
            <w:tcW w:w="1113" w:type="dxa"/>
            <w:tcBorders>
              <w:top w:val="nil"/>
              <w:left w:val="nil"/>
              <w:bottom w:val="nil"/>
              <w:right w:val="nil"/>
            </w:tcBorders>
            <w:shd w:val="clear" w:color="auto" w:fill="auto"/>
            <w:noWrap/>
            <w:vAlign w:val="bottom"/>
            <w:hideMark/>
          </w:tcPr>
          <w:p w14:paraId="543BBA7A" w14:textId="77777777" w:rsidR="00872781" w:rsidRPr="00872781" w:rsidRDefault="00872781" w:rsidP="00872781">
            <w:pPr>
              <w:spacing w:after="0"/>
              <w:jc w:val="left"/>
              <w:rPr>
                <w:rFonts w:ascii="Times New Roman" w:eastAsia="Times New Roman" w:hAnsi="Times New Roman" w:cs="Times New Roman"/>
                <w:sz w:val="20"/>
                <w:szCs w:val="20"/>
                <w:lang w:eastAsia="it-IT"/>
              </w:rPr>
            </w:pPr>
          </w:p>
        </w:tc>
        <w:tc>
          <w:tcPr>
            <w:tcW w:w="1113" w:type="dxa"/>
            <w:tcBorders>
              <w:top w:val="nil"/>
              <w:left w:val="nil"/>
              <w:bottom w:val="nil"/>
              <w:right w:val="nil"/>
            </w:tcBorders>
            <w:shd w:val="clear" w:color="auto" w:fill="auto"/>
            <w:noWrap/>
            <w:vAlign w:val="bottom"/>
            <w:hideMark/>
          </w:tcPr>
          <w:p w14:paraId="126DC672" w14:textId="77777777" w:rsidR="00872781" w:rsidRPr="00872781" w:rsidRDefault="00872781" w:rsidP="00872781">
            <w:pPr>
              <w:spacing w:after="0"/>
              <w:jc w:val="left"/>
              <w:rPr>
                <w:rFonts w:ascii="Times New Roman" w:eastAsia="Times New Roman" w:hAnsi="Times New Roman" w:cs="Times New Roman"/>
                <w:sz w:val="20"/>
                <w:szCs w:val="20"/>
                <w:lang w:eastAsia="it-IT"/>
              </w:rPr>
            </w:pPr>
          </w:p>
        </w:tc>
        <w:tc>
          <w:tcPr>
            <w:tcW w:w="1112" w:type="dxa"/>
            <w:tcBorders>
              <w:top w:val="nil"/>
              <w:left w:val="nil"/>
              <w:bottom w:val="nil"/>
              <w:right w:val="nil"/>
            </w:tcBorders>
            <w:shd w:val="clear" w:color="auto" w:fill="auto"/>
            <w:noWrap/>
            <w:vAlign w:val="bottom"/>
            <w:hideMark/>
          </w:tcPr>
          <w:p w14:paraId="1862BB03" w14:textId="77777777" w:rsidR="00872781" w:rsidRPr="00872781" w:rsidRDefault="00872781" w:rsidP="00872781">
            <w:pPr>
              <w:spacing w:after="0"/>
              <w:jc w:val="left"/>
              <w:rPr>
                <w:rFonts w:ascii="Times New Roman" w:eastAsia="Times New Roman" w:hAnsi="Times New Roman" w:cs="Times New Roman"/>
                <w:sz w:val="20"/>
                <w:szCs w:val="20"/>
                <w:lang w:eastAsia="it-IT"/>
              </w:rPr>
            </w:pPr>
          </w:p>
        </w:tc>
        <w:tc>
          <w:tcPr>
            <w:tcW w:w="1120" w:type="dxa"/>
            <w:tcBorders>
              <w:top w:val="nil"/>
              <w:left w:val="nil"/>
              <w:bottom w:val="nil"/>
              <w:right w:val="nil"/>
            </w:tcBorders>
            <w:shd w:val="clear" w:color="auto" w:fill="auto"/>
            <w:noWrap/>
            <w:vAlign w:val="bottom"/>
            <w:hideMark/>
          </w:tcPr>
          <w:p w14:paraId="1EAD3364" w14:textId="77777777" w:rsidR="00872781" w:rsidRPr="00872781" w:rsidRDefault="00872781" w:rsidP="00872781">
            <w:pPr>
              <w:spacing w:after="0"/>
              <w:jc w:val="left"/>
              <w:rPr>
                <w:rFonts w:ascii="Times New Roman" w:eastAsia="Times New Roman" w:hAnsi="Times New Roman" w:cs="Times New Roman"/>
                <w:sz w:val="20"/>
                <w:szCs w:val="20"/>
                <w:lang w:eastAsia="it-IT"/>
              </w:rPr>
            </w:pPr>
          </w:p>
        </w:tc>
        <w:tc>
          <w:tcPr>
            <w:tcW w:w="994" w:type="dxa"/>
            <w:tcBorders>
              <w:top w:val="nil"/>
              <w:left w:val="nil"/>
              <w:bottom w:val="nil"/>
              <w:right w:val="nil"/>
            </w:tcBorders>
            <w:shd w:val="clear" w:color="auto" w:fill="auto"/>
            <w:noWrap/>
            <w:vAlign w:val="bottom"/>
            <w:hideMark/>
          </w:tcPr>
          <w:p w14:paraId="759939DF" w14:textId="77777777" w:rsidR="00872781" w:rsidRPr="00872781" w:rsidRDefault="00872781" w:rsidP="00872781">
            <w:pPr>
              <w:spacing w:after="0"/>
              <w:jc w:val="left"/>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124E2935" w14:textId="77777777" w:rsidR="00872781" w:rsidRPr="00872781" w:rsidRDefault="00872781" w:rsidP="00872781">
            <w:pPr>
              <w:spacing w:after="0"/>
              <w:jc w:val="left"/>
              <w:rPr>
                <w:rFonts w:ascii="Times New Roman" w:eastAsia="Times New Roman" w:hAnsi="Times New Roman" w:cs="Times New Roman"/>
                <w:sz w:val="20"/>
                <w:szCs w:val="20"/>
                <w:lang w:eastAsia="it-IT"/>
              </w:rPr>
            </w:pPr>
          </w:p>
        </w:tc>
        <w:tc>
          <w:tcPr>
            <w:tcW w:w="960" w:type="dxa"/>
            <w:tcBorders>
              <w:top w:val="nil"/>
              <w:left w:val="nil"/>
              <w:bottom w:val="nil"/>
              <w:right w:val="single" w:sz="4" w:space="0" w:color="auto"/>
            </w:tcBorders>
            <w:shd w:val="clear" w:color="auto" w:fill="auto"/>
            <w:noWrap/>
            <w:vAlign w:val="bottom"/>
            <w:hideMark/>
          </w:tcPr>
          <w:p w14:paraId="5B8FA035" w14:textId="77777777" w:rsidR="00872781" w:rsidRPr="00872781" w:rsidRDefault="00872781" w:rsidP="00872781">
            <w:pPr>
              <w:spacing w:after="0"/>
              <w:jc w:val="left"/>
              <w:rPr>
                <w:rFonts w:ascii="Calibri" w:eastAsia="Times New Roman" w:hAnsi="Calibri" w:cs="Calibri"/>
                <w:color w:val="000000"/>
                <w:lang w:eastAsia="it-IT"/>
              </w:rPr>
            </w:pPr>
            <w:r w:rsidRPr="00872781">
              <w:rPr>
                <w:rFonts w:ascii="Calibri" w:eastAsia="Times New Roman" w:hAnsi="Calibri" w:cs="Calibri"/>
                <w:color w:val="000000"/>
                <w:lang w:eastAsia="it-IT"/>
              </w:rPr>
              <w:t> </w:t>
            </w:r>
          </w:p>
        </w:tc>
      </w:tr>
      <w:tr w:rsidR="00872781" w:rsidRPr="00872781" w14:paraId="02FD855F" w14:textId="77777777" w:rsidTr="00872781">
        <w:trPr>
          <w:trHeight w:val="300"/>
        </w:trPr>
        <w:tc>
          <w:tcPr>
            <w:tcW w:w="1748" w:type="dxa"/>
            <w:gridSpan w:val="2"/>
            <w:tcBorders>
              <w:top w:val="nil"/>
              <w:left w:val="single" w:sz="4" w:space="0" w:color="auto"/>
              <w:bottom w:val="single" w:sz="4" w:space="0" w:color="auto"/>
              <w:right w:val="nil"/>
            </w:tcBorders>
            <w:shd w:val="clear" w:color="auto" w:fill="auto"/>
            <w:noWrap/>
            <w:vAlign w:val="bottom"/>
            <w:hideMark/>
          </w:tcPr>
          <w:p w14:paraId="563FD6E5" w14:textId="77777777" w:rsidR="00872781" w:rsidRPr="00872781" w:rsidRDefault="00872781" w:rsidP="00872781">
            <w:pPr>
              <w:spacing w:after="0"/>
              <w:jc w:val="left"/>
              <w:rPr>
                <w:rFonts w:ascii="Calibri" w:eastAsia="Times New Roman" w:hAnsi="Calibri" w:cs="Calibri"/>
                <w:b/>
                <w:bCs/>
                <w:color w:val="000000"/>
                <w:lang w:eastAsia="it-IT"/>
              </w:rPr>
            </w:pPr>
            <w:r w:rsidRPr="00872781">
              <w:rPr>
                <w:rFonts w:ascii="Calibri" w:eastAsia="Times New Roman" w:hAnsi="Calibri" w:cs="Calibri"/>
                <w:b/>
                <w:bCs/>
                <w:color w:val="000000"/>
                <w:lang w:eastAsia="it-IT"/>
              </w:rPr>
              <w:t>totale complessivo</w:t>
            </w:r>
          </w:p>
        </w:tc>
        <w:tc>
          <w:tcPr>
            <w:tcW w:w="1113" w:type="dxa"/>
            <w:tcBorders>
              <w:top w:val="nil"/>
              <w:left w:val="nil"/>
              <w:bottom w:val="single" w:sz="4" w:space="0" w:color="auto"/>
              <w:right w:val="nil"/>
            </w:tcBorders>
            <w:shd w:val="clear" w:color="auto" w:fill="auto"/>
            <w:noWrap/>
            <w:vAlign w:val="bottom"/>
            <w:hideMark/>
          </w:tcPr>
          <w:p w14:paraId="6A240115" w14:textId="77777777" w:rsidR="00872781" w:rsidRPr="00872781" w:rsidRDefault="00872781" w:rsidP="00872781">
            <w:pPr>
              <w:spacing w:after="0"/>
              <w:jc w:val="left"/>
              <w:rPr>
                <w:rFonts w:ascii="Calibri" w:eastAsia="Times New Roman" w:hAnsi="Calibri" w:cs="Calibri"/>
                <w:color w:val="000000"/>
                <w:lang w:eastAsia="it-IT"/>
              </w:rPr>
            </w:pPr>
            <w:r w:rsidRPr="00872781">
              <w:rPr>
                <w:rFonts w:ascii="Calibri" w:eastAsia="Times New Roman" w:hAnsi="Calibri" w:cs="Calibri"/>
                <w:color w:val="000000"/>
                <w:lang w:eastAsia="it-IT"/>
              </w:rPr>
              <w:t> </w:t>
            </w:r>
          </w:p>
        </w:tc>
        <w:tc>
          <w:tcPr>
            <w:tcW w:w="1113" w:type="dxa"/>
            <w:tcBorders>
              <w:top w:val="nil"/>
              <w:left w:val="nil"/>
              <w:bottom w:val="single" w:sz="4" w:space="0" w:color="auto"/>
              <w:right w:val="nil"/>
            </w:tcBorders>
            <w:shd w:val="clear" w:color="auto" w:fill="auto"/>
            <w:noWrap/>
            <w:vAlign w:val="bottom"/>
            <w:hideMark/>
          </w:tcPr>
          <w:p w14:paraId="024A6012" w14:textId="77777777" w:rsidR="00872781" w:rsidRPr="00872781" w:rsidRDefault="00872781" w:rsidP="00872781">
            <w:pPr>
              <w:spacing w:after="0"/>
              <w:jc w:val="left"/>
              <w:rPr>
                <w:rFonts w:ascii="Calibri" w:eastAsia="Times New Roman" w:hAnsi="Calibri" w:cs="Calibri"/>
                <w:color w:val="000000"/>
                <w:lang w:eastAsia="it-IT"/>
              </w:rPr>
            </w:pPr>
            <w:r w:rsidRPr="00872781">
              <w:rPr>
                <w:rFonts w:ascii="Calibri" w:eastAsia="Times New Roman" w:hAnsi="Calibri" w:cs="Calibri"/>
                <w:color w:val="000000"/>
                <w:lang w:eastAsia="it-IT"/>
              </w:rPr>
              <w:t> </w:t>
            </w:r>
          </w:p>
        </w:tc>
        <w:tc>
          <w:tcPr>
            <w:tcW w:w="1112" w:type="dxa"/>
            <w:tcBorders>
              <w:top w:val="nil"/>
              <w:left w:val="nil"/>
              <w:bottom w:val="single" w:sz="4" w:space="0" w:color="auto"/>
              <w:right w:val="nil"/>
            </w:tcBorders>
            <w:shd w:val="clear" w:color="auto" w:fill="auto"/>
            <w:noWrap/>
            <w:vAlign w:val="bottom"/>
            <w:hideMark/>
          </w:tcPr>
          <w:p w14:paraId="7A54330E" w14:textId="77777777" w:rsidR="00872781" w:rsidRPr="00872781" w:rsidRDefault="00872781" w:rsidP="00872781">
            <w:pPr>
              <w:spacing w:after="0"/>
              <w:jc w:val="right"/>
              <w:rPr>
                <w:rFonts w:ascii="Calibri" w:eastAsia="Times New Roman" w:hAnsi="Calibri" w:cs="Calibri"/>
                <w:b/>
                <w:bCs/>
                <w:color w:val="000000"/>
                <w:lang w:eastAsia="it-IT"/>
              </w:rPr>
            </w:pPr>
            <w:r w:rsidRPr="00872781">
              <w:rPr>
                <w:rFonts w:ascii="Calibri" w:eastAsia="Times New Roman" w:hAnsi="Calibri" w:cs="Calibri"/>
                <w:b/>
                <w:bCs/>
                <w:color w:val="000000"/>
                <w:lang w:eastAsia="it-IT"/>
              </w:rPr>
              <w:t>231433,02</w:t>
            </w:r>
          </w:p>
        </w:tc>
        <w:tc>
          <w:tcPr>
            <w:tcW w:w="1120" w:type="dxa"/>
            <w:tcBorders>
              <w:top w:val="nil"/>
              <w:left w:val="nil"/>
              <w:bottom w:val="single" w:sz="4" w:space="0" w:color="auto"/>
              <w:right w:val="nil"/>
            </w:tcBorders>
            <w:shd w:val="clear" w:color="auto" w:fill="auto"/>
            <w:noWrap/>
            <w:vAlign w:val="bottom"/>
            <w:hideMark/>
          </w:tcPr>
          <w:p w14:paraId="0B3799DA" w14:textId="77777777" w:rsidR="00872781" w:rsidRPr="00872781" w:rsidRDefault="00872781" w:rsidP="00872781">
            <w:pPr>
              <w:spacing w:after="0"/>
              <w:jc w:val="right"/>
              <w:rPr>
                <w:rFonts w:ascii="Calibri" w:eastAsia="Times New Roman" w:hAnsi="Calibri" w:cs="Calibri"/>
                <w:b/>
                <w:bCs/>
                <w:color w:val="000000"/>
                <w:lang w:eastAsia="it-IT"/>
              </w:rPr>
            </w:pPr>
            <w:r w:rsidRPr="00872781">
              <w:rPr>
                <w:rFonts w:ascii="Calibri" w:eastAsia="Times New Roman" w:hAnsi="Calibri" w:cs="Calibri"/>
                <w:b/>
                <w:bCs/>
                <w:color w:val="000000"/>
                <w:lang w:eastAsia="it-IT"/>
              </w:rPr>
              <w:t>237335,82</w:t>
            </w:r>
          </w:p>
        </w:tc>
        <w:tc>
          <w:tcPr>
            <w:tcW w:w="994" w:type="dxa"/>
            <w:tcBorders>
              <w:top w:val="nil"/>
              <w:left w:val="nil"/>
              <w:bottom w:val="single" w:sz="4" w:space="0" w:color="auto"/>
              <w:right w:val="nil"/>
            </w:tcBorders>
            <w:shd w:val="clear" w:color="auto" w:fill="auto"/>
            <w:noWrap/>
            <w:vAlign w:val="bottom"/>
            <w:hideMark/>
          </w:tcPr>
          <w:p w14:paraId="6F15EAAD" w14:textId="77777777" w:rsidR="00872781" w:rsidRPr="00872781" w:rsidRDefault="00872781" w:rsidP="00872781">
            <w:pPr>
              <w:spacing w:after="0"/>
              <w:jc w:val="left"/>
              <w:rPr>
                <w:rFonts w:ascii="Calibri" w:eastAsia="Times New Roman" w:hAnsi="Calibri" w:cs="Calibri"/>
                <w:color w:val="000000"/>
                <w:lang w:eastAsia="it-IT"/>
              </w:rPr>
            </w:pPr>
            <w:r w:rsidRPr="00872781">
              <w:rPr>
                <w:rFonts w:ascii="Calibri" w:eastAsia="Times New Roman" w:hAnsi="Calibri" w:cs="Calibri"/>
                <w:color w:val="000000"/>
                <w:lang w:eastAsia="it-IT"/>
              </w:rPr>
              <w:t> </w:t>
            </w:r>
          </w:p>
        </w:tc>
        <w:tc>
          <w:tcPr>
            <w:tcW w:w="960" w:type="dxa"/>
            <w:tcBorders>
              <w:top w:val="nil"/>
              <w:left w:val="nil"/>
              <w:bottom w:val="single" w:sz="4" w:space="0" w:color="auto"/>
              <w:right w:val="nil"/>
            </w:tcBorders>
            <w:shd w:val="clear" w:color="auto" w:fill="auto"/>
            <w:noWrap/>
            <w:vAlign w:val="bottom"/>
            <w:hideMark/>
          </w:tcPr>
          <w:p w14:paraId="36D8EEAD" w14:textId="77777777" w:rsidR="00872781" w:rsidRPr="00872781" w:rsidRDefault="00872781" w:rsidP="00872781">
            <w:pPr>
              <w:spacing w:after="0"/>
              <w:jc w:val="left"/>
              <w:rPr>
                <w:rFonts w:ascii="Calibri" w:eastAsia="Times New Roman" w:hAnsi="Calibri" w:cs="Calibri"/>
                <w:color w:val="000000"/>
                <w:lang w:eastAsia="it-IT"/>
              </w:rPr>
            </w:pPr>
            <w:r w:rsidRPr="00872781">
              <w:rPr>
                <w:rFonts w:ascii="Calibri" w:eastAsia="Times New Roman" w:hAnsi="Calibri" w:cs="Calibri"/>
                <w:color w:val="000000"/>
                <w:lang w:eastAsia="it-IT"/>
              </w:rPr>
              <w:t> </w:t>
            </w:r>
          </w:p>
        </w:tc>
        <w:tc>
          <w:tcPr>
            <w:tcW w:w="960" w:type="dxa"/>
            <w:tcBorders>
              <w:top w:val="nil"/>
              <w:left w:val="nil"/>
              <w:bottom w:val="single" w:sz="4" w:space="0" w:color="auto"/>
              <w:right w:val="single" w:sz="4" w:space="0" w:color="auto"/>
            </w:tcBorders>
            <w:shd w:val="clear" w:color="auto" w:fill="auto"/>
            <w:noWrap/>
            <w:vAlign w:val="bottom"/>
            <w:hideMark/>
          </w:tcPr>
          <w:p w14:paraId="3B493831" w14:textId="77777777" w:rsidR="00872781" w:rsidRPr="00872781" w:rsidRDefault="00872781" w:rsidP="00872781">
            <w:pPr>
              <w:spacing w:after="0"/>
              <w:jc w:val="left"/>
              <w:rPr>
                <w:rFonts w:ascii="Calibri" w:eastAsia="Times New Roman" w:hAnsi="Calibri" w:cs="Calibri"/>
                <w:color w:val="000000"/>
                <w:lang w:eastAsia="it-IT"/>
              </w:rPr>
            </w:pPr>
            <w:r w:rsidRPr="00872781">
              <w:rPr>
                <w:rFonts w:ascii="Calibri" w:eastAsia="Times New Roman" w:hAnsi="Calibri" w:cs="Calibri"/>
                <w:color w:val="000000"/>
                <w:lang w:eastAsia="it-IT"/>
              </w:rPr>
              <w:t> </w:t>
            </w:r>
          </w:p>
        </w:tc>
      </w:tr>
    </w:tbl>
    <w:p w14:paraId="33774B66" w14:textId="77777777" w:rsidR="00872781" w:rsidRDefault="00872781" w:rsidP="00E435F1">
      <w:pPr>
        <w:rPr>
          <w:rFonts w:ascii="Bradley Hand ITC" w:hAnsi="Bradley Hand ITC"/>
          <w:sz w:val="28"/>
          <w:szCs w:val="28"/>
        </w:rPr>
      </w:pPr>
    </w:p>
    <w:p w14:paraId="28D45661" w14:textId="29123916" w:rsidR="001C5390" w:rsidRDefault="002802CA" w:rsidP="00E435F1">
      <w:pPr>
        <w:rPr>
          <w:rFonts w:ascii="Bradley Hand ITC" w:hAnsi="Bradley Hand ITC"/>
          <w:sz w:val="28"/>
          <w:szCs w:val="28"/>
        </w:rPr>
      </w:pPr>
      <w:r>
        <w:rPr>
          <w:rFonts w:ascii="Bradley Hand ITC" w:hAnsi="Bradley Hand ITC"/>
          <w:sz w:val="28"/>
          <w:szCs w:val="28"/>
        </w:rPr>
        <w:t>Con riferimento alle riserve vincolate dal Consiglio Direttivo si fa notare che lo stesso ha deliberato di vincolare l’importo di € 15.000,00 a ulteriore garanzia del patrimonio minimo dell’Associazione, la cui co</w:t>
      </w:r>
      <w:r w:rsidR="00D14235">
        <w:rPr>
          <w:rFonts w:ascii="Bradley Hand ITC" w:hAnsi="Bradley Hand ITC"/>
          <w:sz w:val="28"/>
          <w:szCs w:val="28"/>
        </w:rPr>
        <w:t xml:space="preserve">nsistenza era stata già certificata in data 26/10/2022 </w:t>
      </w:r>
      <w:r w:rsidR="00693DF0">
        <w:rPr>
          <w:rFonts w:ascii="Bradley Hand ITC" w:hAnsi="Bradley Hand ITC"/>
          <w:sz w:val="28"/>
          <w:szCs w:val="28"/>
        </w:rPr>
        <w:t xml:space="preserve">con atto di attestazione </w:t>
      </w:r>
      <w:r w:rsidR="00D14235">
        <w:rPr>
          <w:rFonts w:ascii="Bradley Hand ITC" w:hAnsi="Bradley Hand ITC"/>
          <w:sz w:val="28"/>
          <w:szCs w:val="28"/>
        </w:rPr>
        <w:t>dal notaio Occelli</w:t>
      </w:r>
      <w:r w:rsidR="00693DF0">
        <w:rPr>
          <w:rFonts w:ascii="Bradley Hand ITC" w:hAnsi="Bradley Hand ITC"/>
          <w:sz w:val="28"/>
          <w:szCs w:val="28"/>
        </w:rPr>
        <w:t xml:space="preserve"> Federico </w:t>
      </w:r>
      <w:r w:rsidR="00D14235">
        <w:rPr>
          <w:rFonts w:ascii="Bradley Hand ITC" w:hAnsi="Bradley Hand ITC"/>
          <w:sz w:val="28"/>
          <w:szCs w:val="28"/>
        </w:rPr>
        <w:t>per la convalida dell’iscrizione al RUNTS.</w:t>
      </w:r>
    </w:p>
    <w:p w14:paraId="6C30468C" w14:textId="77777777" w:rsidR="001C5390" w:rsidRDefault="001C5390" w:rsidP="00E435F1">
      <w:pPr>
        <w:rPr>
          <w:rFonts w:ascii="Bradley Hand ITC" w:hAnsi="Bradley Hand ITC"/>
          <w:sz w:val="28"/>
          <w:szCs w:val="28"/>
        </w:rPr>
      </w:pPr>
    </w:p>
    <w:p w14:paraId="26077D1A" w14:textId="1E28F7F6" w:rsidR="009D031A" w:rsidRDefault="009D031A" w:rsidP="009D031A">
      <w:pPr>
        <w:rPr>
          <w:rFonts w:ascii="Bradley Hand ITC" w:hAnsi="Bradley Hand ITC"/>
          <w:sz w:val="28"/>
          <w:szCs w:val="28"/>
        </w:rPr>
      </w:pPr>
      <w:r>
        <w:rPr>
          <w:rFonts w:ascii="Bradley Hand ITC" w:hAnsi="Bradley Hand ITC"/>
          <w:sz w:val="28"/>
          <w:szCs w:val="28"/>
        </w:rPr>
        <w:lastRenderedPageBreak/>
        <w:t xml:space="preserve">Con specifico riferimento alla voce II.2 – riserve vincolate destinate da terzi – si espone che si tratta di riserve </w:t>
      </w:r>
      <w:r w:rsidR="00D14235">
        <w:rPr>
          <w:rFonts w:ascii="Bradley Hand ITC" w:hAnsi="Bradley Hand ITC"/>
          <w:sz w:val="28"/>
          <w:szCs w:val="28"/>
        </w:rPr>
        <w:t>pro</w:t>
      </w:r>
      <w:r>
        <w:rPr>
          <w:rFonts w:ascii="Bradley Hand ITC" w:hAnsi="Bradley Hand ITC"/>
          <w:sz w:val="28"/>
          <w:szCs w:val="28"/>
        </w:rPr>
        <w:t xml:space="preserve">venienti da donazioni varie effettuate da privati cittadini </w:t>
      </w:r>
      <w:r w:rsidR="00085495">
        <w:rPr>
          <w:rFonts w:ascii="Bradley Hand ITC" w:hAnsi="Bradley Hand ITC"/>
          <w:sz w:val="28"/>
          <w:szCs w:val="28"/>
        </w:rPr>
        <w:t>per:</w:t>
      </w:r>
      <w:r>
        <w:rPr>
          <w:rFonts w:ascii="Bradley Hand ITC" w:hAnsi="Bradley Hand ITC"/>
          <w:sz w:val="28"/>
          <w:szCs w:val="28"/>
        </w:rPr>
        <w:t xml:space="preserve"> acquisto defibrillatori e relativi ricambi, acquisto sedia motorizzata, scopi socio/solidali, acquisto dispositivi protezione individuale e da riserve </w:t>
      </w:r>
      <w:r w:rsidR="00D14235">
        <w:rPr>
          <w:rFonts w:ascii="Bradley Hand ITC" w:hAnsi="Bradley Hand ITC"/>
          <w:sz w:val="28"/>
          <w:szCs w:val="28"/>
        </w:rPr>
        <w:t>pro</w:t>
      </w:r>
      <w:r>
        <w:rPr>
          <w:rFonts w:ascii="Bradley Hand ITC" w:hAnsi="Bradley Hand ITC"/>
          <w:sz w:val="28"/>
          <w:szCs w:val="28"/>
        </w:rPr>
        <w:t>venienti da contributi ricevuti dal Ministero Politiche sociali per l’acquisto di beni strumentali.</w:t>
      </w:r>
    </w:p>
    <w:p w14:paraId="713CF48C" w14:textId="01FB9EB8" w:rsidR="00DA4866" w:rsidRDefault="00DA4866" w:rsidP="009D031A">
      <w:pPr>
        <w:rPr>
          <w:rFonts w:ascii="Bradley Hand ITC" w:hAnsi="Bradley Hand ITC"/>
          <w:sz w:val="28"/>
          <w:szCs w:val="28"/>
        </w:rPr>
      </w:pPr>
      <w:r>
        <w:rPr>
          <w:rFonts w:ascii="Bradley Hand ITC" w:hAnsi="Bradley Hand ITC"/>
          <w:sz w:val="28"/>
          <w:szCs w:val="28"/>
        </w:rPr>
        <w:t>Si precisa inoltre che non sono previsti compensi per l’Organo di Controllo.</w:t>
      </w:r>
    </w:p>
    <w:p w14:paraId="157D7376" w14:textId="77777777" w:rsidR="00B7117F" w:rsidRDefault="00B7117F" w:rsidP="009D031A">
      <w:pPr>
        <w:rPr>
          <w:rFonts w:ascii="Bradley Hand ITC" w:hAnsi="Bradley Hand ITC"/>
          <w:sz w:val="28"/>
          <w:szCs w:val="28"/>
        </w:rPr>
      </w:pPr>
    </w:p>
    <w:p w14:paraId="56871CE1" w14:textId="59890189" w:rsidR="00085495" w:rsidRDefault="008A1F8E" w:rsidP="009D031A">
      <w:pPr>
        <w:rPr>
          <w:rFonts w:ascii="Bradley Hand ITC" w:hAnsi="Bradley Hand ITC"/>
          <w:sz w:val="28"/>
          <w:szCs w:val="28"/>
        </w:rPr>
      </w:pPr>
      <w:r>
        <w:rPr>
          <w:rFonts w:ascii="Bradley Hand ITC" w:hAnsi="Bradley Hand ITC"/>
          <w:sz w:val="28"/>
          <w:szCs w:val="28"/>
        </w:rPr>
        <w:t>Numero medio dei dipendenti, ripartito per categoria, nonché il numero dei volontari iscritti nel registro dei volontari di cui all’art. 17, comma 1, che svolgono la loro attività in modo non occasionale;</w:t>
      </w:r>
    </w:p>
    <w:p w14:paraId="564EA707" w14:textId="7589F927" w:rsidR="008A1F8E" w:rsidRDefault="008A1F8E" w:rsidP="009D031A">
      <w:pPr>
        <w:rPr>
          <w:rFonts w:ascii="Bradley Hand ITC" w:hAnsi="Bradley Hand ITC"/>
          <w:sz w:val="28"/>
          <w:szCs w:val="28"/>
        </w:rPr>
      </w:pPr>
      <w:r>
        <w:rPr>
          <w:rFonts w:ascii="Bradley Hand ITC" w:hAnsi="Bradley Hand ITC"/>
          <w:sz w:val="28"/>
          <w:szCs w:val="28"/>
        </w:rPr>
        <w:t>dipendenti: il numero medio dei dipendenti in forza durante l’esercizio ripartito per categoria è il seguente:</w:t>
      </w:r>
    </w:p>
    <w:tbl>
      <w:tblPr>
        <w:tblStyle w:val="Grigliatabella"/>
        <w:tblW w:w="0" w:type="auto"/>
        <w:tblLook w:val="04A0" w:firstRow="1" w:lastRow="0" w:firstColumn="1" w:lastColumn="0" w:noHBand="0" w:noVBand="1"/>
      </w:tblPr>
      <w:tblGrid>
        <w:gridCol w:w="4814"/>
        <w:gridCol w:w="4814"/>
      </w:tblGrid>
      <w:tr w:rsidR="008A1F8E" w14:paraId="6B53842D" w14:textId="77777777" w:rsidTr="008A1F8E">
        <w:tc>
          <w:tcPr>
            <w:tcW w:w="4814" w:type="dxa"/>
          </w:tcPr>
          <w:p w14:paraId="13B1CB6C" w14:textId="343AA3CA" w:rsidR="008A1F8E" w:rsidRDefault="008A1F8E" w:rsidP="009D031A">
            <w:pPr>
              <w:rPr>
                <w:rFonts w:ascii="Bradley Hand ITC" w:hAnsi="Bradley Hand ITC"/>
                <w:sz w:val="28"/>
                <w:szCs w:val="28"/>
              </w:rPr>
            </w:pPr>
            <w:r>
              <w:rPr>
                <w:rFonts w:ascii="Bradley Hand ITC" w:hAnsi="Bradley Hand ITC"/>
                <w:sz w:val="28"/>
                <w:szCs w:val="28"/>
              </w:rPr>
              <w:t>DIPENDENTI</w:t>
            </w:r>
          </w:p>
        </w:tc>
        <w:tc>
          <w:tcPr>
            <w:tcW w:w="4814" w:type="dxa"/>
          </w:tcPr>
          <w:p w14:paraId="26D598CC" w14:textId="514FA654" w:rsidR="008A1F8E" w:rsidRDefault="008A1F8E" w:rsidP="009D031A">
            <w:pPr>
              <w:rPr>
                <w:rFonts w:ascii="Bradley Hand ITC" w:hAnsi="Bradley Hand ITC"/>
                <w:sz w:val="28"/>
                <w:szCs w:val="28"/>
              </w:rPr>
            </w:pPr>
            <w:r>
              <w:rPr>
                <w:rFonts w:ascii="Bradley Hand ITC" w:hAnsi="Bradley Hand ITC"/>
                <w:sz w:val="28"/>
                <w:szCs w:val="28"/>
              </w:rPr>
              <w:t>ULA – unità lavorative anno</w:t>
            </w:r>
          </w:p>
        </w:tc>
      </w:tr>
      <w:tr w:rsidR="008A1F8E" w14:paraId="55CF3130" w14:textId="77777777" w:rsidTr="008A1F8E">
        <w:tc>
          <w:tcPr>
            <w:tcW w:w="4814" w:type="dxa"/>
          </w:tcPr>
          <w:p w14:paraId="7E02A9C8" w14:textId="2C3C8C7E" w:rsidR="008A1F8E" w:rsidRDefault="00D14235" w:rsidP="009D031A">
            <w:pPr>
              <w:rPr>
                <w:rFonts w:ascii="Bradley Hand ITC" w:hAnsi="Bradley Hand ITC"/>
                <w:sz w:val="28"/>
                <w:szCs w:val="28"/>
              </w:rPr>
            </w:pPr>
            <w:r>
              <w:rPr>
                <w:rFonts w:ascii="Bradley Hand ITC" w:hAnsi="Bradley Hand ITC"/>
                <w:sz w:val="28"/>
                <w:szCs w:val="28"/>
              </w:rPr>
              <w:t>Operai</w:t>
            </w:r>
          </w:p>
        </w:tc>
        <w:tc>
          <w:tcPr>
            <w:tcW w:w="4814" w:type="dxa"/>
          </w:tcPr>
          <w:p w14:paraId="47384C2D" w14:textId="4568FAD7" w:rsidR="008A1F8E" w:rsidRPr="005C19CE" w:rsidRDefault="00D14235" w:rsidP="009D031A">
            <w:pPr>
              <w:rPr>
                <w:rFonts w:ascii="Bradley Hand ITC" w:hAnsi="Bradley Hand ITC"/>
                <w:sz w:val="28"/>
                <w:szCs w:val="28"/>
              </w:rPr>
            </w:pPr>
            <w:r w:rsidRPr="005C19CE">
              <w:rPr>
                <w:rFonts w:ascii="Bradley Hand ITC" w:hAnsi="Bradley Hand ITC"/>
                <w:sz w:val="28"/>
                <w:szCs w:val="28"/>
              </w:rPr>
              <w:t>6.25</w:t>
            </w:r>
          </w:p>
        </w:tc>
      </w:tr>
      <w:tr w:rsidR="008A1F8E" w14:paraId="23A2386E" w14:textId="77777777" w:rsidTr="008A1F8E">
        <w:tc>
          <w:tcPr>
            <w:tcW w:w="4814" w:type="dxa"/>
          </w:tcPr>
          <w:p w14:paraId="089EEC49" w14:textId="1D8A93B7" w:rsidR="008A1F8E" w:rsidRDefault="008A1F8E" w:rsidP="009D031A">
            <w:pPr>
              <w:rPr>
                <w:rFonts w:ascii="Bradley Hand ITC" w:hAnsi="Bradley Hand ITC"/>
                <w:sz w:val="28"/>
                <w:szCs w:val="28"/>
              </w:rPr>
            </w:pPr>
            <w:r>
              <w:rPr>
                <w:rFonts w:ascii="Bradley Hand ITC" w:hAnsi="Bradley Hand ITC"/>
                <w:sz w:val="28"/>
                <w:szCs w:val="28"/>
              </w:rPr>
              <w:t>Operai</w:t>
            </w:r>
            <w:r w:rsidR="005C19CE">
              <w:rPr>
                <w:rFonts w:ascii="Bradley Hand ITC" w:hAnsi="Bradley Hand ITC"/>
                <w:sz w:val="28"/>
                <w:szCs w:val="28"/>
              </w:rPr>
              <w:t xml:space="preserve"> tempo determinato/part time</w:t>
            </w:r>
          </w:p>
        </w:tc>
        <w:tc>
          <w:tcPr>
            <w:tcW w:w="4814" w:type="dxa"/>
          </w:tcPr>
          <w:p w14:paraId="53DB6AEF" w14:textId="4BFF0C78" w:rsidR="008A1F8E" w:rsidRPr="005C19CE" w:rsidRDefault="005C19CE" w:rsidP="009D031A">
            <w:pPr>
              <w:rPr>
                <w:rFonts w:ascii="Bradley Hand ITC" w:hAnsi="Bradley Hand ITC"/>
                <w:sz w:val="28"/>
                <w:szCs w:val="28"/>
              </w:rPr>
            </w:pPr>
            <w:r w:rsidRPr="005C19CE">
              <w:rPr>
                <w:rFonts w:ascii="Bradley Hand ITC" w:hAnsi="Bradley Hand ITC"/>
                <w:sz w:val="28"/>
                <w:szCs w:val="28"/>
              </w:rPr>
              <w:t>1.72</w:t>
            </w:r>
          </w:p>
        </w:tc>
      </w:tr>
      <w:tr w:rsidR="008A1F8E" w14:paraId="09281AC2" w14:textId="77777777" w:rsidTr="008A1F8E">
        <w:tc>
          <w:tcPr>
            <w:tcW w:w="4814" w:type="dxa"/>
          </w:tcPr>
          <w:p w14:paraId="215B9321" w14:textId="5227F79B" w:rsidR="008A1F8E" w:rsidRDefault="005C19CE" w:rsidP="009D031A">
            <w:pPr>
              <w:rPr>
                <w:rFonts w:ascii="Bradley Hand ITC" w:hAnsi="Bradley Hand ITC"/>
                <w:sz w:val="28"/>
                <w:szCs w:val="28"/>
              </w:rPr>
            </w:pPr>
            <w:r>
              <w:rPr>
                <w:rFonts w:ascii="Bradley Hand ITC" w:hAnsi="Bradley Hand ITC"/>
                <w:sz w:val="28"/>
                <w:szCs w:val="28"/>
              </w:rPr>
              <w:t>Operai tempo determinato/part time</w:t>
            </w:r>
          </w:p>
        </w:tc>
        <w:tc>
          <w:tcPr>
            <w:tcW w:w="4814" w:type="dxa"/>
          </w:tcPr>
          <w:p w14:paraId="5128112F" w14:textId="403623E8" w:rsidR="008A1F8E" w:rsidRPr="005C19CE" w:rsidRDefault="005C19CE" w:rsidP="009D031A">
            <w:pPr>
              <w:rPr>
                <w:rFonts w:ascii="Bradley Hand ITC" w:hAnsi="Bradley Hand ITC"/>
                <w:sz w:val="28"/>
                <w:szCs w:val="28"/>
              </w:rPr>
            </w:pPr>
            <w:r w:rsidRPr="005C19CE">
              <w:rPr>
                <w:rFonts w:ascii="Bradley Hand ITC" w:hAnsi="Bradley Hand ITC"/>
                <w:sz w:val="28"/>
                <w:szCs w:val="28"/>
              </w:rPr>
              <w:t>0.78</w:t>
            </w:r>
          </w:p>
        </w:tc>
      </w:tr>
      <w:tr w:rsidR="005C19CE" w14:paraId="40A91A88" w14:textId="77777777" w:rsidTr="008A1F8E">
        <w:tc>
          <w:tcPr>
            <w:tcW w:w="4814" w:type="dxa"/>
          </w:tcPr>
          <w:p w14:paraId="612B95EA" w14:textId="01B307FE" w:rsidR="005C19CE" w:rsidRDefault="005C19CE" w:rsidP="009D031A">
            <w:pPr>
              <w:rPr>
                <w:rFonts w:ascii="Bradley Hand ITC" w:hAnsi="Bradley Hand ITC"/>
                <w:sz w:val="28"/>
                <w:szCs w:val="28"/>
              </w:rPr>
            </w:pPr>
            <w:r>
              <w:rPr>
                <w:rFonts w:ascii="Bradley Hand ITC" w:hAnsi="Bradley Hand ITC"/>
                <w:sz w:val="28"/>
                <w:szCs w:val="28"/>
              </w:rPr>
              <w:t xml:space="preserve">Impiegato </w:t>
            </w:r>
          </w:p>
        </w:tc>
        <w:tc>
          <w:tcPr>
            <w:tcW w:w="4814" w:type="dxa"/>
          </w:tcPr>
          <w:p w14:paraId="60232E03" w14:textId="085292C2" w:rsidR="005C19CE" w:rsidRPr="005C19CE" w:rsidRDefault="005C19CE" w:rsidP="009D031A">
            <w:pPr>
              <w:rPr>
                <w:rFonts w:ascii="Bradley Hand ITC" w:hAnsi="Bradley Hand ITC"/>
                <w:sz w:val="28"/>
                <w:szCs w:val="28"/>
              </w:rPr>
            </w:pPr>
            <w:r w:rsidRPr="005C19CE">
              <w:rPr>
                <w:rFonts w:ascii="Bradley Hand ITC" w:hAnsi="Bradley Hand ITC"/>
                <w:sz w:val="28"/>
                <w:szCs w:val="28"/>
              </w:rPr>
              <w:t>0.59</w:t>
            </w:r>
          </w:p>
        </w:tc>
      </w:tr>
      <w:tr w:rsidR="005C19CE" w14:paraId="085209D6" w14:textId="77777777" w:rsidTr="008A1F8E">
        <w:tc>
          <w:tcPr>
            <w:tcW w:w="4814" w:type="dxa"/>
          </w:tcPr>
          <w:p w14:paraId="0C63B50F" w14:textId="348DD0C3" w:rsidR="005C19CE" w:rsidRDefault="005C19CE" w:rsidP="009D031A">
            <w:pPr>
              <w:rPr>
                <w:rFonts w:ascii="Bradley Hand ITC" w:hAnsi="Bradley Hand ITC"/>
                <w:sz w:val="28"/>
                <w:szCs w:val="28"/>
              </w:rPr>
            </w:pPr>
            <w:r>
              <w:rPr>
                <w:rFonts w:ascii="Bradley Hand ITC" w:hAnsi="Bradley Hand ITC"/>
                <w:sz w:val="28"/>
                <w:szCs w:val="28"/>
              </w:rPr>
              <w:t>Impiegato tempo determinato/part time</w:t>
            </w:r>
          </w:p>
        </w:tc>
        <w:tc>
          <w:tcPr>
            <w:tcW w:w="4814" w:type="dxa"/>
          </w:tcPr>
          <w:p w14:paraId="6825AC5B" w14:textId="27AE2129" w:rsidR="005C19CE" w:rsidRPr="005C19CE" w:rsidRDefault="005C19CE" w:rsidP="009D031A">
            <w:pPr>
              <w:rPr>
                <w:rFonts w:ascii="Bradley Hand ITC" w:hAnsi="Bradley Hand ITC"/>
                <w:sz w:val="28"/>
                <w:szCs w:val="28"/>
              </w:rPr>
            </w:pPr>
            <w:r w:rsidRPr="005C19CE">
              <w:rPr>
                <w:rFonts w:ascii="Bradley Hand ITC" w:hAnsi="Bradley Hand ITC"/>
                <w:sz w:val="28"/>
                <w:szCs w:val="28"/>
              </w:rPr>
              <w:t>0.05</w:t>
            </w:r>
          </w:p>
        </w:tc>
      </w:tr>
      <w:tr w:rsidR="008A1F8E" w14:paraId="12FF5D1A" w14:textId="77777777" w:rsidTr="008A1F8E">
        <w:tc>
          <w:tcPr>
            <w:tcW w:w="4814" w:type="dxa"/>
          </w:tcPr>
          <w:p w14:paraId="6297406B" w14:textId="0483DB16" w:rsidR="008A1F8E" w:rsidRDefault="009F0C8E" w:rsidP="009D031A">
            <w:pPr>
              <w:rPr>
                <w:rFonts w:ascii="Bradley Hand ITC" w:hAnsi="Bradley Hand ITC"/>
                <w:sz w:val="28"/>
                <w:szCs w:val="28"/>
              </w:rPr>
            </w:pPr>
            <w:r>
              <w:rPr>
                <w:rFonts w:ascii="Bradley Hand ITC" w:hAnsi="Bradley Hand ITC"/>
                <w:sz w:val="28"/>
                <w:szCs w:val="28"/>
              </w:rPr>
              <w:t xml:space="preserve">TOTALE: </w:t>
            </w:r>
          </w:p>
        </w:tc>
        <w:tc>
          <w:tcPr>
            <w:tcW w:w="4814" w:type="dxa"/>
          </w:tcPr>
          <w:p w14:paraId="5F8F2EB2" w14:textId="14D5CFA2" w:rsidR="008A1F8E" w:rsidRPr="005C19CE" w:rsidRDefault="005C19CE" w:rsidP="009D031A">
            <w:pPr>
              <w:rPr>
                <w:rFonts w:ascii="Bradley Hand ITC" w:hAnsi="Bradley Hand ITC"/>
                <w:sz w:val="28"/>
                <w:szCs w:val="28"/>
              </w:rPr>
            </w:pPr>
            <w:r w:rsidRPr="005C19CE">
              <w:rPr>
                <w:rFonts w:ascii="Bradley Hand ITC" w:hAnsi="Bradley Hand ITC"/>
                <w:sz w:val="28"/>
                <w:szCs w:val="28"/>
              </w:rPr>
              <w:t>9.39</w:t>
            </w:r>
          </w:p>
        </w:tc>
      </w:tr>
    </w:tbl>
    <w:p w14:paraId="49283B03" w14:textId="4FFD0E8A" w:rsidR="008A1F8E" w:rsidRDefault="008A1F8E" w:rsidP="009D031A">
      <w:pPr>
        <w:rPr>
          <w:rFonts w:ascii="Bradley Hand ITC" w:hAnsi="Bradley Hand ITC"/>
          <w:sz w:val="28"/>
          <w:szCs w:val="28"/>
        </w:rPr>
      </w:pPr>
    </w:p>
    <w:p w14:paraId="3A23A4A4" w14:textId="2C91D5E8" w:rsidR="009F0C8E" w:rsidRDefault="009F0C8E" w:rsidP="009D031A">
      <w:pPr>
        <w:rPr>
          <w:rFonts w:ascii="Bradley Hand ITC" w:hAnsi="Bradley Hand ITC"/>
          <w:sz w:val="28"/>
          <w:szCs w:val="28"/>
        </w:rPr>
      </w:pPr>
      <w:r>
        <w:rPr>
          <w:rFonts w:ascii="Bradley Hand ITC" w:hAnsi="Bradley Hand ITC"/>
          <w:sz w:val="28"/>
          <w:szCs w:val="28"/>
        </w:rPr>
        <w:t>Volontari: numero dei volontari (media annua) iscritti nel Libro dei volontari (non occasionali):</w:t>
      </w:r>
    </w:p>
    <w:tbl>
      <w:tblPr>
        <w:tblStyle w:val="Grigliatabella"/>
        <w:tblW w:w="0" w:type="auto"/>
        <w:tblLook w:val="04A0" w:firstRow="1" w:lastRow="0" w:firstColumn="1" w:lastColumn="0" w:noHBand="0" w:noVBand="1"/>
      </w:tblPr>
      <w:tblGrid>
        <w:gridCol w:w="4814"/>
        <w:gridCol w:w="4814"/>
      </w:tblGrid>
      <w:tr w:rsidR="009F0C8E" w14:paraId="03BB7CAC" w14:textId="77777777" w:rsidTr="009F0C8E">
        <w:tc>
          <w:tcPr>
            <w:tcW w:w="4814" w:type="dxa"/>
          </w:tcPr>
          <w:p w14:paraId="011BE127" w14:textId="4206F84F" w:rsidR="009F0C8E" w:rsidRDefault="009F0C8E" w:rsidP="009D031A">
            <w:pPr>
              <w:rPr>
                <w:rFonts w:ascii="Bradley Hand ITC" w:hAnsi="Bradley Hand ITC"/>
                <w:sz w:val="28"/>
                <w:szCs w:val="28"/>
              </w:rPr>
            </w:pPr>
            <w:r>
              <w:rPr>
                <w:rFonts w:ascii="Bradley Hand ITC" w:hAnsi="Bradley Hand ITC"/>
                <w:sz w:val="28"/>
                <w:szCs w:val="28"/>
              </w:rPr>
              <w:t>VOLONTARI (non occasionali; iscritti nel Libro volontari)</w:t>
            </w:r>
          </w:p>
        </w:tc>
        <w:tc>
          <w:tcPr>
            <w:tcW w:w="4814" w:type="dxa"/>
          </w:tcPr>
          <w:p w14:paraId="25994367" w14:textId="13000F38" w:rsidR="009F0C8E" w:rsidRDefault="009F0C8E" w:rsidP="009D031A">
            <w:pPr>
              <w:rPr>
                <w:rFonts w:ascii="Bradley Hand ITC" w:hAnsi="Bradley Hand ITC"/>
                <w:sz w:val="28"/>
                <w:szCs w:val="28"/>
              </w:rPr>
            </w:pPr>
            <w:r>
              <w:rPr>
                <w:rFonts w:ascii="Bradley Hand ITC" w:hAnsi="Bradley Hand ITC"/>
                <w:sz w:val="28"/>
                <w:szCs w:val="28"/>
              </w:rPr>
              <w:t>Num</w:t>
            </w:r>
            <w:r w:rsidR="00467304">
              <w:rPr>
                <w:rFonts w:ascii="Bradley Hand ITC" w:hAnsi="Bradley Hand ITC"/>
                <w:sz w:val="28"/>
                <w:szCs w:val="28"/>
              </w:rPr>
              <w:t>ero</w:t>
            </w:r>
            <w:r>
              <w:rPr>
                <w:rFonts w:ascii="Bradley Hand ITC" w:hAnsi="Bradley Hand ITC"/>
                <w:sz w:val="28"/>
                <w:szCs w:val="28"/>
              </w:rPr>
              <w:t xml:space="preserve"> Medio anno</w:t>
            </w:r>
          </w:p>
        </w:tc>
      </w:tr>
      <w:tr w:rsidR="009F0C8E" w14:paraId="2D109AC2" w14:textId="77777777" w:rsidTr="009F0C8E">
        <w:tc>
          <w:tcPr>
            <w:tcW w:w="4814" w:type="dxa"/>
          </w:tcPr>
          <w:p w14:paraId="4AAA7E94" w14:textId="0B113437" w:rsidR="009F0C8E" w:rsidRPr="005C19CE" w:rsidRDefault="009F0C8E" w:rsidP="009D031A">
            <w:pPr>
              <w:rPr>
                <w:rFonts w:ascii="Bradley Hand ITC" w:hAnsi="Bradley Hand ITC"/>
                <w:sz w:val="28"/>
                <w:szCs w:val="28"/>
              </w:rPr>
            </w:pPr>
            <w:r w:rsidRPr="005C19CE">
              <w:rPr>
                <w:rFonts w:ascii="Bradley Hand ITC" w:hAnsi="Bradley Hand ITC"/>
                <w:sz w:val="28"/>
                <w:szCs w:val="28"/>
              </w:rPr>
              <w:t>TOTALE</w:t>
            </w:r>
            <w:r w:rsidR="004A22D8" w:rsidRPr="005C19CE">
              <w:rPr>
                <w:rFonts w:ascii="Bradley Hand ITC" w:hAnsi="Bradley Hand ITC"/>
                <w:sz w:val="28"/>
                <w:szCs w:val="28"/>
              </w:rPr>
              <w:t xml:space="preserve"> </w:t>
            </w:r>
            <w:r w:rsidR="005C19CE">
              <w:rPr>
                <w:rFonts w:ascii="Bradley Hand ITC" w:hAnsi="Bradley Hand ITC"/>
                <w:sz w:val="28"/>
                <w:szCs w:val="28"/>
              </w:rPr>
              <w:t>216</w:t>
            </w:r>
          </w:p>
        </w:tc>
        <w:tc>
          <w:tcPr>
            <w:tcW w:w="4814" w:type="dxa"/>
          </w:tcPr>
          <w:p w14:paraId="09C6DCC8" w14:textId="1ED82924" w:rsidR="009F0C8E" w:rsidRPr="004F1EE6" w:rsidRDefault="008E1303" w:rsidP="009D031A">
            <w:pPr>
              <w:rPr>
                <w:rFonts w:ascii="Bradley Hand ITC" w:hAnsi="Bradley Hand ITC"/>
                <w:sz w:val="28"/>
                <w:szCs w:val="28"/>
                <w:highlight w:val="yellow"/>
              </w:rPr>
            </w:pPr>
            <w:r w:rsidRPr="005C19CE">
              <w:rPr>
                <w:rFonts w:ascii="Bradley Hand ITC" w:hAnsi="Bradley Hand ITC"/>
                <w:sz w:val="28"/>
                <w:szCs w:val="28"/>
              </w:rPr>
              <w:t>20</w:t>
            </w:r>
            <w:r w:rsidR="00F94C7C">
              <w:rPr>
                <w:rFonts w:ascii="Bradley Hand ITC" w:hAnsi="Bradley Hand ITC"/>
                <w:sz w:val="28"/>
                <w:szCs w:val="28"/>
              </w:rPr>
              <w:t>8</w:t>
            </w:r>
          </w:p>
        </w:tc>
      </w:tr>
    </w:tbl>
    <w:p w14:paraId="68EDB59A" w14:textId="614ED830" w:rsidR="00085495" w:rsidRDefault="00085495" w:rsidP="009D031A">
      <w:pPr>
        <w:rPr>
          <w:rFonts w:ascii="Bradley Hand ITC" w:hAnsi="Bradley Hand ITC"/>
          <w:sz w:val="28"/>
          <w:szCs w:val="28"/>
        </w:rPr>
      </w:pPr>
    </w:p>
    <w:p w14:paraId="28C88347" w14:textId="2F610C77" w:rsidR="008E1303" w:rsidRDefault="008E1303" w:rsidP="009D031A">
      <w:pPr>
        <w:rPr>
          <w:rFonts w:ascii="Bradley Hand ITC" w:hAnsi="Bradley Hand ITC"/>
          <w:sz w:val="28"/>
          <w:szCs w:val="28"/>
        </w:rPr>
      </w:pPr>
    </w:p>
    <w:p w14:paraId="39280A9F" w14:textId="33F1106A" w:rsidR="008E1303" w:rsidRDefault="008E1303" w:rsidP="009D031A">
      <w:pPr>
        <w:rPr>
          <w:rFonts w:ascii="Bradley Hand ITC" w:hAnsi="Bradley Hand ITC"/>
          <w:sz w:val="28"/>
          <w:szCs w:val="28"/>
        </w:rPr>
      </w:pPr>
    </w:p>
    <w:p w14:paraId="420F841B" w14:textId="684BD23A" w:rsidR="00B7117F" w:rsidRDefault="00B7117F" w:rsidP="009D031A">
      <w:pPr>
        <w:rPr>
          <w:rFonts w:ascii="Bradley Hand ITC" w:hAnsi="Bradley Hand ITC"/>
          <w:sz w:val="28"/>
          <w:szCs w:val="28"/>
        </w:rPr>
      </w:pPr>
    </w:p>
    <w:p w14:paraId="071C4CEC" w14:textId="77777777" w:rsidR="00F94C7C" w:rsidRDefault="00F94C7C" w:rsidP="009D031A">
      <w:pPr>
        <w:rPr>
          <w:rFonts w:ascii="Bradley Hand ITC" w:hAnsi="Bradley Hand ITC"/>
          <w:sz w:val="28"/>
          <w:szCs w:val="28"/>
        </w:rPr>
      </w:pPr>
    </w:p>
    <w:p w14:paraId="1F2BD6E7" w14:textId="77777777" w:rsidR="008C6EA5" w:rsidRDefault="008C6EA5" w:rsidP="009D031A">
      <w:pPr>
        <w:rPr>
          <w:rFonts w:ascii="Bradley Hand ITC" w:hAnsi="Bradley Hand ITC"/>
          <w:sz w:val="28"/>
          <w:szCs w:val="28"/>
        </w:rPr>
      </w:pPr>
    </w:p>
    <w:p w14:paraId="4CE8D0D4" w14:textId="77777777" w:rsidR="00F94C7C" w:rsidRDefault="00F94C7C" w:rsidP="009D031A">
      <w:pPr>
        <w:rPr>
          <w:rFonts w:ascii="Bradley Hand ITC" w:hAnsi="Bradley Hand ITC"/>
          <w:sz w:val="28"/>
          <w:szCs w:val="28"/>
        </w:rPr>
      </w:pPr>
    </w:p>
    <w:p w14:paraId="79B94E5D" w14:textId="63BFB753" w:rsidR="007651CA" w:rsidRDefault="00B7117F" w:rsidP="009D031A">
      <w:pPr>
        <w:rPr>
          <w:rFonts w:ascii="Bradley Hand ITC" w:hAnsi="Bradley Hand ITC"/>
          <w:b/>
          <w:bCs/>
          <w:sz w:val="28"/>
          <w:szCs w:val="28"/>
          <w:u w:val="single"/>
        </w:rPr>
      </w:pPr>
      <w:r>
        <w:rPr>
          <w:rFonts w:ascii="Bradley Hand ITC" w:hAnsi="Bradley Hand ITC"/>
          <w:b/>
          <w:bCs/>
          <w:sz w:val="28"/>
          <w:szCs w:val="28"/>
          <w:u w:val="single"/>
        </w:rPr>
        <w:lastRenderedPageBreak/>
        <w:t>D</w:t>
      </w:r>
      <w:r w:rsidR="007651CA">
        <w:rPr>
          <w:rFonts w:ascii="Bradley Hand ITC" w:hAnsi="Bradley Hand ITC"/>
          <w:b/>
          <w:bCs/>
          <w:sz w:val="28"/>
          <w:szCs w:val="28"/>
          <w:u w:val="single"/>
        </w:rPr>
        <w:t>ESCRIZIONE DELLE PRINCIPALI VOCI DEL CONTO ECONOMICO</w:t>
      </w:r>
    </w:p>
    <w:p w14:paraId="515865C5" w14:textId="75E32896" w:rsidR="007F1E05" w:rsidRDefault="007F1E05" w:rsidP="007F1E05">
      <w:pPr>
        <w:rPr>
          <w:rFonts w:ascii="Bradley Hand ITC" w:hAnsi="Bradley Hand ITC"/>
          <w:b/>
          <w:bCs/>
          <w:sz w:val="28"/>
          <w:szCs w:val="28"/>
        </w:rPr>
      </w:pPr>
      <w:r w:rsidRPr="0081400E">
        <w:rPr>
          <w:rFonts w:ascii="Bradley Hand ITC" w:hAnsi="Bradley Hand ITC"/>
          <w:b/>
          <w:bCs/>
          <w:sz w:val="28"/>
          <w:szCs w:val="28"/>
        </w:rPr>
        <w:t xml:space="preserve">COSTI DI ATTIVITA’ ISTITUZIONALE </w:t>
      </w:r>
    </w:p>
    <w:p w14:paraId="14BD0C0F" w14:textId="77777777" w:rsidR="0007043E" w:rsidRPr="0081400E" w:rsidRDefault="0007043E" w:rsidP="007F1E05">
      <w:pPr>
        <w:rPr>
          <w:rFonts w:ascii="Bradley Hand ITC" w:hAnsi="Bradley Hand ITC"/>
          <w:b/>
          <w:bCs/>
          <w:sz w:val="28"/>
          <w:szCs w:val="28"/>
        </w:rPr>
      </w:pPr>
    </w:p>
    <w:p w14:paraId="2698E8EC" w14:textId="11763BD0" w:rsidR="007F1E05" w:rsidRDefault="007F1E05" w:rsidP="007F1E05">
      <w:pPr>
        <w:pStyle w:val="Paragrafoelenco"/>
        <w:numPr>
          <w:ilvl w:val="0"/>
          <w:numId w:val="17"/>
        </w:numPr>
        <w:rPr>
          <w:rFonts w:ascii="Bradley Hand ITC" w:hAnsi="Bradley Hand ITC"/>
          <w:b/>
          <w:bCs/>
          <w:sz w:val="28"/>
          <w:szCs w:val="28"/>
        </w:rPr>
      </w:pPr>
      <w:r w:rsidRPr="0081400E">
        <w:rPr>
          <w:rFonts w:ascii="Bradley Hand ITC" w:hAnsi="Bradley Hand ITC"/>
          <w:b/>
          <w:bCs/>
          <w:sz w:val="28"/>
          <w:szCs w:val="28"/>
        </w:rPr>
        <w:t>COSTI PER ACQUISTO DI MATERIALE</w:t>
      </w:r>
    </w:p>
    <w:tbl>
      <w:tblPr>
        <w:tblW w:w="6720" w:type="dxa"/>
        <w:tblCellMar>
          <w:left w:w="70" w:type="dxa"/>
          <w:right w:w="70" w:type="dxa"/>
        </w:tblCellMar>
        <w:tblLook w:val="04A0" w:firstRow="1" w:lastRow="0" w:firstColumn="1" w:lastColumn="0" w:noHBand="0" w:noVBand="1"/>
      </w:tblPr>
      <w:tblGrid>
        <w:gridCol w:w="960"/>
        <w:gridCol w:w="960"/>
        <w:gridCol w:w="960"/>
        <w:gridCol w:w="960"/>
        <w:gridCol w:w="960"/>
        <w:gridCol w:w="976"/>
        <w:gridCol w:w="976"/>
      </w:tblGrid>
      <w:tr w:rsidR="004F1EE6" w:rsidRPr="004F1EE6" w14:paraId="016C32FC" w14:textId="77777777" w:rsidTr="004F1EE6">
        <w:trPr>
          <w:trHeight w:val="300"/>
        </w:trPr>
        <w:tc>
          <w:tcPr>
            <w:tcW w:w="48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6FE415" w14:textId="77777777" w:rsidR="004F1EE6" w:rsidRPr="004F1EE6" w:rsidRDefault="004F1EE6" w:rsidP="004F1EE6">
            <w:pPr>
              <w:spacing w:after="0"/>
              <w:jc w:val="center"/>
              <w:rPr>
                <w:rFonts w:ascii="Calibri" w:eastAsia="Times New Roman" w:hAnsi="Calibri" w:cs="Calibri"/>
                <w:color w:val="000000"/>
                <w:lang w:eastAsia="it-IT"/>
              </w:rPr>
            </w:pPr>
            <w:r w:rsidRPr="004F1EE6">
              <w:rPr>
                <w:rFonts w:ascii="Calibri" w:eastAsia="Times New Roman" w:hAnsi="Calibri" w:cs="Calibri"/>
                <w:color w:val="000000"/>
                <w:lang w:eastAsia="it-IT"/>
              </w:rPr>
              <w:t>descrizione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D8DBA4A" w14:textId="77777777" w:rsidR="004F1EE6" w:rsidRPr="004F1EE6" w:rsidRDefault="004F1EE6" w:rsidP="004F1EE6">
            <w:pPr>
              <w:spacing w:after="0"/>
              <w:jc w:val="center"/>
              <w:rPr>
                <w:rFonts w:ascii="Calibri" w:eastAsia="Times New Roman" w:hAnsi="Calibri" w:cs="Calibri"/>
                <w:color w:val="000000"/>
                <w:lang w:eastAsia="it-IT"/>
              </w:rPr>
            </w:pPr>
            <w:r w:rsidRPr="004F1EE6">
              <w:rPr>
                <w:rFonts w:ascii="Calibri" w:eastAsia="Times New Roman" w:hAnsi="Calibri" w:cs="Calibri"/>
                <w:color w:val="000000"/>
                <w:lang w:eastAsia="it-IT"/>
              </w:rPr>
              <w:t>2021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1309FB8" w14:textId="77777777" w:rsidR="004F1EE6" w:rsidRPr="004F1EE6" w:rsidRDefault="004F1EE6" w:rsidP="004F1EE6">
            <w:pPr>
              <w:spacing w:after="0"/>
              <w:jc w:val="center"/>
              <w:rPr>
                <w:rFonts w:ascii="Calibri" w:eastAsia="Times New Roman" w:hAnsi="Calibri" w:cs="Calibri"/>
                <w:color w:val="000000"/>
                <w:lang w:eastAsia="it-IT"/>
              </w:rPr>
            </w:pPr>
            <w:r w:rsidRPr="004F1EE6">
              <w:rPr>
                <w:rFonts w:ascii="Calibri" w:eastAsia="Times New Roman" w:hAnsi="Calibri" w:cs="Calibri"/>
                <w:color w:val="000000"/>
                <w:lang w:eastAsia="it-IT"/>
              </w:rPr>
              <w:t>2022</w:t>
            </w:r>
          </w:p>
        </w:tc>
      </w:tr>
      <w:tr w:rsidR="004F1EE6" w:rsidRPr="004F1EE6" w14:paraId="7CB83B72" w14:textId="77777777" w:rsidTr="004F1EE6">
        <w:trPr>
          <w:trHeight w:val="300"/>
        </w:trPr>
        <w:tc>
          <w:tcPr>
            <w:tcW w:w="960" w:type="dxa"/>
            <w:tcBorders>
              <w:top w:val="nil"/>
              <w:left w:val="single" w:sz="4" w:space="0" w:color="auto"/>
              <w:bottom w:val="nil"/>
              <w:right w:val="nil"/>
            </w:tcBorders>
            <w:shd w:val="clear" w:color="auto" w:fill="auto"/>
            <w:noWrap/>
            <w:vAlign w:val="bottom"/>
            <w:hideMark/>
          </w:tcPr>
          <w:p w14:paraId="2EEC988F" w14:textId="77777777" w:rsidR="004F1EE6" w:rsidRPr="004F1EE6" w:rsidRDefault="004F1EE6" w:rsidP="004F1EE6">
            <w:pPr>
              <w:spacing w:after="0"/>
              <w:jc w:val="left"/>
              <w:rPr>
                <w:rFonts w:ascii="Calibri" w:eastAsia="Times New Roman" w:hAnsi="Calibri" w:cs="Calibri"/>
                <w:color w:val="000000"/>
                <w:lang w:eastAsia="it-IT"/>
              </w:rPr>
            </w:pPr>
            <w:r w:rsidRPr="004F1EE6">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45A56377" w14:textId="77777777" w:rsidR="004F1EE6" w:rsidRPr="004F1EE6" w:rsidRDefault="004F1EE6" w:rsidP="004F1EE6">
            <w:pPr>
              <w:spacing w:after="0"/>
              <w:jc w:val="left"/>
              <w:rPr>
                <w:rFonts w:ascii="Calibri" w:eastAsia="Times New Roman" w:hAnsi="Calibri" w:cs="Calibri"/>
                <w:color w:val="000000"/>
                <w:lang w:eastAsia="it-IT"/>
              </w:rPr>
            </w:pPr>
            <w:r w:rsidRPr="004F1EE6">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74E5B670" w14:textId="77777777" w:rsidR="004F1EE6" w:rsidRPr="004F1EE6" w:rsidRDefault="004F1EE6" w:rsidP="004F1EE6">
            <w:pPr>
              <w:spacing w:after="0"/>
              <w:jc w:val="left"/>
              <w:rPr>
                <w:rFonts w:ascii="Calibri" w:eastAsia="Times New Roman" w:hAnsi="Calibri" w:cs="Calibri"/>
                <w:color w:val="000000"/>
                <w:lang w:eastAsia="it-IT"/>
              </w:rPr>
            </w:pPr>
            <w:r w:rsidRPr="004F1EE6">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2B94E5EB" w14:textId="77777777" w:rsidR="004F1EE6" w:rsidRPr="004F1EE6" w:rsidRDefault="004F1EE6" w:rsidP="004F1EE6">
            <w:pPr>
              <w:spacing w:after="0"/>
              <w:jc w:val="left"/>
              <w:rPr>
                <w:rFonts w:ascii="Calibri" w:eastAsia="Times New Roman" w:hAnsi="Calibri" w:cs="Calibri"/>
                <w:color w:val="000000"/>
                <w:lang w:eastAsia="it-IT"/>
              </w:rPr>
            </w:pPr>
            <w:r w:rsidRPr="004F1EE6">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0A452C56" w14:textId="77777777" w:rsidR="004F1EE6" w:rsidRPr="004F1EE6" w:rsidRDefault="004F1EE6" w:rsidP="004F1EE6">
            <w:pPr>
              <w:spacing w:after="0"/>
              <w:jc w:val="left"/>
              <w:rPr>
                <w:rFonts w:ascii="Calibri" w:eastAsia="Times New Roman" w:hAnsi="Calibri" w:cs="Calibri"/>
                <w:color w:val="000000"/>
                <w:lang w:eastAsia="it-IT"/>
              </w:rPr>
            </w:pPr>
            <w:r w:rsidRPr="004F1EE6">
              <w:rPr>
                <w:rFonts w:ascii="Calibri" w:eastAsia="Times New Roman" w:hAnsi="Calibri" w:cs="Calibri"/>
                <w:color w:val="000000"/>
                <w:lang w:eastAsia="it-IT"/>
              </w:rPr>
              <w:t> </w:t>
            </w:r>
          </w:p>
        </w:tc>
        <w:tc>
          <w:tcPr>
            <w:tcW w:w="960" w:type="dxa"/>
            <w:tcBorders>
              <w:top w:val="nil"/>
              <w:left w:val="single" w:sz="4" w:space="0" w:color="auto"/>
              <w:bottom w:val="nil"/>
              <w:right w:val="single" w:sz="4" w:space="0" w:color="auto"/>
            </w:tcBorders>
            <w:shd w:val="clear" w:color="auto" w:fill="auto"/>
            <w:noWrap/>
            <w:vAlign w:val="bottom"/>
            <w:hideMark/>
          </w:tcPr>
          <w:p w14:paraId="1AC2890E" w14:textId="77777777" w:rsidR="004F1EE6" w:rsidRPr="004F1EE6" w:rsidRDefault="004F1EE6" w:rsidP="004F1EE6">
            <w:pPr>
              <w:spacing w:after="0"/>
              <w:jc w:val="left"/>
              <w:rPr>
                <w:rFonts w:ascii="Calibri" w:eastAsia="Times New Roman" w:hAnsi="Calibri" w:cs="Calibri"/>
                <w:color w:val="000000"/>
                <w:lang w:eastAsia="it-IT"/>
              </w:rPr>
            </w:pPr>
            <w:r w:rsidRPr="004F1EE6">
              <w:rPr>
                <w:rFonts w:ascii="Calibri" w:eastAsia="Times New Roman" w:hAnsi="Calibri" w:cs="Calibri"/>
                <w:color w:val="000000"/>
                <w:lang w:eastAsia="it-IT"/>
              </w:rPr>
              <w:t> </w:t>
            </w:r>
          </w:p>
        </w:tc>
        <w:tc>
          <w:tcPr>
            <w:tcW w:w="960" w:type="dxa"/>
            <w:tcBorders>
              <w:top w:val="nil"/>
              <w:left w:val="nil"/>
              <w:bottom w:val="nil"/>
              <w:right w:val="single" w:sz="4" w:space="0" w:color="auto"/>
            </w:tcBorders>
            <w:shd w:val="clear" w:color="auto" w:fill="auto"/>
            <w:noWrap/>
            <w:vAlign w:val="bottom"/>
            <w:hideMark/>
          </w:tcPr>
          <w:p w14:paraId="34109F33" w14:textId="77777777" w:rsidR="004F1EE6" w:rsidRPr="004F1EE6" w:rsidRDefault="004F1EE6" w:rsidP="004F1EE6">
            <w:pPr>
              <w:spacing w:after="0"/>
              <w:jc w:val="left"/>
              <w:rPr>
                <w:rFonts w:ascii="Calibri" w:eastAsia="Times New Roman" w:hAnsi="Calibri" w:cs="Calibri"/>
                <w:color w:val="000000"/>
                <w:lang w:eastAsia="it-IT"/>
              </w:rPr>
            </w:pPr>
            <w:r w:rsidRPr="004F1EE6">
              <w:rPr>
                <w:rFonts w:ascii="Calibri" w:eastAsia="Times New Roman" w:hAnsi="Calibri" w:cs="Calibri"/>
                <w:color w:val="000000"/>
                <w:lang w:eastAsia="it-IT"/>
              </w:rPr>
              <w:t> </w:t>
            </w:r>
          </w:p>
        </w:tc>
      </w:tr>
      <w:tr w:rsidR="004F1EE6" w:rsidRPr="004F1EE6" w14:paraId="1B932BB3" w14:textId="77777777" w:rsidTr="004F1EE6">
        <w:trPr>
          <w:trHeight w:val="300"/>
        </w:trPr>
        <w:tc>
          <w:tcPr>
            <w:tcW w:w="3840" w:type="dxa"/>
            <w:gridSpan w:val="4"/>
            <w:tcBorders>
              <w:top w:val="nil"/>
              <w:left w:val="single" w:sz="4" w:space="0" w:color="auto"/>
              <w:bottom w:val="nil"/>
              <w:right w:val="nil"/>
            </w:tcBorders>
            <w:shd w:val="clear" w:color="auto" w:fill="auto"/>
            <w:noWrap/>
            <w:vAlign w:val="bottom"/>
            <w:hideMark/>
          </w:tcPr>
          <w:p w14:paraId="42CD6F0A" w14:textId="77777777" w:rsidR="004F1EE6" w:rsidRPr="004F1EE6" w:rsidRDefault="004F1EE6" w:rsidP="004F1EE6">
            <w:pPr>
              <w:spacing w:after="0"/>
              <w:jc w:val="left"/>
              <w:rPr>
                <w:rFonts w:ascii="Calibri" w:eastAsia="Times New Roman" w:hAnsi="Calibri" w:cs="Calibri"/>
                <w:color w:val="000000"/>
                <w:lang w:eastAsia="it-IT"/>
              </w:rPr>
            </w:pPr>
            <w:r w:rsidRPr="004F1EE6">
              <w:rPr>
                <w:rFonts w:ascii="Calibri" w:eastAsia="Times New Roman" w:hAnsi="Calibri" w:cs="Calibri"/>
                <w:color w:val="000000"/>
                <w:lang w:eastAsia="it-IT"/>
              </w:rPr>
              <w:t>MATERIALE SANITARIO DI CONSUMO</w:t>
            </w:r>
          </w:p>
        </w:tc>
        <w:tc>
          <w:tcPr>
            <w:tcW w:w="960" w:type="dxa"/>
            <w:tcBorders>
              <w:top w:val="nil"/>
              <w:left w:val="nil"/>
              <w:bottom w:val="nil"/>
              <w:right w:val="nil"/>
            </w:tcBorders>
            <w:shd w:val="clear" w:color="auto" w:fill="auto"/>
            <w:noWrap/>
            <w:vAlign w:val="bottom"/>
            <w:hideMark/>
          </w:tcPr>
          <w:p w14:paraId="5E299864" w14:textId="77777777" w:rsidR="004F1EE6" w:rsidRPr="004F1EE6" w:rsidRDefault="004F1EE6" w:rsidP="004F1EE6">
            <w:pPr>
              <w:spacing w:after="0"/>
              <w:jc w:val="left"/>
              <w:rPr>
                <w:rFonts w:ascii="Calibri" w:eastAsia="Times New Roman" w:hAnsi="Calibri" w:cs="Calibri"/>
                <w:color w:val="000000"/>
                <w:lang w:eastAsia="it-IT"/>
              </w:rPr>
            </w:pPr>
          </w:p>
        </w:tc>
        <w:tc>
          <w:tcPr>
            <w:tcW w:w="960" w:type="dxa"/>
            <w:tcBorders>
              <w:top w:val="nil"/>
              <w:left w:val="single" w:sz="4" w:space="0" w:color="auto"/>
              <w:bottom w:val="nil"/>
              <w:right w:val="single" w:sz="4" w:space="0" w:color="auto"/>
            </w:tcBorders>
            <w:shd w:val="clear" w:color="auto" w:fill="auto"/>
            <w:noWrap/>
            <w:vAlign w:val="bottom"/>
            <w:hideMark/>
          </w:tcPr>
          <w:p w14:paraId="7CC81249" w14:textId="77777777" w:rsidR="004F1EE6" w:rsidRPr="004F1EE6" w:rsidRDefault="004F1EE6" w:rsidP="004F1EE6">
            <w:pPr>
              <w:spacing w:after="0"/>
              <w:jc w:val="right"/>
              <w:rPr>
                <w:rFonts w:ascii="Calibri" w:eastAsia="Times New Roman" w:hAnsi="Calibri" w:cs="Calibri"/>
                <w:color w:val="000000"/>
                <w:lang w:eastAsia="it-IT"/>
              </w:rPr>
            </w:pPr>
            <w:r w:rsidRPr="004F1EE6">
              <w:rPr>
                <w:rFonts w:ascii="Calibri" w:eastAsia="Times New Roman" w:hAnsi="Calibri" w:cs="Calibri"/>
                <w:color w:val="000000"/>
                <w:lang w:eastAsia="it-IT"/>
              </w:rPr>
              <w:t>4455,70</w:t>
            </w:r>
          </w:p>
        </w:tc>
        <w:tc>
          <w:tcPr>
            <w:tcW w:w="960" w:type="dxa"/>
            <w:tcBorders>
              <w:top w:val="nil"/>
              <w:left w:val="nil"/>
              <w:bottom w:val="nil"/>
              <w:right w:val="single" w:sz="4" w:space="0" w:color="auto"/>
            </w:tcBorders>
            <w:shd w:val="clear" w:color="auto" w:fill="auto"/>
            <w:noWrap/>
            <w:vAlign w:val="bottom"/>
            <w:hideMark/>
          </w:tcPr>
          <w:p w14:paraId="2272722F" w14:textId="77777777" w:rsidR="004F1EE6" w:rsidRPr="004F1EE6" w:rsidRDefault="004F1EE6" w:rsidP="004F1EE6">
            <w:pPr>
              <w:spacing w:after="0"/>
              <w:jc w:val="right"/>
              <w:rPr>
                <w:rFonts w:ascii="Calibri" w:eastAsia="Times New Roman" w:hAnsi="Calibri" w:cs="Calibri"/>
                <w:color w:val="000000"/>
                <w:lang w:eastAsia="it-IT"/>
              </w:rPr>
            </w:pPr>
            <w:r w:rsidRPr="004F1EE6">
              <w:rPr>
                <w:rFonts w:ascii="Calibri" w:eastAsia="Times New Roman" w:hAnsi="Calibri" w:cs="Calibri"/>
                <w:color w:val="000000"/>
                <w:lang w:eastAsia="it-IT"/>
              </w:rPr>
              <w:t>6260,00</w:t>
            </w:r>
          </w:p>
        </w:tc>
      </w:tr>
      <w:tr w:rsidR="004F1EE6" w:rsidRPr="004F1EE6" w14:paraId="22436F81" w14:textId="77777777" w:rsidTr="004F1EE6">
        <w:trPr>
          <w:trHeight w:val="300"/>
        </w:trPr>
        <w:tc>
          <w:tcPr>
            <w:tcW w:w="3840" w:type="dxa"/>
            <w:gridSpan w:val="4"/>
            <w:tcBorders>
              <w:top w:val="nil"/>
              <w:left w:val="single" w:sz="4" w:space="0" w:color="auto"/>
              <w:bottom w:val="nil"/>
              <w:right w:val="nil"/>
            </w:tcBorders>
            <w:shd w:val="clear" w:color="auto" w:fill="auto"/>
            <w:noWrap/>
            <w:vAlign w:val="bottom"/>
            <w:hideMark/>
          </w:tcPr>
          <w:p w14:paraId="78003576" w14:textId="77777777" w:rsidR="004F1EE6" w:rsidRPr="004F1EE6" w:rsidRDefault="004F1EE6" w:rsidP="004F1EE6">
            <w:pPr>
              <w:spacing w:after="0"/>
              <w:jc w:val="left"/>
              <w:rPr>
                <w:rFonts w:ascii="Calibri" w:eastAsia="Times New Roman" w:hAnsi="Calibri" w:cs="Calibri"/>
                <w:color w:val="000000"/>
                <w:lang w:eastAsia="it-IT"/>
              </w:rPr>
            </w:pPr>
            <w:r w:rsidRPr="004F1EE6">
              <w:rPr>
                <w:rFonts w:ascii="Calibri" w:eastAsia="Times New Roman" w:hAnsi="Calibri" w:cs="Calibri"/>
                <w:color w:val="000000"/>
                <w:lang w:eastAsia="it-IT"/>
              </w:rPr>
              <w:t>MATERIALE PULIZIA E DISINFEZIONE</w:t>
            </w:r>
          </w:p>
        </w:tc>
        <w:tc>
          <w:tcPr>
            <w:tcW w:w="960" w:type="dxa"/>
            <w:tcBorders>
              <w:top w:val="nil"/>
              <w:left w:val="nil"/>
              <w:bottom w:val="nil"/>
              <w:right w:val="nil"/>
            </w:tcBorders>
            <w:shd w:val="clear" w:color="auto" w:fill="auto"/>
            <w:noWrap/>
            <w:vAlign w:val="bottom"/>
            <w:hideMark/>
          </w:tcPr>
          <w:p w14:paraId="3B0FDBFD" w14:textId="77777777" w:rsidR="004F1EE6" w:rsidRPr="004F1EE6" w:rsidRDefault="004F1EE6" w:rsidP="004F1EE6">
            <w:pPr>
              <w:spacing w:after="0"/>
              <w:jc w:val="left"/>
              <w:rPr>
                <w:rFonts w:ascii="Calibri" w:eastAsia="Times New Roman" w:hAnsi="Calibri" w:cs="Calibri"/>
                <w:color w:val="000000"/>
                <w:lang w:eastAsia="it-IT"/>
              </w:rPr>
            </w:pPr>
          </w:p>
        </w:tc>
        <w:tc>
          <w:tcPr>
            <w:tcW w:w="960" w:type="dxa"/>
            <w:tcBorders>
              <w:top w:val="nil"/>
              <w:left w:val="single" w:sz="4" w:space="0" w:color="auto"/>
              <w:bottom w:val="nil"/>
              <w:right w:val="single" w:sz="4" w:space="0" w:color="auto"/>
            </w:tcBorders>
            <w:shd w:val="clear" w:color="auto" w:fill="auto"/>
            <w:noWrap/>
            <w:vAlign w:val="bottom"/>
            <w:hideMark/>
          </w:tcPr>
          <w:p w14:paraId="6A7756F1" w14:textId="77777777" w:rsidR="004F1EE6" w:rsidRPr="004F1EE6" w:rsidRDefault="004F1EE6" w:rsidP="004F1EE6">
            <w:pPr>
              <w:spacing w:after="0"/>
              <w:jc w:val="right"/>
              <w:rPr>
                <w:rFonts w:ascii="Calibri" w:eastAsia="Times New Roman" w:hAnsi="Calibri" w:cs="Calibri"/>
                <w:color w:val="000000"/>
                <w:lang w:eastAsia="it-IT"/>
              </w:rPr>
            </w:pPr>
            <w:r w:rsidRPr="004F1EE6">
              <w:rPr>
                <w:rFonts w:ascii="Calibri" w:eastAsia="Times New Roman" w:hAnsi="Calibri" w:cs="Calibri"/>
                <w:color w:val="000000"/>
                <w:lang w:eastAsia="it-IT"/>
              </w:rPr>
              <w:t>1064,08</w:t>
            </w:r>
          </w:p>
        </w:tc>
        <w:tc>
          <w:tcPr>
            <w:tcW w:w="960" w:type="dxa"/>
            <w:tcBorders>
              <w:top w:val="nil"/>
              <w:left w:val="nil"/>
              <w:bottom w:val="nil"/>
              <w:right w:val="single" w:sz="4" w:space="0" w:color="auto"/>
            </w:tcBorders>
            <w:shd w:val="clear" w:color="auto" w:fill="auto"/>
            <w:noWrap/>
            <w:vAlign w:val="bottom"/>
            <w:hideMark/>
          </w:tcPr>
          <w:p w14:paraId="7F4F5A2D" w14:textId="77777777" w:rsidR="004F1EE6" w:rsidRPr="004F1EE6" w:rsidRDefault="004F1EE6" w:rsidP="004F1EE6">
            <w:pPr>
              <w:spacing w:after="0"/>
              <w:jc w:val="right"/>
              <w:rPr>
                <w:rFonts w:ascii="Calibri" w:eastAsia="Times New Roman" w:hAnsi="Calibri" w:cs="Calibri"/>
                <w:color w:val="000000"/>
                <w:lang w:eastAsia="it-IT"/>
              </w:rPr>
            </w:pPr>
            <w:r w:rsidRPr="004F1EE6">
              <w:rPr>
                <w:rFonts w:ascii="Calibri" w:eastAsia="Times New Roman" w:hAnsi="Calibri" w:cs="Calibri"/>
                <w:color w:val="000000"/>
                <w:lang w:eastAsia="it-IT"/>
              </w:rPr>
              <w:t>3087,93</w:t>
            </w:r>
          </w:p>
        </w:tc>
      </w:tr>
      <w:tr w:rsidR="004F1EE6" w:rsidRPr="004F1EE6" w14:paraId="34F01726" w14:textId="77777777" w:rsidTr="004F1EE6">
        <w:trPr>
          <w:trHeight w:val="300"/>
        </w:trPr>
        <w:tc>
          <w:tcPr>
            <w:tcW w:w="1920" w:type="dxa"/>
            <w:gridSpan w:val="2"/>
            <w:tcBorders>
              <w:top w:val="nil"/>
              <w:left w:val="single" w:sz="4" w:space="0" w:color="auto"/>
              <w:bottom w:val="nil"/>
              <w:right w:val="nil"/>
            </w:tcBorders>
            <w:shd w:val="clear" w:color="auto" w:fill="auto"/>
            <w:noWrap/>
            <w:vAlign w:val="bottom"/>
            <w:hideMark/>
          </w:tcPr>
          <w:p w14:paraId="101964C9" w14:textId="77777777" w:rsidR="004F1EE6" w:rsidRPr="004F1EE6" w:rsidRDefault="004F1EE6" w:rsidP="004F1EE6">
            <w:pPr>
              <w:spacing w:after="0"/>
              <w:jc w:val="left"/>
              <w:rPr>
                <w:rFonts w:ascii="Calibri" w:eastAsia="Times New Roman" w:hAnsi="Calibri" w:cs="Calibri"/>
                <w:color w:val="000000"/>
                <w:lang w:eastAsia="it-IT"/>
              </w:rPr>
            </w:pPr>
            <w:r w:rsidRPr="004F1EE6">
              <w:rPr>
                <w:rFonts w:ascii="Calibri" w:eastAsia="Times New Roman" w:hAnsi="Calibri" w:cs="Calibri"/>
                <w:color w:val="000000"/>
                <w:lang w:eastAsia="it-IT"/>
              </w:rPr>
              <w:t>CANCELLERIA</w:t>
            </w:r>
          </w:p>
        </w:tc>
        <w:tc>
          <w:tcPr>
            <w:tcW w:w="960" w:type="dxa"/>
            <w:tcBorders>
              <w:top w:val="nil"/>
              <w:left w:val="nil"/>
              <w:bottom w:val="nil"/>
              <w:right w:val="nil"/>
            </w:tcBorders>
            <w:shd w:val="clear" w:color="auto" w:fill="auto"/>
            <w:noWrap/>
            <w:vAlign w:val="bottom"/>
            <w:hideMark/>
          </w:tcPr>
          <w:p w14:paraId="393C19FC" w14:textId="77777777" w:rsidR="004F1EE6" w:rsidRPr="004F1EE6" w:rsidRDefault="004F1EE6" w:rsidP="004F1EE6">
            <w:pPr>
              <w:spacing w:after="0"/>
              <w:jc w:val="left"/>
              <w:rPr>
                <w:rFonts w:ascii="Calibri" w:eastAsia="Times New Roman" w:hAnsi="Calibri" w:cs="Calibri"/>
                <w:color w:val="000000"/>
                <w:lang w:eastAsia="it-IT"/>
              </w:rPr>
            </w:pPr>
          </w:p>
        </w:tc>
        <w:tc>
          <w:tcPr>
            <w:tcW w:w="960" w:type="dxa"/>
            <w:tcBorders>
              <w:top w:val="nil"/>
              <w:left w:val="nil"/>
              <w:bottom w:val="nil"/>
              <w:right w:val="nil"/>
            </w:tcBorders>
            <w:shd w:val="clear" w:color="auto" w:fill="auto"/>
            <w:noWrap/>
            <w:vAlign w:val="bottom"/>
            <w:hideMark/>
          </w:tcPr>
          <w:p w14:paraId="51BD9D68" w14:textId="77777777" w:rsidR="004F1EE6" w:rsidRPr="004F1EE6" w:rsidRDefault="004F1EE6" w:rsidP="004F1EE6">
            <w:pPr>
              <w:spacing w:after="0"/>
              <w:jc w:val="left"/>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724C75D8" w14:textId="77777777" w:rsidR="004F1EE6" w:rsidRPr="004F1EE6" w:rsidRDefault="004F1EE6" w:rsidP="004F1EE6">
            <w:pPr>
              <w:spacing w:after="0"/>
              <w:jc w:val="left"/>
              <w:rPr>
                <w:rFonts w:ascii="Times New Roman" w:eastAsia="Times New Roman" w:hAnsi="Times New Roman" w:cs="Times New Roman"/>
                <w:sz w:val="20"/>
                <w:szCs w:val="20"/>
                <w:lang w:eastAsia="it-IT"/>
              </w:rPr>
            </w:pPr>
          </w:p>
        </w:tc>
        <w:tc>
          <w:tcPr>
            <w:tcW w:w="960" w:type="dxa"/>
            <w:tcBorders>
              <w:top w:val="nil"/>
              <w:left w:val="single" w:sz="4" w:space="0" w:color="auto"/>
              <w:bottom w:val="nil"/>
              <w:right w:val="single" w:sz="4" w:space="0" w:color="auto"/>
            </w:tcBorders>
            <w:shd w:val="clear" w:color="auto" w:fill="auto"/>
            <w:noWrap/>
            <w:vAlign w:val="bottom"/>
            <w:hideMark/>
          </w:tcPr>
          <w:p w14:paraId="7A51E237" w14:textId="77777777" w:rsidR="004F1EE6" w:rsidRPr="004F1EE6" w:rsidRDefault="004F1EE6" w:rsidP="004F1EE6">
            <w:pPr>
              <w:spacing w:after="0"/>
              <w:jc w:val="right"/>
              <w:rPr>
                <w:rFonts w:ascii="Calibri" w:eastAsia="Times New Roman" w:hAnsi="Calibri" w:cs="Calibri"/>
                <w:color w:val="000000"/>
                <w:lang w:eastAsia="it-IT"/>
              </w:rPr>
            </w:pPr>
            <w:r w:rsidRPr="004F1EE6">
              <w:rPr>
                <w:rFonts w:ascii="Calibri" w:eastAsia="Times New Roman" w:hAnsi="Calibri" w:cs="Calibri"/>
                <w:color w:val="000000"/>
                <w:lang w:eastAsia="it-IT"/>
              </w:rPr>
              <w:t>2480,87</w:t>
            </w:r>
          </w:p>
        </w:tc>
        <w:tc>
          <w:tcPr>
            <w:tcW w:w="960" w:type="dxa"/>
            <w:tcBorders>
              <w:top w:val="nil"/>
              <w:left w:val="nil"/>
              <w:bottom w:val="nil"/>
              <w:right w:val="single" w:sz="4" w:space="0" w:color="auto"/>
            </w:tcBorders>
            <w:shd w:val="clear" w:color="auto" w:fill="auto"/>
            <w:noWrap/>
            <w:vAlign w:val="bottom"/>
            <w:hideMark/>
          </w:tcPr>
          <w:p w14:paraId="326056D6" w14:textId="77777777" w:rsidR="004F1EE6" w:rsidRPr="004F1EE6" w:rsidRDefault="004F1EE6" w:rsidP="004F1EE6">
            <w:pPr>
              <w:spacing w:after="0"/>
              <w:jc w:val="right"/>
              <w:rPr>
                <w:rFonts w:ascii="Calibri" w:eastAsia="Times New Roman" w:hAnsi="Calibri" w:cs="Calibri"/>
                <w:color w:val="000000"/>
                <w:lang w:eastAsia="it-IT"/>
              </w:rPr>
            </w:pPr>
            <w:r w:rsidRPr="004F1EE6">
              <w:rPr>
                <w:rFonts w:ascii="Calibri" w:eastAsia="Times New Roman" w:hAnsi="Calibri" w:cs="Calibri"/>
                <w:color w:val="000000"/>
                <w:lang w:eastAsia="it-IT"/>
              </w:rPr>
              <w:t>2898,43</w:t>
            </w:r>
          </w:p>
        </w:tc>
      </w:tr>
      <w:tr w:rsidR="004F1EE6" w:rsidRPr="004F1EE6" w14:paraId="5B893DEA" w14:textId="77777777" w:rsidTr="004F1EE6">
        <w:trPr>
          <w:trHeight w:val="300"/>
        </w:trPr>
        <w:tc>
          <w:tcPr>
            <w:tcW w:w="1920" w:type="dxa"/>
            <w:gridSpan w:val="2"/>
            <w:tcBorders>
              <w:top w:val="nil"/>
              <w:left w:val="single" w:sz="4" w:space="0" w:color="auto"/>
              <w:bottom w:val="nil"/>
              <w:right w:val="nil"/>
            </w:tcBorders>
            <w:shd w:val="clear" w:color="auto" w:fill="auto"/>
            <w:noWrap/>
            <w:vAlign w:val="bottom"/>
            <w:hideMark/>
          </w:tcPr>
          <w:p w14:paraId="79B4EA9D" w14:textId="77777777" w:rsidR="004F1EE6" w:rsidRPr="004F1EE6" w:rsidRDefault="004F1EE6" w:rsidP="004F1EE6">
            <w:pPr>
              <w:spacing w:after="0"/>
              <w:jc w:val="left"/>
              <w:rPr>
                <w:rFonts w:ascii="Calibri" w:eastAsia="Times New Roman" w:hAnsi="Calibri" w:cs="Calibri"/>
                <w:color w:val="000000"/>
                <w:lang w:eastAsia="it-IT"/>
              </w:rPr>
            </w:pPr>
            <w:r w:rsidRPr="004F1EE6">
              <w:rPr>
                <w:rFonts w:ascii="Calibri" w:eastAsia="Times New Roman" w:hAnsi="Calibri" w:cs="Calibri"/>
                <w:color w:val="000000"/>
                <w:lang w:eastAsia="it-IT"/>
              </w:rPr>
              <w:t>ABBIGLIAMENTO</w:t>
            </w:r>
          </w:p>
        </w:tc>
        <w:tc>
          <w:tcPr>
            <w:tcW w:w="960" w:type="dxa"/>
            <w:tcBorders>
              <w:top w:val="nil"/>
              <w:left w:val="nil"/>
              <w:bottom w:val="nil"/>
              <w:right w:val="nil"/>
            </w:tcBorders>
            <w:shd w:val="clear" w:color="auto" w:fill="auto"/>
            <w:noWrap/>
            <w:vAlign w:val="bottom"/>
            <w:hideMark/>
          </w:tcPr>
          <w:p w14:paraId="2C9972C3" w14:textId="77777777" w:rsidR="004F1EE6" w:rsidRPr="004F1EE6" w:rsidRDefault="004F1EE6" w:rsidP="004F1EE6">
            <w:pPr>
              <w:spacing w:after="0"/>
              <w:jc w:val="left"/>
              <w:rPr>
                <w:rFonts w:ascii="Calibri" w:eastAsia="Times New Roman" w:hAnsi="Calibri" w:cs="Calibri"/>
                <w:color w:val="000000"/>
                <w:lang w:eastAsia="it-IT"/>
              </w:rPr>
            </w:pPr>
          </w:p>
        </w:tc>
        <w:tc>
          <w:tcPr>
            <w:tcW w:w="960" w:type="dxa"/>
            <w:tcBorders>
              <w:top w:val="nil"/>
              <w:left w:val="nil"/>
              <w:bottom w:val="nil"/>
              <w:right w:val="nil"/>
            </w:tcBorders>
            <w:shd w:val="clear" w:color="auto" w:fill="auto"/>
            <w:noWrap/>
            <w:vAlign w:val="bottom"/>
            <w:hideMark/>
          </w:tcPr>
          <w:p w14:paraId="15D461B5" w14:textId="77777777" w:rsidR="004F1EE6" w:rsidRPr="004F1EE6" w:rsidRDefault="004F1EE6" w:rsidP="004F1EE6">
            <w:pPr>
              <w:spacing w:after="0"/>
              <w:jc w:val="left"/>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0FB51F72" w14:textId="77777777" w:rsidR="004F1EE6" w:rsidRPr="004F1EE6" w:rsidRDefault="004F1EE6" w:rsidP="004F1EE6">
            <w:pPr>
              <w:spacing w:after="0"/>
              <w:jc w:val="left"/>
              <w:rPr>
                <w:rFonts w:ascii="Times New Roman" w:eastAsia="Times New Roman" w:hAnsi="Times New Roman" w:cs="Times New Roman"/>
                <w:sz w:val="20"/>
                <w:szCs w:val="20"/>
                <w:lang w:eastAsia="it-IT"/>
              </w:rPr>
            </w:pPr>
          </w:p>
        </w:tc>
        <w:tc>
          <w:tcPr>
            <w:tcW w:w="960" w:type="dxa"/>
            <w:tcBorders>
              <w:top w:val="nil"/>
              <w:left w:val="single" w:sz="4" w:space="0" w:color="auto"/>
              <w:bottom w:val="nil"/>
              <w:right w:val="single" w:sz="4" w:space="0" w:color="auto"/>
            </w:tcBorders>
            <w:shd w:val="clear" w:color="auto" w:fill="auto"/>
            <w:noWrap/>
            <w:vAlign w:val="bottom"/>
            <w:hideMark/>
          </w:tcPr>
          <w:p w14:paraId="3283FEDA" w14:textId="77777777" w:rsidR="004F1EE6" w:rsidRPr="004F1EE6" w:rsidRDefault="004F1EE6" w:rsidP="004F1EE6">
            <w:pPr>
              <w:spacing w:after="0"/>
              <w:jc w:val="right"/>
              <w:rPr>
                <w:rFonts w:ascii="Calibri" w:eastAsia="Times New Roman" w:hAnsi="Calibri" w:cs="Calibri"/>
                <w:color w:val="000000"/>
                <w:lang w:eastAsia="it-IT"/>
              </w:rPr>
            </w:pPr>
            <w:r w:rsidRPr="004F1EE6">
              <w:rPr>
                <w:rFonts w:ascii="Calibri" w:eastAsia="Times New Roman" w:hAnsi="Calibri" w:cs="Calibri"/>
                <w:color w:val="000000"/>
                <w:lang w:eastAsia="it-IT"/>
              </w:rPr>
              <w:t>10401,72</w:t>
            </w:r>
          </w:p>
        </w:tc>
        <w:tc>
          <w:tcPr>
            <w:tcW w:w="960" w:type="dxa"/>
            <w:tcBorders>
              <w:top w:val="nil"/>
              <w:left w:val="nil"/>
              <w:bottom w:val="nil"/>
              <w:right w:val="single" w:sz="4" w:space="0" w:color="auto"/>
            </w:tcBorders>
            <w:shd w:val="clear" w:color="auto" w:fill="auto"/>
            <w:noWrap/>
            <w:vAlign w:val="bottom"/>
            <w:hideMark/>
          </w:tcPr>
          <w:p w14:paraId="0CD4D202" w14:textId="77777777" w:rsidR="004F1EE6" w:rsidRPr="004F1EE6" w:rsidRDefault="004F1EE6" w:rsidP="004F1EE6">
            <w:pPr>
              <w:spacing w:after="0"/>
              <w:jc w:val="right"/>
              <w:rPr>
                <w:rFonts w:ascii="Calibri" w:eastAsia="Times New Roman" w:hAnsi="Calibri" w:cs="Calibri"/>
                <w:color w:val="000000"/>
                <w:lang w:eastAsia="it-IT"/>
              </w:rPr>
            </w:pPr>
            <w:r w:rsidRPr="004F1EE6">
              <w:rPr>
                <w:rFonts w:ascii="Calibri" w:eastAsia="Times New Roman" w:hAnsi="Calibri" w:cs="Calibri"/>
                <w:color w:val="000000"/>
                <w:lang w:eastAsia="it-IT"/>
              </w:rPr>
              <w:t>13063,76</w:t>
            </w:r>
          </w:p>
        </w:tc>
      </w:tr>
      <w:tr w:rsidR="004F1EE6" w:rsidRPr="004F1EE6" w14:paraId="2FC8FA7E" w14:textId="77777777" w:rsidTr="004F1EE6">
        <w:trPr>
          <w:trHeight w:val="300"/>
        </w:trPr>
        <w:tc>
          <w:tcPr>
            <w:tcW w:w="3840" w:type="dxa"/>
            <w:gridSpan w:val="4"/>
            <w:tcBorders>
              <w:top w:val="nil"/>
              <w:left w:val="single" w:sz="4" w:space="0" w:color="auto"/>
              <w:bottom w:val="nil"/>
              <w:right w:val="nil"/>
            </w:tcBorders>
            <w:shd w:val="clear" w:color="auto" w:fill="auto"/>
            <w:noWrap/>
            <w:vAlign w:val="bottom"/>
            <w:hideMark/>
          </w:tcPr>
          <w:p w14:paraId="3B1913C6" w14:textId="77777777" w:rsidR="004F1EE6" w:rsidRPr="004F1EE6" w:rsidRDefault="004F1EE6" w:rsidP="004F1EE6">
            <w:pPr>
              <w:spacing w:after="0"/>
              <w:jc w:val="left"/>
              <w:rPr>
                <w:rFonts w:ascii="Calibri" w:eastAsia="Times New Roman" w:hAnsi="Calibri" w:cs="Calibri"/>
                <w:color w:val="000000"/>
                <w:lang w:eastAsia="it-IT"/>
              </w:rPr>
            </w:pPr>
            <w:r w:rsidRPr="004F1EE6">
              <w:rPr>
                <w:rFonts w:ascii="Calibri" w:eastAsia="Times New Roman" w:hAnsi="Calibri" w:cs="Calibri"/>
                <w:color w:val="000000"/>
                <w:lang w:eastAsia="it-IT"/>
              </w:rPr>
              <w:t>MANUTENZIONE ATTREZZATURA SEDE</w:t>
            </w:r>
          </w:p>
        </w:tc>
        <w:tc>
          <w:tcPr>
            <w:tcW w:w="960" w:type="dxa"/>
            <w:tcBorders>
              <w:top w:val="nil"/>
              <w:left w:val="nil"/>
              <w:bottom w:val="nil"/>
              <w:right w:val="nil"/>
            </w:tcBorders>
            <w:shd w:val="clear" w:color="auto" w:fill="auto"/>
            <w:noWrap/>
            <w:vAlign w:val="bottom"/>
            <w:hideMark/>
          </w:tcPr>
          <w:p w14:paraId="4C185DA2" w14:textId="77777777" w:rsidR="004F1EE6" w:rsidRPr="004F1EE6" w:rsidRDefault="004F1EE6" w:rsidP="004F1EE6">
            <w:pPr>
              <w:spacing w:after="0"/>
              <w:jc w:val="left"/>
              <w:rPr>
                <w:rFonts w:ascii="Calibri" w:eastAsia="Times New Roman" w:hAnsi="Calibri" w:cs="Calibri"/>
                <w:color w:val="000000"/>
                <w:lang w:eastAsia="it-IT"/>
              </w:rPr>
            </w:pPr>
          </w:p>
        </w:tc>
        <w:tc>
          <w:tcPr>
            <w:tcW w:w="960" w:type="dxa"/>
            <w:tcBorders>
              <w:top w:val="nil"/>
              <w:left w:val="single" w:sz="4" w:space="0" w:color="auto"/>
              <w:bottom w:val="nil"/>
              <w:right w:val="single" w:sz="4" w:space="0" w:color="auto"/>
            </w:tcBorders>
            <w:shd w:val="clear" w:color="auto" w:fill="auto"/>
            <w:noWrap/>
            <w:vAlign w:val="bottom"/>
            <w:hideMark/>
          </w:tcPr>
          <w:p w14:paraId="5DCCED5C" w14:textId="77777777" w:rsidR="004F1EE6" w:rsidRPr="004F1EE6" w:rsidRDefault="004F1EE6" w:rsidP="004F1EE6">
            <w:pPr>
              <w:spacing w:after="0"/>
              <w:jc w:val="right"/>
              <w:rPr>
                <w:rFonts w:ascii="Calibri" w:eastAsia="Times New Roman" w:hAnsi="Calibri" w:cs="Calibri"/>
                <w:color w:val="000000"/>
                <w:lang w:eastAsia="it-IT"/>
              </w:rPr>
            </w:pPr>
            <w:r w:rsidRPr="004F1EE6">
              <w:rPr>
                <w:rFonts w:ascii="Calibri" w:eastAsia="Times New Roman" w:hAnsi="Calibri" w:cs="Calibri"/>
                <w:color w:val="000000"/>
                <w:lang w:eastAsia="it-IT"/>
              </w:rPr>
              <w:t>2561,59</w:t>
            </w:r>
          </w:p>
        </w:tc>
        <w:tc>
          <w:tcPr>
            <w:tcW w:w="960" w:type="dxa"/>
            <w:tcBorders>
              <w:top w:val="nil"/>
              <w:left w:val="nil"/>
              <w:bottom w:val="nil"/>
              <w:right w:val="single" w:sz="4" w:space="0" w:color="auto"/>
            </w:tcBorders>
            <w:shd w:val="clear" w:color="auto" w:fill="auto"/>
            <w:noWrap/>
            <w:vAlign w:val="bottom"/>
            <w:hideMark/>
          </w:tcPr>
          <w:p w14:paraId="19BAD6A3" w14:textId="77777777" w:rsidR="004F1EE6" w:rsidRPr="004F1EE6" w:rsidRDefault="004F1EE6" w:rsidP="004F1EE6">
            <w:pPr>
              <w:spacing w:after="0"/>
              <w:jc w:val="right"/>
              <w:rPr>
                <w:rFonts w:ascii="Calibri" w:eastAsia="Times New Roman" w:hAnsi="Calibri" w:cs="Calibri"/>
                <w:color w:val="000000"/>
                <w:lang w:eastAsia="it-IT"/>
              </w:rPr>
            </w:pPr>
            <w:r w:rsidRPr="004F1EE6">
              <w:rPr>
                <w:rFonts w:ascii="Calibri" w:eastAsia="Times New Roman" w:hAnsi="Calibri" w:cs="Calibri"/>
                <w:color w:val="000000"/>
                <w:lang w:eastAsia="it-IT"/>
              </w:rPr>
              <w:t>3020,70</w:t>
            </w:r>
          </w:p>
        </w:tc>
      </w:tr>
      <w:tr w:rsidR="004F1EE6" w:rsidRPr="004F1EE6" w14:paraId="575D1128" w14:textId="77777777" w:rsidTr="004F1EE6">
        <w:trPr>
          <w:trHeight w:val="300"/>
        </w:trPr>
        <w:tc>
          <w:tcPr>
            <w:tcW w:w="3840" w:type="dxa"/>
            <w:gridSpan w:val="4"/>
            <w:tcBorders>
              <w:top w:val="nil"/>
              <w:left w:val="single" w:sz="4" w:space="0" w:color="auto"/>
              <w:bottom w:val="single" w:sz="4" w:space="0" w:color="auto"/>
              <w:right w:val="nil"/>
            </w:tcBorders>
            <w:shd w:val="clear" w:color="auto" w:fill="auto"/>
            <w:noWrap/>
            <w:vAlign w:val="bottom"/>
            <w:hideMark/>
          </w:tcPr>
          <w:p w14:paraId="4C3E6DFE" w14:textId="77777777" w:rsidR="004F1EE6" w:rsidRPr="004F1EE6" w:rsidRDefault="004F1EE6" w:rsidP="004F1EE6">
            <w:pPr>
              <w:spacing w:after="0"/>
              <w:jc w:val="left"/>
              <w:rPr>
                <w:rFonts w:ascii="Calibri" w:eastAsia="Times New Roman" w:hAnsi="Calibri" w:cs="Calibri"/>
                <w:color w:val="000000"/>
                <w:lang w:eastAsia="it-IT"/>
              </w:rPr>
            </w:pPr>
            <w:r w:rsidRPr="004F1EE6">
              <w:rPr>
                <w:rFonts w:ascii="Calibri" w:eastAsia="Times New Roman" w:hAnsi="Calibri" w:cs="Calibri"/>
                <w:color w:val="000000"/>
                <w:lang w:eastAsia="it-IT"/>
              </w:rPr>
              <w:t>MANUTENZIONE HARDWARE/SOFTWARE</w:t>
            </w:r>
          </w:p>
        </w:tc>
        <w:tc>
          <w:tcPr>
            <w:tcW w:w="960" w:type="dxa"/>
            <w:tcBorders>
              <w:top w:val="nil"/>
              <w:left w:val="nil"/>
              <w:bottom w:val="single" w:sz="4" w:space="0" w:color="auto"/>
              <w:right w:val="nil"/>
            </w:tcBorders>
            <w:shd w:val="clear" w:color="auto" w:fill="auto"/>
            <w:noWrap/>
            <w:vAlign w:val="bottom"/>
            <w:hideMark/>
          </w:tcPr>
          <w:p w14:paraId="120E8849" w14:textId="77777777" w:rsidR="004F1EE6" w:rsidRPr="004F1EE6" w:rsidRDefault="004F1EE6" w:rsidP="004F1EE6">
            <w:pPr>
              <w:spacing w:after="0"/>
              <w:jc w:val="left"/>
              <w:rPr>
                <w:rFonts w:ascii="Calibri" w:eastAsia="Times New Roman" w:hAnsi="Calibri" w:cs="Calibri"/>
                <w:color w:val="000000"/>
                <w:lang w:eastAsia="it-IT"/>
              </w:rPr>
            </w:pPr>
            <w:r w:rsidRPr="004F1EE6">
              <w:rPr>
                <w:rFonts w:ascii="Calibri" w:eastAsia="Times New Roman" w:hAnsi="Calibri" w:cs="Calibri"/>
                <w:color w:val="000000"/>
                <w:lang w:eastAsia="it-IT"/>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8F1848" w14:textId="77777777" w:rsidR="004F1EE6" w:rsidRPr="004F1EE6" w:rsidRDefault="004F1EE6" w:rsidP="004F1EE6">
            <w:pPr>
              <w:spacing w:after="0"/>
              <w:jc w:val="right"/>
              <w:rPr>
                <w:rFonts w:ascii="Calibri" w:eastAsia="Times New Roman" w:hAnsi="Calibri" w:cs="Calibri"/>
                <w:color w:val="000000"/>
                <w:lang w:eastAsia="it-IT"/>
              </w:rPr>
            </w:pPr>
            <w:r w:rsidRPr="004F1EE6">
              <w:rPr>
                <w:rFonts w:ascii="Calibri" w:eastAsia="Times New Roman" w:hAnsi="Calibri" w:cs="Calibri"/>
                <w:color w:val="000000"/>
                <w:lang w:eastAsia="it-IT"/>
              </w:rPr>
              <w:t>824,44</w:t>
            </w:r>
          </w:p>
        </w:tc>
        <w:tc>
          <w:tcPr>
            <w:tcW w:w="960" w:type="dxa"/>
            <w:tcBorders>
              <w:top w:val="nil"/>
              <w:left w:val="nil"/>
              <w:bottom w:val="single" w:sz="4" w:space="0" w:color="auto"/>
              <w:right w:val="single" w:sz="4" w:space="0" w:color="auto"/>
            </w:tcBorders>
            <w:shd w:val="clear" w:color="auto" w:fill="auto"/>
            <w:noWrap/>
            <w:vAlign w:val="bottom"/>
            <w:hideMark/>
          </w:tcPr>
          <w:p w14:paraId="56A37219" w14:textId="77777777" w:rsidR="004F1EE6" w:rsidRPr="004F1EE6" w:rsidRDefault="004F1EE6" w:rsidP="004F1EE6">
            <w:pPr>
              <w:spacing w:after="0"/>
              <w:jc w:val="right"/>
              <w:rPr>
                <w:rFonts w:ascii="Calibri" w:eastAsia="Times New Roman" w:hAnsi="Calibri" w:cs="Calibri"/>
                <w:color w:val="000000"/>
                <w:lang w:eastAsia="it-IT"/>
              </w:rPr>
            </w:pPr>
            <w:r w:rsidRPr="004F1EE6">
              <w:rPr>
                <w:rFonts w:ascii="Calibri" w:eastAsia="Times New Roman" w:hAnsi="Calibri" w:cs="Calibri"/>
                <w:color w:val="000000"/>
                <w:lang w:eastAsia="it-IT"/>
              </w:rPr>
              <w:t>160,21</w:t>
            </w:r>
          </w:p>
        </w:tc>
      </w:tr>
    </w:tbl>
    <w:p w14:paraId="40902C13" w14:textId="484DB6DB" w:rsidR="007F1E05" w:rsidRDefault="007F1E05" w:rsidP="009D031A">
      <w:pPr>
        <w:rPr>
          <w:rFonts w:ascii="Bradley Hand ITC" w:hAnsi="Bradley Hand ITC"/>
          <w:sz w:val="28"/>
          <w:szCs w:val="28"/>
        </w:rPr>
      </w:pPr>
      <w:r>
        <w:rPr>
          <w:rFonts w:ascii="Bradley Hand ITC" w:hAnsi="Bradley Hand ITC"/>
          <w:sz w:val="28"/>
          <w:szCs w:val="28"/>
        </w:rPr>
        <w:tab/>
      </w:r>
      <w:r>
        <w:rPr>
          <w:rFonts w:ascii="Bradley Hand ITC" w:hAnsi="Bradley Hand ITC"/>
          <w:sz w:val="28"/>
          <w:szCs w:val="28"/>
        </w:rPr>
        <w:tab/>
      </w:r>
    </w:p>
    <w:p w14:paraId="686CC14E" w14:textId="593786C7" w:rsidR="007F1E05" w:rsidRPr="004F1EE6" w:rsidRDefault="007F1E05" w:rsidP="007F1E05">
      <w:pPr>
        <w:pStyle w:val="Paragrafoelenco"/>
        <w:numPr>
          <w:ilvl w:val="0"/>
          <w:numId w:val="17"/>
        </w:numPr>
        <w:rPr>
          <w:rFonts w:ascii="Bradley Hand ITC" w:hAnsi="Bradley Hand ITC"/>
          <w:sz w:val="28"/>
          <w:szCs w:val="28"/>
        </w:rPr>
      </w:pPr>
      <w:r w:rsidRPr="0081400E">
        <w:rPr>
          <w:rFonts w:ascii="Bradley Hand ITC" w:hAnsi="Bradley Hand ITC"/>
          <w:b/>
          <w:bCs/>
          <w:sz w:val="28"/>
          <w:szCs w:val="28"/>
        </w:rPr>
        <w:t>COSTI GESTIONE STRUTTURA</w:t>
      </w:r>
    </w:p>
    <w:tbl>
      <w:tblPr>
        <w:tblW w:w="6720" w:type="dxa"/>
        <w:tblCellMar>
          <w:left w:w="70" w:type="dxa"/>
          <w:right w:w="70" w:type="dxa"/>
        </w:tblCellMar>
        <w:tblLook w:val="04A0" w:firstRow="1" w:lastRow="0" w:firstColumn="1" w:lastColumn="0" w:noHBand="0" w:noVBand="1"/>
      </w:tblPr>
      <w:tblGrid>
        <w:gridCol w:w="960"/>
        <w:gridCol w:w="960"/>
        <w:gridCol w:w="960"/>
        <w:gridCol w:w="960"/>
        <w:gridCol w:w="960"/>
        <w:gridCol w:w="960"/>
        <w:gridCol w:w="976"/>
      </w:tblGrid>
      <w:tr w:rsidR="004F1EE6" w:rsidRPr="004F1EE6" w14:paraId="4B449668" w14:textId="77777777" w:rsidTr="004F1EE6">
        <w:trPr>
          <w:trHeight w:val="300"/>
        </w:trPr>
        <w:tc>
          <w:tcPr>
            <w:tcW w:w="48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F97EB4" w14:textId="77777777" w:rsidR="004F1EE6" w:rsidRPr="004F1EE6" w:rsidRDefault="004F1EE6" w:rsidP="004F1EE6">
            <w:pPr>
              <w:spacing w:after="0"/>
              <w:jc w:val="center"/>
              <w:rPr>
                <w:rFonts w:ascii="Calibri" w:eastAsia="Times New Roman" w:hAnsi="Calibri" w:cs="Calibri"/>
                <w:color w:val="000000"/>
                <w:lang w:eastAsia="it-IT"/>
              </w:rPr>
            </w:pPr>
            <w:r w:rsidRPr="004F1EE6">
              <w:rPr>
                <w:rFonts w:ascii="Calibri" w:eastAsia="Times New Roman" w:hAnsi="Calibri" w:cs="Calibri"/>
                <w:color w:val="000000"/>
                <w:lang w:eastAsia="it-IT"/>
              </w:rPr>
              <w:t>descrizione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57E69CC" w14:textId="77777777" w:rsidR="004F1EE6" w:rsidRPr="004F1EE6" w:rsidRDefault="004F1EE6" w:rsidP="004F1EE6">
            <w:pPr>
              <w:spacing w:after="0"/>
              <w:jc w:val="center"/>
              <w:rPr>
                <w:rFonts w:ascii="Calibri" w:eastAsia="Times New Roman" w:hAnsi="Calibri" w:cs="Calibri"/>
                <w:color w:val="000000"/>
                <w:lang w:eastAsia="it-IT"/>
              </w:rPr>
            </w:pPr>
            <w:r w:rsidRPr="004F1EE6">
              <w:rPr>
                <w:rFonts w:ascii="Calibri" w:eastAsia="Times New Roman" w:hAnsi="Calibri" w:cs="Calibri"/>
                <w:color w:val="000000"/>
                <w:lang w:eastAsia="it-IT"/>
              </w:rPr>
              <w:t>2021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DADAFF8" w14:textId="77777777" w:rsidR="004F1EE6" w:rsidRPr="004F1EE6" w:rsidRDefault="004F1EE6" w:rsidP="004F1EE6">
            <w:pPr>
              <w:spacing w:after="0"/>
              <w:jc w:val="center"/>
              <w:rPr>
                <w:rFonts w:ascii="Calibri" w:eastAsia="Times New Roman" w:hAnsi="Calibri" w:cs="Calibri"/>
                <w:color w:val="000000"/>
                <w:lang w:eastAsia="it-IT"/>
              </w:rPr>
            </w:pPr>
            <w:r w:rsidRPr="004F1EE6">
              <w:rPr>
                <w:rFonts w:ascii="Calibri" w:eastAsia="Times New Roman" w:hAnsi="Calibri" w:cs="Calibri"/>
                <w:color w:val="000000"/>
                <w:lang w:eastAsia="it-IT"/>
              </w:rPr>
              <w:t>2022</w:t>
            </w:r>
          </w:p>
        </w:tc>
      </w:tr>
      <w:tr w:rsidR="004F1EE6" w:rsidRPr="004F1EE6" w14:paraId="63141025" w14:textId="77777777" w:rsidTr="004F1EE6">
        <w:trPr>
          <w:trHeight w:val="300"/>
        </w:trPr>
        <w:tc>
          <w:tcPr>
            <w:tcW w:w="960" w:type="dxa"/>
            <w:tcBorders>
              <w:top w:val="nil"/>
              <w:left w:val="single" w:sz="4" w:space="0" w:color="auto"/>
              <w:bottom w:val="nil"/>
              <w:right w:val="nil"/>
            </w:tcBorders>
            <w:shd w:val="clear" w:color="auto" w:fill="auto"/>
            <w:noWrap/>
            <w:vAlign w:val="bottom"/>
            <w:hideMark/>
          </w:tcPr>
          <w:p w14:paraId="214B0167" w14:textId="77777777" w:rsidR="004F1EE6" w:rsidRPr="004F1EE6" w:rsidRDefault="004F1EE6" w:rsidP="004F1EE6">
            <w:pPr>
              <w:spacing w:after="0"/>
              <w:jc w:val="left"/>
              <w:rPr>
                <w:rFonts w:ascii="Calibri" w:eastAsia="Times New Roman" w:hAnsi="Calibri" w:cs="Calibri"/>
                <w:color w:val="000000"/>
                <w:lang w:eastAsia="it-IT"/>
              </w:rPr>
            </w:pPr>
            <w:r w:rsidRPr="004F1EE6">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55819C4A" w14:textId="77777777" w:rsidR="004F1EE6" w:rsidRPr="004F1EE6" w:rsidRDefault="004F1EE6" w:rsidP="004F1EE6">
            <w:pPr>
              <w:spacing w:after="0"/>
              <w:jc w:val="left"/>
              <w:rPr>
                <w:rFonts w:ascii="Calibri" w:eastAsia="Times New Roman" w:hAnsi="Calibri" w:cs="Calibri"/>
                <w:color w:val="000000"/>
                <w:lang w:eastAsia="it-IT"/>
              </w:rPr>
            </w:pPr>
            <w:r w:rsidRPr="004F1EE6">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6855B4D9" w14:textId="77777777" w:rsidR="004F1EE6" w:rsidRPr="004F1EE6" w:rsidRDefault="004F1EE6" w:rsidP="004F1EE6">
            <w:pPr>
              <w:spacing w:after="0"/>
              <w:jc w:val="left"/>
              <w:rPr>
                <w:rFonts w:ascii="Calibri" w:eastAsia="Times New Roman" w:hAnsi="Calibri" w:cs="Calibri"/>
                <w:color w:val="000000"/>
                <w:lang w:eastAsia="it-IT"/>
              </w:rPr>
            </w:pPr>
            <w:r w:rsidRPr="004F1EE6">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3B07CD3D" w14:textId="77777777" w:rsidR="004F1EE6" w:rsidRPr="004F1EE6" w:rsidRDefault="004F1EE6" w:rsidP="004F1EE6">
            <w:pPr>
              <w:spacing w:after="0"/>
              <w:jc w:val="left"/>
              <w:rPr>
                <w:rFonts w:ascii="Calibri" w:eastAsia="Times New Roman" w:hAnsi="Calibri" w:cs="Calibri"/>
                <w:color w:val="000000"/>
                <w:lang w:eastAsia="it-IT"/>
              </w:rPr>
            </w:pPr>
            <w:r w:rsidRPr="004F1EE6">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35595FEC" w14:textId="77777777" w:rsidR="004F1EE6" w:rsidRPr="004F1EE6" w:rsidRDefault="004F1EE6" w:rsidP="004F1EE6">
            <w:pPr>
              <w:spacing w:after="0"/>
              <w:jc w:val="left"/>
              <w:rPr>
                <w:rFonts w:ascii="Calibri" w:eastAsia="Times New Roman" w:hAnsi="Calibri" w:cs="Calibri"/>
                <w:color w:val="000000"/>
                <w:lang w:eastAsia="it-IT"/>
              </w:rPr>
            </w:pPr>
            <w:r w:rsidRPr="004F1EE6">
              <w:rPr>
                <w:rFonts w:ascii="Calibri" w:eastAsia="Times New Roman" w:hAnsi="Calibri" w:cs="Calibri"/>
                <w:color w:val="000000"/>
                <w:lang w:eastAsia="it-IT"/>
              </w:rPr>
              <w:t> </w:t>
            </w:r>
          </w:p>
        </w:tc>
        <w:tc>
          <w:tcPr>
            <w:tcW w:w="960" w:type="dxa"/>
            <w:tcBorders>
              <w:top w:val="nil"/>
              <w:left w:val="single" w:sz="4" w:space="0" w:color="auto"/>
              <w:bottom w:val="nil"/>
              <w:right w:val="single" w:sz="4" w:space="0" w:color="auto"/>
            </w:tcBorders>
            <w:shd w:val="clear" w:color="auto" w:fill="auto"/>
            <w:noWrap/>
            <w:vAlign w:val="bottom"/>
            <w:hideMark/>
          </w:tcPr>
          <w:p w14:paraId="40C1B481" w14:textId="77777777" w:rsidR="004F1EE6" w:rsidRPr="004F1EE6" w:rsidRDefault="004F1EE6" w:rsidP="004F1EE6">
            <w:pPr>
              <w:spacing w:after="0"/>
              <w:jc w:val="left"/>
              <w:rPr>
                <w:rFonts w:ascii="Calibri" w:eastAsia="Times New Roman" w:hAnsi="Calibri" w:cs="Calibri"/>
                <w:color w:val="000000"/>
                <w:lang w:eastAsia="it-IT"/>
              </w:rPr>
            </w:pPr>
            <w:r w:rsidRPr="004F1EE6">
              <w:rPr>
                <w:rFonts w:ascii="Calibri" w:eastAsia="Times New Roman" w:hAnsi="Calibri" w:cs="Calibri"/>
                <w:color w:val="000000"/>
                <w:lang w:eastAsia="it-IT"/>
              </w:rPr>
              <w:t> </w:t>
            </w:r>
          </w:p>
        </w:tc>
        <w:tc>
          <w:tcPr>
            <w:tcW w:w="960" w:type="dxa"/>
            <w:tcBorders>
              <w:top w:val="nil"/>
              <w:left w:val="nil"/>
              <w:bottom w:val="nil"/>
              <w:right w:val="single" w:sz="4" w:space="0" w:color="auto"/>
            </w:tcBorders>
            <w:shd w:val="clear" w:color="auto" w:fill="auto"/>
            <w:noWrap/>
            <w:vAlign w:val="bottom"/>
            <w:hideMark/>
          </w:tcPr>
          <w:p w14:paraId="6236958C" w14:textId="77777777" w:rsidR="004F1EE6" w:rsidRPr="004F1EE6" w:rsidRDefault="004F1EE6" w:rsidP="004F1EE6">
            <w:pPr>
              <w:spacing w:after="0"/>
              <w:jc w:val="left"/>
              <w:rPr>
                <w:rFonts w:ascii="Calibri" w:eastAsia="Times New Roman" w:hAnsi="Calibri" w:cs="Calibri"/>
                <w:color w:val="000000"/>
                <w:lang w:eastAsia="it-IT"/>
              </w:rPr>
            </w:pPr>
            <w:r w:rsidRPr="004F1EE6">
              <w:rPr>
                <w:rFonts w:ascii="Calibri" w:eastAsia="Times New Roman" w:hAnsi="Calibri" w:cs="Calibri"/>
                <w:color w:val="000000"/>
                <w:lang w:eastAsia="it-IT"/>
              </w:rPr>
              <w:t> </w:t>
            </w:r>
          </w:p>
        </w:tc>
      </w:tr>
      <w:tr w:rsidR="004F1EE6" w:rsidRPr="004F1EE6" w14:paraId="288303F2" w14:textId="77777777" w:rsidTr="004F1EE6">
        <w:trPr>
          <w:trHeight w:val="300"/>
        </w:trPr>
        <w:tc>
          <w:tcPr>
            <w:tcW w:w="1920" w:type="dxa"/>
            <w:gridSpan w:val="2"/>
            <w:tcBorders>
              <w:top w:val="nil"/>
              <w:left w:val="single" w:sz="4" w:space="0" w:color="auto"/>
              <w:bottom w:val="nil"/>
              <w:right w:val="nil"/>
            </w:tcBorders>
            <w:shd w:val="clear" w:color="auto" w:fill="auto"/>
            <w:noWrap/>
            <w:vAlign w:val="bottom"/>
            <w:hideMark/>
          </w:tcPr>
          <w:p w14:paraId="13BC580D" w14:textId="77777777" w:rsidR="004F1EE6" w:rsidRPr="004F1EE6" w:rsidRDefault="004F1EE6" w:rsidP="004F1EE6">
            <w:pPr>
              <w:spacing w:after="0"/>
              <w:jc w:val="left"/>
              <w:rPr>
                <w:rFonts w:ascii="Calibri" w:eastAsia="Times New Roman" w:hAnsi="Calibri" w:cs="Calibri"/>
                <w:color w:val="000000"/>
                <w:lang w:eastAsia="it-IT"/>
              </w:rPr>
            </w:pPr>
            <w:r w:rsidRPr="004F1EE6">
              <w:rPr>
                <w:rFonts w:ascii="Calibri" w:eastAsia="Times New Roman" w:hAnsi="Calibri" w:cs="Calibri"/>
                <w:color w:val="000000"/>
                <w:lang w:eastAsia="it-IT"/>
              </w:rPr>
              <w:t>ENERGIA ELETTRICA</w:t>
            </w:r>
          </w:p>
        </w:tc>
        <w:tc>
          <w:tcPr>
            <w:tcW w:w="960" w:type="dxa"/>
            <w:tcBorders>
              <w:top w:val="nil"/>
              <w:left w:val="nil"/>
              <w:bottom w:val="nil"/>
              <w:right w:val="nil"/>
            </w:tcBorders>
            <w:shd w:val="clear" w:color="auto" w:fill="auto"/>
            <w:noWrap/>
            <w:vAlign w:val="bottom"/>
            <w:hideMark/>
          </w:tcPr>
          <w:p w14:paraId="3B8AA0D2" w14:textId="77777777" w:rsidR="004F1EE6" w:rsidRPr="004F1EE6" w:rsidRDefault="004F1EE6" w:rsidP="004F1EE6">
            <w:pPr>
              <w:spacing w:after="0"/>
              <w:jc w:val="left"/>
              <w:rPr>
                <w:rFonts w:ascii="Calibri" w:eastAsia="Times New Roman" w:hAnsi="Calibri" w:cs="Calibri"/>
                <w:color w:val="000000"/>
                <w:lang w:eastAsia="it-IT"/>
              </w:rPr>
            </w:pPr>
          </w:p>
        </w:tc>
        <w:tc>
          <w:tcPr>
            <w:tcW w:w="960" w:type="dxa"/>
            <w:tcBorders>
              <w:top w:val="nil"/>
              <w:left w:val="nil"/>
              <w:bottom w:val="nil"/>
              <w:right w:val="nil"/>
            </w:tcBorders>
            <w:shd w:val="clear" w:color="auto" w:fill="auto"/>
            <w:noWrap/>
            <w:vAlign w:val="bottom"/>
            <w:hideMark/>
          </w:tcPr>
          <w:p w14:paraId="504877AC" w14:textId="77777777" w:rsidR="004F1EE6" w:rsidRPr="004F1EE6" w:rsidRDefault="004F1EE6" w:rsidP="004F1EE6">
            <w:pPr>
              <w:spacing w:after="0"/>
              <w:jc w:val="left"/>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0723E418" w14:textId="77777777" w:rsidR="004F1EE6" w:rsidRPr="004F1EE6" w:rsidRDefault="004F1EE6" w:rsidP="004F1EE6">
            <w:pPr>
              <w:spacing w:after="0"/>
              <w:jc w:val="left"/>
              <w:rPr>
                <w:rFonts w:ascii="Times New Roman" w:eastAsia="Times New Roman" w:hAnsi="Times New Roman" w:cs="Times New Roman"/>
                <w:sz w:val="20"/>
                <w:szCs w:val="20"/>
                <w:lang w:eastAsia="it-IT"/>
              </w:rPr>
            </w:pPr>
          </w:p>
        </w:tc>
        <w:tc>
          <w:tcPr>
            <w:tcW w:w="960" w:type="dxa"/>
            <w:tcBorders>
              <w:top w:val="nil"/>
              <w:left w:val="single" w:sz="4" w:space="0" w:color="auto"/>
              <w:bottom w:val="nil"/>
              <w:right w:val="single" w:sz="4" w:space="0" w:color="auto"/>
            </w:tcBorders>
            <w:shd w:val="clear" w:color="auto" w:fill="auto"/>
            <w:noWrap/>
            <w:vAlign w:val="bottom"/>
            <w:hideMark/>
          </w:tcPr>
          <w:p w14:paraId="06F221B2" w14:textId="77777777" w:rsidR="004F1EE6" w:rsidRPr="004F1EE6" w:rsidRDefault="004F1EE6" w:rsidP="004F1EE6">
            <w:pPr>
              <w:spacing w:after="0"/>
              <w:jc w:val="right"/>
              <w:rPr>
                <w:rFonts w:ascii="Calibri" w:eastAsia="Times New Roman" w:hAnsi="Calibri" w:cs="Calibri"/>
                <w:color w:val="000000"/>
                <w:lang w:eastAsia="it-IT"/>
              </w:rPr>
            </w:pPr>
            <w:r w:rsidRPr="004F1EE6">
              <w:rPr>
                <w:rFonts w:ascii="Calibri" w:eastAsia="Times New Roman" w:hAnsi="Calibri" w:cs="Calibri"/>
                <w:color w:val="000000"/>
                <w:lang w:eastAsia="it-IT"/>
              </w:rPr>
              <w:t>5188,14</w:t>
            </w:r>
          </w:p>
        </w:tc>
        <w:tc>
          <w:tcPr>
            <w:tcW w:w="960" w:type="dxa"/>
            <w:tcBorders>
              <w:top w:val="nil"/>
              <w:left w:val="nil"/>
              <w:bottom w:val="nil"/>
              <w:right w:val="single" w:sz="4" w:space="0" w:color="auto"/>
            </w:tcBorders>
            <w:shd w:val="clear" w:color="auto" w:fill="auto"/>
            <w:noWrap/>
            <w:vAlign w:val="bottom"/>
            <w:hideMark/>
          </w:tcPr>
          <w:p w14:paraId="12036D41" w14:textId="77777777" w:rsidR="004F1EE6" w:rsidRPr="004F1EE6" w:rsidRDefault="004F1EE6" w:rsidP="004F1EE6">
            <w:pPr>
              <w:spacing w:after="0"/>
              <w:jc w:val="right"/>
              <w:rPr>
                <w:rFonts w:ascii="Calibri" w:eastAsia="Times New Roman" w:hAnsi="Calibri" w:cs="Calibri"/>
                <w:color w:val="000000"/>
                <w:lang w:eastAsia="it-IT"/>
              </w:rPr>
            </w:pPr>
            <w:r w:rsidRPr="004F1EE6">
              <w:rPr>
                <w:rFonts w:ascii="Calibri" w:eastAsia="Times New Roman" w:hAnsi="Calibri" w:cs="Calibri"/>
                <w:color w:val="000000"/>
                <w:lang w:eastAsia="it-IT"/>
              </w:rPr>
              <w:t>11325,57</w:t>
            </w:r>
          </w:p>
        </w:tc>
      </w:tr>
      <w:tr w:rsidR="004F1EE6" w:rsidRPr="004F1EE6" w14:paraId="4C47B699" w14:textId="77777777" w:rsidTr="004F1EE6">
        <w:trPr>
          <w:trHeight w:val="300"/>
        </w:trPr>
        <w:tc>
          <w:tcPr>
            <w:tcW w:w="1920" w:type="dxa"/>
            <w:gridSpan w:val="2"/>
            <w:tcBorders>
              <w:top w:val="nil"/>
              <w:left w:val="single" w:sz="4" w:space="0" w:color="auto"/>
              <w:bottom w:val="single" w:sz="4" w:space="0" w:color="auto"/>
              <w:right w:val="nil"/>
            </w:tcBorders>
            <w:shd w:val="clear" w:color="auto" w:fill="auto"/>
            <w:noWrap/>
            <w:vAlign w:val="bottom"/>
            <w:hideMark/>
          </w:tcPr>
          <w:p w14:paraId="453B30A2" w14:textId="77777777" w:rsidR="004F1EE6" w:rsidRPr="004F1EE6" w:rsidRDefault="004F1EE6" w:rsidP="004F1EE6">
            <w:pPr>
              <w:spacing w:after="0"/>
              <w:jc w:val="left"/>
              <w:rPr>
                <w:rFonts w:ascii="Calibri" w:eastAsia="Times New Roman" w:hAnsi="Calibri" w:cs="Calibri"/>
                <w:color w:val="000000"/>
                <w:lang w:eastAsia="it-IT"/>
              </w:rPr>
            </w:pPr>
            <w:r w:rsidRPr="004F1EE6">
              <w:rPr>
                <w:rFonts w:ascii="Calibri" w:eastAsia="Times New Roman" w:hAnsi="Calibri" w:cs="Calibri"/>
                <w:color w:val="000000"/>
                <w:lang w:eastAsia="it-IT"/>
              </w:rPr>
              <w:t>RISCALDAMENTO</w:t>
            </w:r>
          </w:p>
        </w:tc>
        <w:tc>
          <w:tcPr>
            <w:tcW w:w="960" w:type="dxa"/>
            <w:tcBorders>
              <w:top w:val="nil"/>
              <w:left w:val="nil"/>
              <w:bottom w:val="single" w:sz="4" w:space="0" w:color="auto"/>
              <w:right w:val="nil"/>
            </w:tcBorders>
            <w:shd w:val="clear" w:color="auto" w:fill="auto"/>
            <w:noWrap/>
            <w:vAlign w:val="bottom"/>
            <w:hideMark/>
          </w:tcPr>
          <w:p w14:paraId="0AC588E7" w14:textId="77777777" w:rsidR="004F1EE6" w:rsidRPr="004F1EE6" w:rsidRDefault="004F1EE6" w:rsidP="004F1EE6">
            <w:pPr>
              <w:spacing w:after="0"/>
              <w:jc w:val="left"/>
              <w:rPr>
                <w:rFonts w:ascii="Calibri" w:eastAsia="Times New Roman" w:hAnsi="Calibri" w:cs="Calibri"/>
                <w:color w:val="000000"/>
                <w:lang w:eastAsia="it-IT"/>
              </w:rPr>
            </w:pPr>
            <w:r w:rsidRPr="004F1EE6">
              <w:rPr>
                <w:rFonts w:ascii="Calibri" w:eastAsia="Times New Roman" w:hAnsi="Calibri" w:cs="Calibri"/>
                <w:color w:val="000000"/>
                <w:lang w:eastAsia="it-IT"/>
              </w:rPr>
              <w:t> </w:t>
            </w:r>
          </w:p>
        </w:tc>
        <w:tc>
          <w:tcPr>
            <w:tcW w:w="960" w:type="dxa"/>
            <w:tcBorders>
              <w:top w:val="nil"/>
              <w:left w:val="nil"/>
              <w:bottom w:val="single" w:sz="4" w:space="0" w:color="auto"/>
              <w:right w:val="nil"/>
            </w:tcBorders>
            <w:shd w:val="clear" w:color="auto" w:fill="auto"/>
            <w:noWrap/>
            <w:vAlign w:val="bottom"/>
            <w:hideMark/>
          </w:tcPr>
          <w:p w14:paraId="5721B56C" w14:textId="77777777" w:rsidR="004F1EE6" w:rsidRPr="004F1EE6" w:rsidRDefault="004F1EE6" w:rsidP="004F1EE6">
            <w:pPr>
              <w:spacing w:after="0"/>
              <w:jc w:val="left"/>
              <w:rPr>
                <w:rFonts w:ascii="Calibri" w:eastAsia="Times New Roman" w:hAnsi="Calibri" w:cs="Calibri"/>
                <w:color w:val="000000"/>
                <w:lang w:eastAsia="it-IT"/>
              </w:rPr>
            </w:pPr>
            <w:r w:rsidRPr="004F1EE6">
              <w:rPr>
                <w:rFonts w:ascii="Calibri" w:eastAsia="Times New Roman" w:hAnsi="Calibri" w:cs="Calibri"/>
                <w:color w:val="000000"/>
                <w:lang w:eastAsia="it-IT"/>
              </w:rPr>
              <w:t> </w:t>
            </w:r>
          </w:p>
        </w:tc>
        <w:tc>
          <w:tcPr>
            <w:tcW w:w="960" w:type="dxa"/>
            <w:tcBorders>
              <w:top w:val="nil"/>
              <w:left w:val="nil"/>
              <w:bottom w:val="single" w:sz="4" w:space="0" w:color="auto"/>
              <w:right w:val="nil"/>
            </w:tcBorders>
            <w:shd w:val="clear" w:color="auto" w:fill="auto"/>
            <w:noWrap/>
            <w:vAlign w:val="bottom"/>
            <w:hideMark/>
          </w:tcPr>
          <w:p w14:paraId="4339D038" w14:textId="77777777" w:rsidR="004F1EE6" w:rsidRPr="004F1EE6" w:rsidRDefault="004F1EE6" w:rsidP="004F1EE6">
            <w:pPr>
              <w:spacing w:after="0"/>
              <w:jc w:val="left"/>
              <w:rPr>
                <w:rFonts w:ascii="Calibri" w:eastAsia="Times New Roman" w:hAnsi="Calibri" w:cs="Calibri"/>
                <w:color w:val="000000"/>
                <w:lang w:eastAsia="it-IT"/>
              </w:rPr>
            </w:pPr>
            <w:r w:rsidRPr="004F1EE6">
              <w:rPr>
                <w:rFonts w:ascii="Calibri" w:eastAsia="Times New Roman" w:hAnsi="Calibri" w:cs="Calibri"/>
                <w:color w:val="000000"/>
                <w:lang w:eastAsia="it-IT"/>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F5C1F9" w14:textId="77777777" w:rsidR="004F1EE6" w:rsidRPr="004F1EE6" w:rsidRDefault="004F1EE6" w:rsidP="004F1EE6">
            <w:pPr>
              <w:spacing w:after="0"/>
              <w:jc w:val="right"/>
              <w:rPr>
                <w:rFonts w:ascii="Calibri" w:eastAsia="Times New Roman" w:hAnsi="Calibri" w:cs="Calibri"/>
                <w:color w:val="000000"/>
                <w:lang w:eastAsia="it-IT"/>
              </w:rPr>
            </w:pPr>
            <w:r w:rsidRPr="004F1EE6">
              <w:rPr>
                <w:rFonts w:ascii="Calibri" w:eastAsia="Times New Roman" w:hAnsi="Calibri" w:cs="Calibri"/>
                <w:color w:val="000000"/>
                <w:lang w:eastAsia="it-IT"/>
              </w:rPr>
              <w:t>4745,02</w:t>
            </w:r>
          </w:p>
        </w:tc>
        <w:tc>
          <w:tcPr>
            <w:tcW w:w="960" w:type="dxa"/>
            <w:tcBorders>
              <w:top w:val="nil"/>
              <w:left w:val="nil"/>
              <w:bottom w:val="single" w:sz="4" w:space="0" w:color="auto"/>
              <w:right w:val="single" w:sz="4" w:space="0" w:color="auto"/>
            </w:tcBorders>
            <w:shd w:val="clear" w:color="auto" w:fill="auto"/>
            <w:noWrap/>
            <w:vAlign w:val="bottom"/>
            <w:hideMark/>
          </w:tcPr>
          <w:p w14:paraId="3E1F27D4" w14:textId="77777777" w:rsidR="004F1EE6" w:rsidRPr="004F1EE6" w:rsidRDefault="004F1EE6" w:rsidP="004F1EE6">
            <w:pPr>
              <w:spacing w:after="0"/>
              <w:jc w:val="right"/>
              <w:rPr>
                <w:rFonts w:ascii="Calibri" w:eastAsia="Times New Roman" w:hAnsi="Calibri" w:cs="Calibri"/>
                <w:color w:val="000000"/>
                <w:lang w:eastAsia="it-IT"/>
              </w:rPr>
            </w:pPr>
            <w:r w:rsidRPr="004F1EE6">
              <w:rPr>
                <w:rFonts w:ascii="Calibri" w:eastAsia="Times New Roman" w:hAnsi="Calibri" w:cs="Calibri"/>
                <w:color w:val="000000"/>
                <w:lang w:eastAsia="it-IT"/>
              </w:rPr>
              <w:t>5489,77</w:t>
            </w:r>
          </w:p>
        </w:tc>
      </w:tr>
    </w:tbl>
    <w:p w14:paraId="2BE54557" w14:textId="70D67A52" w:rsidR="007F1E05" w:rsidRDefault="007F1E05" w:rsidP="007F1E05">
      <w:pPr>
        <w:pStyle w:val="Paragrafoelenco"/>
        <w:rPr>
          <w:rFonts w:ascii="Bradley Hand ITC" w:hAnsi="Bradley Hand ITC"/>
          <w:sz w:val="28"/>
          <w:szCs w:val="28"/>
        </w:rPr>
      </w:pPr>
      <w:r>
        <w:rPr>
          <w:rFonts w:ascii="Bradley Hand ITC" w:hAnsi="Bradley Hand ITC"/>
          <w:sz w:val="28"/>
          <w:szCs w:val="28"/>
        </w:rPr>
        <w:tab/>
      </w:r>
    </w:p>
    <w:p w14:paraId="6F1F83F0" w14:textId="746C07AA" w:rsidR="007F1E05" w:rsidRPr="004F1EE6" w:rsidRDefault="007F1E05" w:rsidP="007F1E05">
      <w:pPr>
        <w:pStyle w:val="Paragrafoelenco"/>
        <w:numPr>
          <w:ilvl w:val="0"/>
          <w:numId w:val="17"/>
        </w:numPr>
        <w:rPr>
          <w:rFonts w:ascii="Bradley Hand ITC" w:hAnsi="Bradley Hand ITC"/>
          <w:sz w:val="28"/>
          <w:szCs w:val="28"/>
        </w:rPr>
      </w:pPr>
      <w:r w:rsidRPr="0081400E">
        <w:rPr>
          <w:rFonts w:ascii="Bradley Hand ITC" w:hAnsi="Bradley Hand ITC"/>
          <w:b/>
          <w:bCs/>
          <w:sz w:val="28"/>
          <w:szCs w:val="28"/>
        </w:rPr>
        <w:t>COSTI QUOTE ASSOCIATIVE</w:t>
      </w:r>
    </w:p>
    <w:tbl>
      <w:tblPr>
        <w:tblW w:w="6720"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tblGrid>
      <w:tr w:rsidR="004F1EE6" w:rsidRPr="004F1EE6" w14:paraId="62A83A1F" w14:textId="77777777" w:rsidTr="004F1EE6">
        <w:trPr>
          <w:trHeight w:val="300"/>
        </w:trPr>
        <w:tc>
          <w:tcPr>
            <w:tcW w:w="48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4897D56" w14:textId="77777777" w:rsidR="004F1EE6" w:rsidRPr="004F1EE6" w:rsidRDefault="004F1EE6" w:rsidP="004F1EE6">
            <w:pPr>
              <w:spacing w:after="0"/>
              <w:jc w:val="center"/>
              <w:rPr>
                <w:rFonts w:ascii="Calibri" w:eastAsia="Times New Roman" w:hAnsi="Calibri" w:cs="Calibri"/>
                <w:color w:val="000000"/>
                <w:lang w:eastAsia="it-IT"/>
              </w:rPr>
            </w:pPr>
            <w:r w:rsidRPr="004F1EE6">
              <w:rPr>
                <w:rFonts w:ascii="Calibri" w:eastAsia="Times New Roman" w:hAnsi="Calibri" w:cs="Calibri"/>
                <w:color w:val="000000"/>
                <w:lang w:eastAsia="it-IT"/>
              </w:rPr>
              <w:t>descrizione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99A3811" w14:textId="77777777" w:rsidR="004F1EE6" w:rsidRPr="004F1EE6" w:rsidRDefault="004F1EE6" w:rsidP="004F1EE6">
            <w:pPr>
              <w:spacing w:after="0"/>
              <w:jc w:val="center"/>
              <w:rPr>
                <w:rFonts w:ascii="Calibri" w:eastAsia="Times New Roman" w:hAnsi="Calibri" w:cs="Calibri"/>
                <w:color w:val="000000"/>
                <w:lang w:eastAsia="it-IT"/>
              </w:rPr>
            </w:pPr>
            <w:r w:rsidRPr="004F1EE6">
              <w:rPr>
                <w:rFonts w:ascii="Calibri" w:eastAsia="Times New Roman" w:hAnsi="Calibri" w:cs="Calibri"/>
                <w:color w:val="000000"/>
                <w:lang w:eastAsia="it-IT"/>
              </w:rPr>
              <w:t>2021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C65A642" w14:textId="77777777" w:rsidR="004F1EE6" w:rsidRPr="004F1EE6" w:rsidRDefault="004F1EE6" w:rsidP="004F1EE6">
            <w:pPr>
              <w:spacing w:after="0"/>
              <w:jc w:val="center"/>
              <w:rPr>
                <w:rFonts w:ascii="Calibri" w:eastAsia="Times New Roman" w:hAnsi="Calibri" w:cs="Calibri"/>
                <w:color w:val="000000"/>
                <w:lang w:eastAsia="it-IT"/>
              </w:rPr>
            </w:pPr>
            <w:r w:rsidRPr="004F1EE6">
              <w:rPr>
                <w:rFonts w:ascii="Calibri" w:eastAsia="Times New Roman" w:hAnsi="Calibri" w:cs="Calibri"/>
                <w:color w:val="000000"/>
                <w:lang w:eastAsia="it-IT"/>
              </w:rPr>
              <w:t>2022</w:t>
            </w:r>
          </w:p>
        </w:tc>
      </w:tr>
      <w:tr w:rsidR="004F1EE6" w:rsidRPr="004F1EE6" w14:paraId="539B356C" w14:textId="77777777" w:rsidTr="004F1EE6">
        <w:trPr>
          <w:trHeight w:val="300"/>
        </w:trPr>
        <w:tc>
          <w:tcPr>
            <w:tcW w:w="960" w:type="dxa"/>
            <w:tcBorders>
              <w:top w:val="nil"/>
              <w:left w:val="single" w:sz="4" w:space="0" w:color="auto"/>
              <w:bottom w:val="nil"/>
              <w:right w:val="nil"/>
            </w:tcBorders>
            <w:shd w:val="clear" w:color="auto" w:fill="auto"/>
            <w:noWrap/>
            <w:vAlign w:val="bottom"/>
            <w:hideMark/>
          </w:tcPr>
          <w:p w14:paraId="6ACA92BF" w14:textId="77777777" w:rsidR="004F1EE6" w:rsidRPr="004F1EE6" w:rsidRDefault="004F1EE6" w:rsidP="004F1EE6">
            <w:pPr>
              <w:spacing w:after="0"/>
              <w:jc w:val="left"/>
              <w:rPr>
                <w:rFonts w:ascii="Calibri" w:eastAsia="Times New Roman" w:hAnsi="Calibri" w:cs="Calibri"/>
                <w:color w:val="000000"/>
                <w:lang w:eastAsia="it-IT"/>
              </w:rPr>
            </w:pPr>
            <w:r w:rsidRPr="004F1EE6">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786CA145" w14:textId="77777777" w:rsidR="004F1EE6" w:rsidRPr="004F1EE6" w:rsidRDefault="004F1EE6" w:rsidP="004F1EE6">
            <w:pPr>
              <w:spacing w:after="0"/>
              <w:jc w:val="left"/>
              <w:rPr>
                <w:rFonts w:ascii="Calibri" w:eastAsia="Times New Roman" w:hAnsi="Calibri" w:cs="Calibri"/>
                <w:color w:val="000000"/>
                <w:lang w:eastAsia="it-IT"/>
              </w:rPr>
            </w:pPr>
            <w:r w:rsidRPr="004F1EE6">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7A73C5E1" w14:textId="77777777" w:rsidR="004F1EE6" w:rsidRPr="004F1EE6" w:rsidRDefault="004F1EE6" w:rsidP="004F1EE6">
            <w:pPr>
              <w:spacing w:after="0"/>
              <w:jc w:val="left"/>
              <w:rPr>
                <w:rFonts w:ascii="Calibri" w:eastAsia="Times New Roman" w:hAnsi="Calibri" w:cs="Calibri"/>
                <w:color w:val="000000"/>
                <w:lang w:eastAsia="it-IT"/>
              </w:rPr>
            </w:pPr>
            <w:r w:rsidRPr="004F1EE6">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467B45A5" w14:textId="77777777" w:rsidR="004F1EE6" w:rsidRPr="004F1EE6" w:rsidRDefault="004F1EE6" w:rsidP="004F1EE6">
            <w:pPr>
              <w:spacing w:after="0"/>
              <w:jc w:val="left"/>
              <w:rPr>
                <w:rFonts w:ascii="Calibri" w:eastAsia="Times New Roman" w:hAnsi="Calibri" w:cs="Calibri"/>
                <w:color w:val="000000"/>
                <w:lang w:eastAsia="it-IT"/>
              </w:rPr>
            </w:pPr>
            <w:r w:rsidRPr="004F1EE6">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022B9CFE" w14:textId="77777777" w:rsidR="004F1EE6" w:rsidRPr="004F1EE6" w:rsidRDefault="004F1EE6" w:rsidP="004F1EE6">
            <w:pPr>
              <w:spacing w:after="0"/>
              <w:jc w:val="left"/>
              <w:rPr>
                <w:rFonts w:ascii="Calibri" w:eastAsia="Times New Roman" w:hAnsi="Calibri" w:cs="Calibri"/>
                <w:color w:val="000000"/>
                <w:lang w:eastAsia="it-IT"/>
              </w:rPr>
            </w:pPr>
            <w:r w:rsidRPr="004F1EE6">
              <w:rPr>
                <w:rFonts w:ascii="Calibri" w:eastAsia="Times New Roman" w:hAnsi="Calibri" w:cs="Calibri"/>
                <w:color w:val="000000"/>
                <w:lang w:eastAsia="it-IT"/>
              </w:rPr>
              <w:t> </w:t>
            </w:r>
          </w:p>
        </w:tc>
        <w:tc>
          <w:tcPr>
            <w:tcW w:w="960" w:type="dxa"/>
            <w:tcBorders>
              <w:top w:val="nil"/>
              <w:left w:val="single" w:sz="4" w:space="0" w:color="auto"/>
              <w:bottom w:val="nil"/>
              <w:right w:val="single" w:sz="4" w:space="0" w:color="auto"/>
            </w:tcBorders>
            <w:shd w:val="clear" w:color="auto" w:fill="auto"/>
            <w:noWrap/>
            <w:vAlign w:val="bottom"/>
            <w:hideMark/>
          </w:tcPr>
          <w:p w14:paraId="5E326BC7" w14:textId="77777777" w:rsidR="004F1EE6" w:rsidRPr="004F1EE6" w:rsidRDefault="004F1EE6" w:rsidP="004F1EE6">
            <w:pPr>
              <w:spacing w:after="0"/>
              <w:jc w:val="left"/>
              <w:rPr>
                <w:rFonts w:ascii="Calibri" w:eastAsia="Times New Roman" w:hAnsi="Calibri" w:cs="Calibri"/>
                <w:color w:val="000000"/>
                <w:lang w:eastAsia="it-IT"/>
              </w:rPr>
            </w:pPr>
            <w:r w:rsidRPr="004F1EE6">
              <w:rPr>
                <w:rFonts w:ascii="Calibri" w:eastAsia="Times New Roman" w:hAnsi="Calibri" w:cs="Calibri"/>
                <w:color w:val="000000"/>
                <w:lang w:eastAsia="it-IT"/>
              </w:rPr>
              <w:t> </w:t>
            </w:r>
          </w:p>
        </w:tc>
        <w:tc>
          <w:tcPr>
            <w:tcW w:w="960" w:type="dxa"/>
            <w:tcBorders>
              <w:top w:val="nil"/>
              <w:left w:val="nil"/>
              <w:bottom w:val="nil"/>
              <w:right w:val="single" w:sz="4" w:space="0" w:color="auto"/>
            </w:tcBorders>
            <w:shd w:val="clear" w:color="auto" w:fill="auto"/>
            <w:noWrap/>
            <w:vAlign w:val="bottom"/>
            <w:hideMark/>
          </w:tcPr>
          <w:p w14:paraId="4F5D9147" w14:textId="77777777" w:rsidR="004F1EE6" w:rsidRPr="004F1EE6" w:rsidRDefault="004F1EE6" w:rsidP="004F1EE6">
            <w:pPr>
              <w:spacing w:after="0"/>
              <w:jc w:val="left"/>
              <w:rPr>
                <w:rFonts w:ascii="Calibri" w:eastAsia="Times New Roman" w:hAnsi="Calibri" w:cs="Calibri"/>
                <w:color w:val="000000"/>
                <w:lang w:eastAsia="it-IT"/>
              </w:rPr>
            </w:pPr>
            <w:r w:rsidRPr="004F1EE6">
              <w:rPr>
                <w:rFonts w:ascii="Calibri" w:eastAsia="Times New Roman" w:hAnsi="Calibri" w:cs="Calibri"/>
                <w:color w:val="000000"/>
                <w:lang w:eastAsia="it-IT"/>
              </w:rPr>
              <w:t> </w:t>
            </w:r>
          </w:p>
        </w:tc>
      </w:tr>
      <w:tr w:rsidR="004F1EE6" w:rsidRPr="004F1EE6" w14:paraId="6273E84E" w14:textId="77777777" w:rsidTr="004F1EE6">
        <w:trPr>
          <w:trHeight w:val="300"/>
        </w:trPr>
        <w:tc>
          <w:tcPr>
            <w:tcW w:w="2880" w:type="dxa"/>
            <w:gridSpan w:val="3"/>
            <w:tcBorders>
              <w:top w:val="nil"/>
              <w:left w:val="single" w:sz="4" w:space="0" w:color="auto"/>
              <w:bottom w:val="nil"/>
              <w:right w:val="nil"/>
            </w:tcBorders>
            <w:shd w:val="clear" w:color="auto" w:fill="auto"/>
            <w:noWrap/>
            <w:vAlign w:val="bottom"/>
            <w:hideMark/>
          </w:tcPr>
          <w:p w14:paraId="045D47E8" w14:textId="77777777" w:rsidR="004F1EE6" w:rsidRPr="004F1EE6" w:rsidRDefault="004F1EE6" w:rsidP="004F1EE6">
            <w:pPr>
              <w:spacing w:after="0"/>
              <w:jc w:val="left"/>
              <w:rPr>
                <w:rFonts w:ascii="Calibri" w:eastAsia="Times New Roman" w:hAnsi="Calibri" w:cs="Calibri"/>
                <w:color w:val="000000"/>
                <w:lang w:eastAsia="it-IT"/>
              </w:rPr>
            </w:pPr>
            <w:r w:rsidRPr="004F1EE6">
              <w:rPr>
                <w:rFonts w:ascii="Calibri" w:eastAsia="Times New Roman" w:hAnsi="Calibri" w:cs="Calibri"/>
                <w:color w:val="000000"/>
                <w:lang w:eastAsia="it-IT"/>
              </w:rPr>
              <w:t>QUOTE ASSOCIATIVE ANPAS</w:t>
            </w:r>
          </w:p>
        </w:tc>
        <w:tc>
          <w:tcPr>
            <w:tcW w:w="960" w:type="dxa"/>
            <w:tcBorders>
              <w:top w:val="nil"/>
              <w:left w:val="nil"/>
              <w:bottom w:val="nil"/>
              <w:right w:val="nil"/>
            </w:tcBorders>
            <w:shd w:val="clear" w:color="auto" w:fill="auto"/>
            <w:noWrap/>
            <w:vAlign w:val="bottom"/>
            <w:hideMark/>
          </w:tcPr>
          <w:p w14:paraId="099C3054" w14:textId="77777777" w:rsidR="004F1EE6" w:rsidRPr="004F1EE6" w:rsidRDefault="004F1EE6" w:rsidP="004F1EE6">
            <w:pPr>
              <w:spacing w:after="0"/>
              <w:jc w:val="left"/>
              <w:rPr>
                <w:rFonts w:ascii="Calibri" w:eastAsia="Times New Roman" w:hAnsi="Calibri" w:cs="Calibri"/>
                <w:color w:val="000000"/>
                <w:lang w:eastAsia="it-IT"/>
              </w:rPr>
            </w:pPr>
          </w:p>
        </w:tc>
        <w:tc>
          <w:tcPr>
            <w:tcW w:w="960" w:type="dxa"/>
            <w:tcBorders>
              <w:top w:val="nil"/>
              <w:left w:val="nil"/>
              <w:bottom w:val="nil"/>
              <w:right w:val="nil"/>
            </w:tcBorders>
            <w:shd w:val="clear" w:color="auto" w:fill="auto"/>
            <w:noWrap/>
            <w:vAlign w:val="bottom"/>
            <w:hideMark/>
          </w:tcPr>
          <w:p w14:paraId="47F6BDF6" w14:textId="77777777" w:rsidR="004F1EE6" w:rsidRPr="004F1EE6" w:rsidRDefault="004F1EE6" w:rsidP="004F1EE6">
            <w:pPr>
              <w:spacing w:after="0"/>
              <w:jc w:val="left"/>
              <w:rPr>
                <w:rFonts w:ascii="Times New Roman" w:eastAsia="Times New Roman" w:hAnsi="Times New Roman" w:cs="Times New Roman"/>
                <w:sz w:val="20"/>
                <w:szCs w:val="20"/>
                <w:lang w:eastAsia="it-IT"/>
              </w:rPr>
            </w:pPr>
          </w:p>
        </w:tc>
        <w:tc>
          <w:tcPr>
            <w:tcW w:w="960" w:type="dxa"/>
            <w:tcBorders>
              <w:top w:val="nil"/>
              <w:left w:val="single" w:sz="4" w:space="0" w:color="auto"/>
              <w:bottom w:val="nil"/>
              <w:right w:val="single" w:sz="4" w:space="0" w:color="auto"/>
            </w:tcBorders>
            <w:shd w:val="clear" w:color="auto" w:fill="auto"/>
            <w:noWrap/>
            <w:vAlign w:val="bottom"/>
            <w:hideMark/>
          </w:tcPr>
          <w:p w14:paraId="5FE27017" w14:textId="77777777" w:rsidR="004F1EE6" w:rsidRPr="004F1EE6" w:rsidRDefault="004F1EE6" w:rsidP="004F1EE6">
            <w:pPr>
              <w:spacing w:after="0"/>
              <w:jc w:val="right"/>
              <w:rPr>
                <w:rFonts w:ascii="Calibri" w:eastAsia="Times New Roman" w:hAnsi="Calibri" w:cs="Calibri"/>
                <w:color w:val="000000"/>
                <w:lang w:eastAsia="it-IT"/>
              </w:rPr>
            </w:pPr>
            <w:r w:rsidRPr="004F1EE6">
              <w:rPr>
                <w:rFonts w:ascii="Calibri" w:eastAsia="Times New Roman" w:hAnsi="Calibri" w:cs="Calibri"/>
                <w:color w:val="000000"/>
                <w:lang w:eastAsia="it-IT"/>
              </w:rPr>
              <w:t>2484,73</w:t>
            </w:r>
          </w:p>
        </w:tc>
        <w:tc>
          <w:tcPr>
            <w:tcW w:w="960" w:type="dxa"/>
            <w:tcBorders>
              <w:top w:val="nil"/>
              <w:left w:val="nil"/>
              <w:bottom w:val="nil"/>
              <w:right w:val="single" w:sz="4" w:space="0" w:color="auto"/>
            </w:tcBorders>
            <w:shd w:val="clear" w:color="auto" w:fill="auto"/>
            <w:noWrap/>
            <w:vAlign w:val="bottom"/>
            <w:hideMark/>
          </w:tcPr>
          <w:p w14:paraId="0CF30783" w14:textId="77777777" w:rsidR="004F1EE6" w:rsidRPr="004F1EE6" w:rsidRDefault="004F1EE6" w:rsidP="004F1EE6">
            <w:pPr>
              <w:spacing w:after="0"/>
              <w:jc w:val="right"/>
              <w:rPr>
                <w:rFonts w:ascii="Calibri" w:eastAsia="Times New Roman" w:hAnsi="Calibri" w:cs="Calibri"/>
                <w:color w:val="000000"/>
                <w:lang w:eastAsia="it-IT"/>
              </w:rPr>
            </w:pPr>
            <w:r w:rsidRPr="004F1EE6">
              <w:rPr>
                <w:rFonts w:ascii="Calibri" w:eastAsia="Times New Roman" w:hAnsi="Calibri" w:cs="Calibri"/>
                <w:color w:val="000000"/>
                <w:lang w:eastAsia="it-IT"/>
              </w:rPr>
              <w:t>2213,31</w:t>
            </w:r>
          </w:p>
        </w:tc>
      </w:tr>
      <w:tr w:rsidR="004F1EE6" w:rsidRPr="004F1EE6" w14:paraId="46F14AE5" w14:textId="77777777" w:rsidTr="004F1EE6">
        <w:trPr>
          <w:trHeight w:val="300"/>
        </w:trPr>
        <w:tc>
          <w:tcPr>
            <w:tcW w:w="2880" w:type="dxa"/>
            <w:gridSpan w:val="3"/>
            <w:tcBorders>
              <w:top w:val="nil"/>
              <w:left w:val="single" w:sz="4" w:space="0" w:color="auto"/>
              <w:bottom w:val="single" w:sz="4" w:space="0" w:color="auto"/>
              <w:right w:val="nil"/>
            </w:tcBorders>
            <w:shd w:val="clear" w:color="auto" w:fill="auto"/>
            <w:noWrap/>
            <w:vAlign w:val="bottom"/>
            <w:hideMark/>
          </w:tcPr>
          <w:p w14:paraId="13A3EFA0" w14:textId="77777777" w:rsidR="004F1EE6" w:rsidRPr="004F1EE6" w:rsidRDefault="004F1EE6" w:rsidP="004F1EE6">
            <w:pPr>
              <w:spacing w:after="0"/>
              <w:jc w:val="left"/>
              <w:rPr>
                <w:rFonts w:ascii="Calibri" w:eastAsia="Times New Roman" w:hAnsi="Calibri" w:cs="Calibri"/>
                <w:color w:val="000000"/>
                <w:lang w:eastAsia="it-IT"/>
              </w:rPr>
            </w:pPr>
            <w:r w:rsidRPr="004F1EE6">
              <w:rPr>
                <w:rFonts w:ascii="Calibri" w:eastAsia="Times New Roman" w:hAnsi="Calibri" w:cs="Calibri"/>
                <w:color w:val="000000"/>
                <w:lang w:eastAsia="it-IT"/>
              </w:rPr>
              <w:t>ALTRE QUOTE ASSOCIATIVE</w:t>
            </w:r>
          </w:p>
        </w:tc>
        <w:tc>
          <w:tcPr>
            <w:tcW w:w="960" w:type="dxa"/>
            <w:tcBorders>
              <w:top w:val="nil"/>
              <w:left w:val="nil"/>
              <w:bottom w:val="single" w:sz="4" w:space="0" w:color="auto"/>
              <w:right w:val="nil"/>
            </w:tcBorders>
            <w:shd w:val="clear" w:color="auto" w:fill="auto"/>
            <w:noWrap/>
            <w:vAlign w:val="bottom"/>
            <w:hideMark/>
          </w:tcPr>
          <w:p w14:paraId="132C8733" w14:textId="77777777" w:rsidR="004F1EE6" w:rsidRPr="004F1EE6" w:rsidRDefault="004F1EE6" w:rsidP="004F1EE6">
            <w:pPr>
              <w:spacing w:after="0"/>
              <w:jc w:val="left"/>
              <w:rPr>
                <w:rFonts w:ascii="Calibri" w:eastAsia="Times New Roman" w:hAnsi="Calibri" w:cs="Calibri"/>
                <w:color w:val="000000"/>
                <w:lang w:eastAsia="it-IT"/>
              </w:rPr>
            </w:pPr>
            <w:r w:rsidRPr="004F1EE6">
              <w:rPr>
                <w:rFonts w:ascii="Calibri" w:eastAsia="Times New Roman" w:hAnsi="Calibri" w:cs="Calibri"/>
                <w:color w:val="000000"/>
                <w:lang w:eastAsia="it-IT"/>
              </w:rPr>
              <w:t> </w:t>
            </w:r>
          </w:p>
        </w:tc>
        <w:tc>
          <w:tcPr>
            <w:tcW w:w="960" w:type="dxa"/>
            <w:tcBorders>
              <w:top w:val="nil"/>
              <w:left w:val="nil"/>
              <w:bottom w:val="single" w:sz="4" w:space="0" w:color="auto"/>
              <w:right w:val="nil"/>
            </w:tcBorders>
            <w:shd w:val="clear" w:color="auto" w:fill="auto"/>
            <w:noWrap/>
            <w:vAlign w:val="bottom"/>
            <w:hideMark/>
          </w:tcPr>
          <w:p w14:paraId="2E4B5A3D" w14:textId="77777777" w:rsidR="004F1EE6" w:rsidRPr="004F1EE6" w:rsidRDefault="004F1EE6" w:rsidP="004F1EE6">
            <w:pPr>
              <w:spacing w:after="0"/>
              <w:jc w:val="left"/>
              <w:rPr>
                <w:rFonts w:ascii="Calibri" w:eastAsia="Times New Roman" w:hAnsi="Calibri" w:cs="Calibri"/>
                <w:color w:val="000000"/>
                <w:lang w:eastAsia="it-IT"/>
              </w:rPr>
            </w:pPr>
            <w:r w:rsidRPr="004F1EE6">
              <w:rPr>
                <w:rFonts w:ascii="Calibri" w:eastAsia="Times New Roman" w:hAnsi="Calibri" w:cs="Calibri"/>
                <w:color w:val="000000"/>
                <w:lang w:eastAsia="it-IT"/>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D19E2B" w14:textId="77777777" w:rsidR="004F1EE6" w:rsidRPr="004F1EE6" w:rsidRDefault="004F1EE6" w:rsidP="004F1EE6">
            <w:pPr>
              <w:spacing w:after="0"/>
              <w:jc w:val="right"/>
              <w:rPr>
                <w:rFonts w:ascii="Calibri" w:eastAsia="Times New Roman" w:hAnsi="Calibri" w:cs="Calibri"/>
                <w:color w:val="000000"/>
                <w:lang w:eastAsia="it-IT"/>
              </w:rPr>
            </w:pPr>
            <w:r w:rsidRPr="004F1EE6">
              <w:rPr>
                <w:rFonts w:ascii="Calibri" w:eastAsia="Times New Roman" w:hAnsi="Calibri" w:cs="Calibri"/>
                <w:color w:val="000000"/>
                <w:lang w:eastAsia="it-IT"/>
              </w:rPr>
              <w:t>100,00</w:t>
            </w:r>
          </w:p>
        </w:tc>
        <w:tc>
          <w:tcPr>
            <w:tcW w:w="960" w:type="dxa"/>
            <w:tcBorders>
              <w:top w:val="nil"/>
              <w:left w:val="nil"/>
              <w:bottom w:val="single" w:sz="4" w:space="0" w:color="auto"/>
              <w:right w:val="single" w:sz="4" w:space="0" w:color="auto"/>
            </w:tcBorders>
            <w:shd w:val="clear" w:color="auto" w:fill="auto"/>
            <w:noWrap/>
            <w:vAlign w:val="bottom"/>
            <w:hideMark/>
          </w:tcPr>
          <w:p w14:paraId="53ADA073" w14:textId="77777777" w:rsidR="004F1EE6" w:rsidRPr="004F1EE6" w:rsidRDefault="004F1EE6" w:rsidP="004F1EE6">
            <w:pPr>
              <w:spacing w:after="0"/>
              <w:jc w:val="right"/>
              <w:rPr>
                <w:rFonts w:ascii="Calibri" w:eastAsia="Times New Roman" w:hAnsi="Calibri" w:cs="Calibri"/>
                <w:color w:val="000000"/>
                <w:lang w:eastAsia="it-IT"/>
              </w:rPr>
            </w:pPr>
            <w:r w:rsidRPr="004F1EE6">
              <w:rPr>
                <w:rFonts w:ascii="Calibri" w:eastAsia="Times New Roman" w:hAnsi="Calibri" w:cs="Calibri"/>
                <w:color w:val="000000"/>
                <w:lang w:eastAsia="it-IT"/>
              </w:rPr>
              <w:t>100,00</w:t>
            </w:r>
          </w:p>
        </w:tc>
      </w:tr>
    </w:tbl>
    <w:p w14:paraId="46C3DA26" w14:textId="77777777" w:rsidR="004F1EE6" w:rsidRPr="004F1EE6" w:rsidRDefault="004F1EE6" w:rsidP="004F1EE6">
      <w:pPr>
        <w:pStyle w:val="Paragrafoelenco"/>
        <w:ind w:left="1440"/>
        <w:rPr>
          <w:rFonts w:ascii="Bradley Hand ITC" w:hAnsi="Bradley Hand ITC"/>
          <w:sz w:val="28"/>
          <w:szCs w:val="28"/>
        </w:rPr>
      </w:pPr>
    </w:p>
    <w:p w14:paraId="4F644C7B" w14:textId="41D941F3" w:rsidR="0063562E" w:rsidRPr="004F1EE6" w:rsidRDefault="0063562E" w:rsidP="0063562E">
      <w:pPr>
        <w:pStyle w:val="Paragrafoelenco"/>
        <w:numPr>
          <w:ilvl w:val="0"/>
          <w:numId w:val="17"/>
        </w:numPr>
        <w:rPr>
          <w:rFonts w:ascii="Bradley Hand ITC" w:hAnsi="Bradley Hand ITC"/>
          <w:sz w:val="28"/>
          <w:szCs w:val="28"/>
        </w:rPr>
      </w:pPr>
      <w:r w:rsidRPr="0081400E">
        <w:rPr>
          <w:rFonts w:ascii="Bradley Hand ITC" w:hAnsi="Bradley Hand ITC"/>
          <w:b/>
          <w:bCs/>
          <w:sz w:val="28"/>
          <w:szCs w:val="28"/>
        </w:rPr>
        <w:t>COSTI SERVIZI AMMINISTRATIVI</w:t>
      </w:r>
    </w:p>
    <w:tbl>
      <w:tblPr>
        <w:tblW w:w="6720"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tblGrid>
      <w:tr w:rsidR="004F1EE6" w:rsidRPr="004F1EE6" w14:paraId="0AF3DC06" w14:textId="77777777" w:rsidTr="004F1EE6">
        <w:trPr>
          <w:trHeight w:val="300"/>
        </w:trPr>
        <w:tc>
          <w:tcPr>
            <w:tcW w:w="48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006B43" w14:textId="77777777" w:rsidR="004F1EE6" w:rsidRPr="004F1EE6" w:rsidRDefault="004F1EE6" w:rsidP="004F1EE6">
            <w:pPr>
              <w:spacing w:after="0"/>
              <w:jc w:val="center"/>
              <w:rPr>
                <w:rFonts w:ascii="Calibri" w:eastAsia="Times New Roman" w:hAnsi="Calibri" w:cs="Calibri"/>
                <w:color w:val="000000"/>
                <w:lang w:eastAsia="it-IT"/>
              </w:rPr>
            </w:pPr>
            <w:r w:rsidRPr="004F1EE6">
              <w:rPr>
                <w:rFonts w:ascii="Calibri" w:eastAsia="Times New Roman" w:hAnsi="Calibri" w:cs="Calibri"/>
                <w:color w:val="000000"/>
                <w:lang w:eastAsia="it-IT"/>
              </w:rPr>
              <w:t>descrizione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71FC9EC" w14:textId="77777777" w:rsidR="004F1EE6" w:rsidRPr="004F1EE6" w:rsidRDefault="004F1EE6" w:rsidP="004F1EE6">
            <w:pPr>
              <w:spacing w:after="0"/>
              <w:jc w:val="center"/>
              <w:rPr>
                <w:rFonts w:ascii="Calibri" w:eastAsia="Times New Roman" w:hAnsi="Calibri" w:cs="Calibri"/>
                <w:color w:val="000000"/>
                <w:lang w:eastAsia="it-IT"/>
              </w:rPr>
            </w:pPr>
            <w:r w:rsidRPr="004F1EE6">
              <w:rPr>
                <w:rFonts w:ascii="Calibri" w:eastAsia="Times New Roman" w:hAnsi="Calibri" w:cs="Calibri"/>
                <w:color w:val="000000"/>
                <w:lang w:eastAsia="it-IT"/>
              </w:rPr>
              <w:t>2021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99241D1" w14:textId="77777777" w:rsidR="004F1EE6" w:rsidRPr="004F1EE6" w:rsidRDefault="004F1EE6" w:rsidP="004F1EE6">
            <w:pPr>
              <w:spacing w:after="0"/>
              <w:jc w:val="center"/>
              <w:rPr>
                <w:rFonts w:ascii="Calibri" w:eastAsia="Times New Roman" w:hAnsi="Calibri" w:cs="Calibri"/>
                <w:color w:val="000000"/>
                <w:lang w:eastAsia="it-IT"/>
              </w:rPr>
            </w:pPr>
            <w:r w:rsidRPr="004F1EE6">
              <w:rPr>
                <w:rFonts w:ascii="Calibri" w:eastAsia="Times New Roman" w:hAnsi="Calibri" w:cs="Calibri"/>
                <w:color w:val="000000"/>
                <w:lang w:eastAsia="it-IT"/>
              </w:rPr>
              <w:t>2022</w:t>
            </w:r>
          </w:p>
        </w:tc>
      </w:tr>
      <w:tr w:rsidR="004F1EE6" w:rsidRPr="004F1EE6" w14:paraId="002DD97A" w14:textId="77777777" w:rsidTr="004F1EE6">
        <w:trPr>
          <w:trHeight w:val="300"/>
        </w:trPr>
        <w:tc>
          <w:tcPr>
            <w:tcW w:w="960" w:type="dxa"/>
            <w:tcBorders>
              <w:top w:val="nil"/>
              <w:left w:val="single" w:sz="4" w:space="0" w:color="auto"/>
              <w:bottom w:val="nil"/>
              <w:right w:val="nil"/>
            </w:tcBorders>
            <w:shd w:val="clear" w:color="auto" w:fill="auto"/>
            <w:noWrap/>
            <w:vAlign w:val="bottom"/>
            <w:hideMark/>
          </w:tcPr>
          <w:p w14:paraId="484C97A3" w14:textId="77777777" w:rsidR="004F1EE6" w:rsidRPr="004F1EE6" w:rsidRDefault="004F1EE6" w:rsidP="004F1EE6">
            <w:pPr>
              <w:spacing w:after="0"/>
              <w:jc w:val="left"/>
              <w:rPr>
                <w:rFonts w:ascii="Calibri" w:eastAsia="Times New Roman" w:hAnsi="Calibri" w:cs="Calibri"/>
                <w:color w:val="000000"/>
                <w:lang w:eastAsia="it-IT"/>
              </w:rPr>
            </w:pPr>
            <w:r w:rsidRPr="004F1EE6">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3D6230AA" w14:textId="77777777" w:rsidR="004F1EE6" w:rsidRPr="004F1EE6" w:rsidRDefault="004F1EE6" w:rsidP="004F1EE6">
            <w:pPr>
              <w:spacing w:after="0"/>
              <w:jc w:val="left"/>
              <w:rPr>
                <w:rFonts w:ascii="Calibri" w:eastAsia="Times New Roman" w:hAnsi="Calibri" w:cs="Calibri"/>
                <w:color w:val="000000"/>
                <w:lang w:eastAsia="it-IT"/>
              </w:rPr>
            </w:pPr>
            <w:r w:rsidRPr="004F1EE6">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7AF1CB89" w14:textId="77777777" w:rsidR="004F1EE6" w:rsidRPr="004F1EE6" w:rsidRDefault="004F1EE6" w:rsidP="004F1EE6">
            <w:pPr>
              <w:spacing w:after="0"/>
              <w:jc w:val="left"/>
              <w:rPr>
                <w:rFonts w:ascii="Calibri" w:eastAsia="Times New Roman" w:hAnsi="Calibri" w:cs="Calibri"/>
                <w:color w:val="000000"/>
                <w:lang w:eastAsia="it-IT"/>
              </w:rPr>
            </w:pPr>
            <w:r w:rsidRPr="004F1EE6">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291A488C" w14:textId="77777777" w:rsidR="004F1EE6" w:rsidRPr="004F1EE6" w:rsidRDefault="004F1EE6" w:rsidP="004F1EE6">
            <w:pPr>
              <w:spacing w:after="0"/>
              <w:jc w:val="left"/>
              <w:rPr>
                <w:rFonts w:ascii="Calibri" w:eastAsia="Times New Roman" w:hAnsi="Calibri" w:cs="Calibri"/>
                <w:color w:val="000000"/>
                <w:lang w:eastAsia="it-IT"/>
              </w:rPr>
            </w:pPr>
            <w:r w:rsidRPr="004F1EE6">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705DED69" w14:textId="77777777" w:rsidR="004F1EE6" w:rsidRPr="004F1EE6" w:rsidRDefault="004F1EE6" w:rsidP="004F1EE6">
            <w:pPr>
              <w:spacing w:after="0"/>
              <w:jc w:val="left"/>
              <w:rPr>
                <w:rFonts w:ascii="Calibri" w:eastAsia="Times New Roman" w:hAnsi="Calibri" w:cs="Calibri"/>
                <w:color w:val="000000"/>
                <w:lang w:eastAsia="it-IT"/>
              </w:rPr>
            </w:pPr>
            <w:r w:rsidRPr="004F1EE6">
              <w:rPr>
                <w:rFonts w:ascii="Calibri" w:eastAsia="Times New Roman" w:hAnsi="Calibri" w:cs="Calibri"/>
                <w:color w:val="000000"/>
                <w:lang w:eastAsia="it-IT"/>
              </w:rPr>
              <w:t> </w:t>
            </w:r>
          </w:p>
        </w:tc>
        <w:tc>
          <w:tcPr>
            <w:tcW w:w="960" w:type="dxa"/>
            <w:tcBorders>
              <w:top w:val="nil"/>
              <w:left w:val="single" w:sz="4" w:space="0" w:color="auto"/>
              <w:bottom w:val="nil"/>
              <w:right w:val="single" w:sz="4" w:space="0" w:color="auto"/>
            </w:tcBorders>
            <w:shd w:val="clear" w:color="auto" w:fill="auto"/>
            <w:noWrap/>
            <w:vAlign w:val="bottom"/>
            <w:hideMark/>
          </w:tcPr>
          <w:p w14:paraId="5E69CB15" w14:textId="77777777" w:rsidR="004F1EE6" w:rsidRPr="004F1EE6" w:rsidRDefault="004F1EE6" w:rsidP="004F1EE6">
            <w:pPr>
              <w:spacing w:after="0"/>
              <w:jc w:val="left"/>
              <w:rPr>
                <w:rFonts w:ascii="Calibri" w:eastAsia="Times New Roman" w:hAnsi="Calibri" w:cs="Calibri"/>
                <w:color w:val="000000"/>
                <w:lang w:eastAsia="it-IT"/>
              </w:rPr>
            </w:pPr>
            <w:r w:rsidRPr="004F1EE6">
              <w:rPr>
                <w:rFonts w:ascii="Calibri" w:eastAsia="Times New Roman" w:hAnsi="Calibri" w:cs="Calibri"/>
                <w:color w:val="000000"/>
                <w:lang w:eastAsia="it-IT"/>
              </w:rPr>
              <w:t> </w:t>
            </w:r>
          </w:p>
        </w:tc>
        <w:tc>
          <w:tcPr>
            <w:tcW w:w="960" w:type="dxa"/>
            <w:tcBorders>
              <w:top w:val="nil"/>
              <w:left w:val="nil"/>
              <w:bottom w:val="nil"/>
              <w:right w:val="single" w:sz="4" w:space="0" w:color="auto"/>
            </w:tcBorders>
            <w:shd w:val="clear" w:color="auto" w:fill="auto"/>
            <w:noWrap/>
            <w:vAlign w:val="bottom"/>
            <w:hideMark/>
          </w:tcPr>
          <w:p w14:paraId="1BA0BAE0" w14:textId="77777777" w:rsidR="004F1EE6" w:rsidRPr="004F1EE6" w:rsidRDefault="004F1EE6" w:rsidP="004F1EE6">
            <w:pPr>
              <w:spacing w:after="0"/>
              <w:jc w:val="left"/>
              <w:rPr>
                <w:rFonts w:ascii="Calibri" w:eastAsia="Times New Roman" w:hAnsi="Calibri" w:cs="Calibri"/>
                <w:color w:val="000000"/>
                <w:lang w:eastAsia="it-IT"/>
              </w:rPr>
            </w:pPr>
            <w:r w:rsidRPr="004F1EE6">
              <w:rPr>
                <w:rFonts w:ascii="Calibri" w:eastAsia="Times New Roman" w:hAnsi="Calibri" w:cs="Calibri"/>
                <w:color w:val="000000"/>
                <w:lang w:eastAsia="it-IT"/>
              </w:rPr>
              <w:t> </w:t>
            </w:r>
          </w:p>
        </w:tc>
      </w:tr>
      <w:tr w:rsidR="004F1EE6" w:rsidRPr="004F1EE6" w14:paraId="2E8D656E" w14:textId="77777777" w:rsidTr="004F1EE6">
        <w:trPr>
          <w:trHeight w:val="300"/>
        </w:trPr>
        <w:tc>
          <w:tcPr>
            <w:tcW w:w="3840" w:type="dxa"/>
            <w:gridSpan w:val="4"/>
            <w:tcBorders>
              <w:top w:val="nil"/>
              <w:left w:val="single" w:sz="4" w:space="0" w:color="auto"/>
              <w:bottom w:val="nil"/>
              <w:right w:val="nil"/>
            </w:tcBorders>
            <w:shd w:val="clear" w:color="auto" w:fill="auto"/>
            <w:noWrap/>
            <w:vAlign w:val="bottom"/>
            <w:hideMark/>
          </w:tcPr>
          <w:p w14:paraId="79FCD656" w14:textId="77777777" w:rsidR="004F1EE6" w:rsidRPr="004F1EE6" w:rsidRDefault="004F1EE6" w:rsidP="004F1EE6">
            <w:pPr>
              <w:spacing w:after="0"/>
              <w:jc w:val="left"/>
              <w:rPr>
                <w:rFonts w:ascii="Calibri" w:eastAsia="Times New Roman" w:hAnsi="Calibri" w:cs="Calibri"/>
                <w:color w:val="000000"/>
                <w:lang w:eastAsia="it-IT"/>
              </w:rPr>
            </w:pPr>
            <w:r w:rsidRPr="004F1EE6">
              <w:rPr>
                <w:rFonts w:ascii="Calibri" w:eastAsia="Times New Roman" w:hAnsi="Calibri" w:cs="Calibri"/>
                <w:color w:val="000000"/>
                <w:lang w:eastAsia="it-IT"/>
              </w:rPr>
              <w:t>CANONI ASSISTENZA MACCHINE UFFICIO</w:t>
            </w:r>
          </w:p>
        </w:tc>
        <w:tc>
          <w:tcPr>
            <w:tcW w:w="960" w:type="dxa"/>
            <w:tcBorders>
              <w:top w:val="nil"/>
              <w:left w:val="nil"/>
              <w:bottom w:val="nil"/>
              <w:right w:val="nil"/>
            </w:tcBorders>
            <w:shd w:val="clear" w:color="auto" w:fill="auto"/>
            <w:noWrap/>
            <w:vAlign w:val="bottom"/>
            <w:hideMark/>
          </w:tcPr>
          <w:p w14:paraId="73B7AA36" w14:textId="77777777" w:rsidR="004F1EE6" w:rsidRPr="004F1EE6" w:rsidRDefault="004F1EE6" w:rsidP="004F1EE6">
            <w:pPr>
              <w:spacing w:after="0"/>
              <w:jc w:val="left"/>
              <w:rPr>
                <w:rFonts w:ascii="Calibri" w:eastAsia="Times New Roman" w:hAnsi="Calibri" w:cs="Calibri"/>
                <w:color w:val="000000"/>
                <w:lang w:eastAsia="it-IT"/>
              </w:rPr>
            </w:pPr>
          </w:p>
        </w:tc>
        <w:tc>
          <w:tcPr>
            <w:tcW w:w="960" w:type="dxa"/>
            <w:tcBorders>
              <w:top w:val="nil"/>
              <w:left w:val="single" w:sz="4" w:space="0" w:color="auto"/>
              <w:bottom w:val="nil"/>
              <w:right w:val="single" w:sz="4" w:space="0" w:color="auto"/>
            </w:tcBorders>
            <w:shd w:val="clear" w:color="auto" w:fill="auto"/>
            <w:noWrap/>
            <w:vAlign w:val="bottom"/>
            <w:hideMark/>
          </w:tcPr>
          <w:p w14:paraId="6809C357" w14:textId="77777777" w:rsidR="004F1EE6" w:rsidRPr="004F1EE6" w:rsidRDefault="004F1EE6" w:rsidP="004F1EE6">
            <w:pPr>
              <w:spacing w:after="0"/>
              <w:jc w:val="right"/>
              <w:rPr>
                <w:rFonts w:ascii="Calibri" w:eastAsia="Times New Roman" w:hAnsi="Calibri" w:cs="Calibri"/>
                <w:color w:val="000000"/>
                <w:lang w:eastAsia="it-IT"/>
              </w:rPr>
            </w:pPr>
            <w:r w:rsidRPr="004F1EE6">
              <w:rPr>
                <w:rFonts w:ascii="Calibri" w:eastAsia="Times New Roman" w:hAnsi="Calibri" w:cs="Calibri"/>
                <w:color w:val="000000"/>
                <w:lang w:eastAsia="it-IT"/>
              </w:rPr>
              <w:t>849,12</w:t>
            </w:r>
          </w:p>
        </w:tc>
        <w:tc>
          <w:tcPr>
            <w:tcW w:w="960" w:type="dxa"/>
            <w:tcBorders>
              <w:top w:val="nil"/>
              <w:left w:val="nil"/>
              <w:bottom w:val="nil"/>
              <w:right w:val="single" w:sz="4" w:space="0" w:color="auto"/>
            </w:tcBorders>
            <w:shd w:val="clear" w:color="auto" w:fill="auto"/>
            <w:noWrap/>
            <w:vAlign w:val="bottom"/>
            <w:hideMark/>
          </w:tcPr>
          <w:p w14:paraId="5997C5D5" w14:textId="77777777" w:rsidR="004F1EE6" w:rsidRPr="004F1EE6" w:rsidRDefault="004F1EE6" w:rsidP="004F1EE6">
            <w:pPr>
              <w:spacing w:after="0"/>
              <w:jc w:val="right"/>
              <w:rPr>
                <w:rFonts w:ascii="Calibri" w:eastAsia="Times New Roman" w:hAnsi="Calibri" w:cs="Calibri"/>
                <w:color w:val="000000"/>
                <w:lang w:eastAsia="it-IT"/>
              </w:rPr>
            </w:pPr>
            <w:r w:rsidRPr="004F1EE6">
              <w:rPr>
                <w:rFonts w:ascii="Calibri" w:eastAsia="Times New Roman" w:hAnsi="Calibri" w:cs="Calibri"/>
                <w:color w:val="000000"/>
                <w:lang w:eastAsia="it-IT"/>
              </w:rPr>
              <w:t>849,12</w:t>
            </w:r>
          </w:p>
        </w:tc>
      </w:tr>
      <w:tr w:rsidR="004F1EE6" w:rsidRPr="004F1EE6" w14:paraId="53F6F375" w14:textId="77777777" w:rsidTr="004F1EE6">
        <w:trPr>
          <w:trHeight w:val="300"/>
        </w:trPr>
        <w:tc>
          <w:tcPr>
            <w:tcW w:w="1920" w:type="dxa"/>
            <w:gridSpan w:val="2"/>
            <w:tcBorders>
              <w:top w:val="nil"/>
              <w:left w:val="single" w:sz="4" w:space="0" w:color="auto"/>
              <w:bottom w:val="nil"/>
              <w:right w:val="nil"/>
            </w:tcBorders>
            <w:shd w:val="clear" w:color="auto" w:fill="auto"/>
            <w:noWrap/>
            <w:vAlign w:val="bottom"/>
            <w:hideMark/>
          </w:tcPr>
          <w:p w14:paraId="0178F9C4" w14:textId="77777777" w:rsidR="004F1EE6" w:rsidRPr="004F1EE6" w:rsidRDefault="004F1EE6" w:rsidP="004F1EE6">
            <w:pPr>
              <w:spacing w:after="0"/>
              <w:jc w:val="left"/>
              <w:rPr>
                <w:rFonts w:ascii="Calibri" w:eastAsia="Times New Roman" w:hAnsi="Calibri" w:cs="Calibri"/>
                <w:color w:val="000000"/>
                <w:lang w:eastAsia="it-IT"/>
              </w:rPr>
            </w:pPr>
            <w:r w:rsidRPr="004F1EE6">
              <w:rPr>
                <w:rFonts w:ascii="Calibri" w:eastAsia="Times New Roman" w:hAnsi="Calibri" w:cs="Calibri"/>
                <w:color w:val="000000"/>
                <w:lang w:eastAsia="it-IT"/>
              </w:rPr>
              <w:t>SERVIZI TELEFONICI</w:t>
            </w:r>
          </w:p>
        </w:tc>
        <w:tc>
          <w:tcPr>
            <w:tcW w:w="960" w:type="dxa"/>
            <w:tcBorders>
              <w:top w:val="nil"/>
              <w:left w:val="nil"/>
              <w:bottom w:val="nil"/>
              <w:right w:val="nil"/>
            </w:tcBorders>
            <w:shd w:val="clear" w:color="auto" w:fill="auto"/>
            <w:noWrap/>
            <w:vAlign w:val="bottom"/>
            <w:hideMark/>
          </w:tcPr>
          <w:p w14:paraId="19128EA6" w14:textId="77777777" w:rsidR="004F1EE6" w:rsidRPr="004F1EE6" w:rsidRDefault="004F1EE6" w:rsidP="004F1EE6">
            <w:pPr>
              <w:spacing w:after="0"/>
              <w:jc w:val="left"/>
              <w:rPr>
                <w:rFonts w:ascii="Calibri" w:eastAsia="Times New Roman" w:hAnsi="Calibri" w:cs="Calibri"/>
                <w:color w:val="000000"/>
                <w:lang w:eastAsia="it-IT"/>
              </w:rPr>
            </w:pPr>
          </w:p>
        </w:tc>
        <w:tc>
          <w:tcPr>
            <w:tcW w:w="960" w:type="dxa"/>
            <w:tcBorders>
              <w:top w:val="nil"/>
              <w:left w:val="nil"/>
              <w:bottom w:val="nil"/>
              <w:right w:val="nil"/>
            </w:tcBorders>
            <w:shd w:val="clear" w:color="auto" w:fill="auto"/>
            <w:noWrap/>
            <w:vAlign w:val="bottom"/>
            <w:hideMark/>
          </w:tcPr>
          <w:p w14:paraId="77F743DB" w14:textId="77777777" w:rsidR="004F1EE6" w:rsidRPr="004F1EE6" w:rsidRDefault="004F1EE6" w:rsidP="004F1EE6">
            <w:pPr>
              <w:spacing w:after="0"/>
              <w:jc w:val="left"/>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63F30DD3" w14:textId="77777777" w:rsidR="004F1EE6" w:rsidRPr="004F1EE6" w:rsidRDefault="004F1EE6" w:rsidP="004F1EE6">
            <w:pPr>
              <w:spacing w:after="0"/>
              <w:jc w:val="left"/>
              <w:rPr>
                <w:rFonts w:ascii="Times New Roman" w:eastAsia="Times New Roman" w:hAnsi="Times New Roman" w:cs="Times New Roman"/>
                <w:sz w:val="20"/>
                <w:szCs w:val="20"/>
                <w:lang w:eastAsia="it-IT"/>
              </w:rPr>
            </w:pPr>
          </w:p>
        </w:tc>
        <w:tc>
          <w:tcPr>
            <w:tcW w:w="960" w:type="dxa"/>
            <w:tcBorders>
              <w:top w:val="nil"/>
              <w:left w:val="single" w:sz="4" w:space="0" w:color="auto"/>
              <w:bottom w:val="nil"/>
              <w:right w:val="single" w:sz="4" w:space="0" w:color="auto"/>
            </w:tcBorders>
            <w:shd w:val="clear" w:color="auto" w:fill="auto"/>
            <w:noWrap/>
            <w:vAlign w:val="bottom"/>
            <w:hideMark/>
          </w:tcPr>
          <w:p w14:paraId="7E66310A" w14:textId="77777777" w:rsidR="004F1EE6" w:rsidRPr="004F1EE6" w:rsidRDefault="004F1EE6" w:rsidP="004F1EE6">
            <w:pPr>
              <w:spacing w:after="0"/>
              <w:jc w:val="right"/>
              <w:rPr>
                <w:rFonts w:ascii="Calibri" w:eastAsia="Times New Roman" w:hAnsi="Calibri" w:cs="Calibri"/>
                <w:color w:val="000000"/>
                <w:lang w:eastAsia="it-IT"/>
              </w:rPr>
            </w:pPr>
            <w:r w:rsidRPr="004F1EE6">
              <w:rPr>
                <w:rFonts w:ascii="Calibri" w:eastAsia="Times New Roman" w:hAnsi="Calibri" w:cs="Calibri"/>
                <w:color w:val="000000"/>
                <w:lang w:eastAsia="it-IT"/>
              </w:rPr>
              <w:t>4348,83</w:t>
            </w:r>
          </w:p>
        </w:tc>
        <w:tc>
          <w:tcPr>
            <w:tcW w:w="960" w:type="dxa"/>
            <w:tcBorders>
              <w:top w:val="nil"/>
              <w:left w:val="nil"/>
              <w:bottom w:val="nil"/>
              <w:right w:val="single" w:sz="4" w:space="0" w:color="auto"/>
            </w:tcBorders>
            <w:shd w:val="clear" w:color="auto" w:fill="auto"/>
            <w:noWrap/>
            <w:vAlign w:val="bottom"/>
            <w:hideMark/>
          </w:tcPr>
          <w:p w14:paraId="31744139" w14:textId="77777777" w:rsidR="004F1EE6" w:rsidRPr="004F1EE6" w:rsidRDefault="004F1EE6" w:rsidP="004F1EE6">
            <w:pPr>
              <w:spacing w:after="0"/>
              <w:jc w:val="right"/>
              <w:rPr>
                <w:rFonts w:ascii="Calibri" w:eastAsia="Times New Roman" w:hAnsi="Calibri" w:cs="Calibri"/>
                <w:color w:val="000000"/>
                <w:lang w:eastAsia="it-IT"/>
              </w:rPr>
            </w:pPr>
            <w:r w:rsidRPr="004F1EE6">
              <w:rPr>
                <w:rFonts w:ascii="Calibri" w:eastAsia="Times New Roman" w:hAnsi="Calibri" w:cs="Calibri"/>
                <w:color w:val="000000"/>
                <w:lang w:eastAsia="it-IT"/>
              </w:rPr>
              <w:t>3921,96</w:t>
            </w:r>
          </w:p>
        </w:tc>
      </w:tr>
      <w:tr w:rsidR="004F1EE6" w:rsidRPr="004F1EE6" w14:paraId="0AB2D1E2" w14:textId="77777777" w:rsidTr="004F1EE6">
        <w:trPr>
          <w:trHeight w:val="300"/>
        </w:trPr>
        <w:tc>
          <w:tcPr>
            <w:tcW w:w="2880" w:type="dxa"/>
            <w:gridSpan w:val="3"/>
            <w:tcBorders>
              <w:top w:val="nil"/>
              <w:left w:val="single" w:sz="4" w:space="0" w:color="auto"/>
              <w:bottom w:val="nil"/>
              <w:right w:val="nil"/>
            </w:tcBorders>
            <w:shd w:val="clear" w:color="auto" w:fill="auto"/>
            <w:noWrap/>
            <w:vAlign w:val="bottom"/>
            <w:hideMark/>
          </w:tcPr>
          <w:p w14:paraId="43E6C1D8" w14:textId="77777777" w:rsidR="004F1EE6" w:rsidRPr="004F1EE6" w:rsidRDefault="004F1EE6" w:rsidP="004F1EE6">
            <w:pPr>
              <w:spacing w:after="0"/>
              <w:jc w:val="left"/>
              <w:rPr>
                <w:rFonts w:ascii="Calibri" w:eastAsia="Times New Roman" w:hAnsi="Calibri" w:cs="Calibri"/>
                <w:color w:val="000000"/>
                <w:lang w:eastAsia="it-IT"/>
              </w:rPr>
            </w:pPr>
            <w:r w:rsidRPr="004F1EE6">
              <w:rPr>
                <w:rFonts w:ascii="Calibri" w:eastAsia="Times New Roman" w:hAnsi="Calibri" w:cs="Calibri"/>
                <w:color w:val="000000"/>
                <w:lang w:eastAsia="it-IT"/>
              </w:rPr>
              <w:t>POSTALI E AFFRANCATURA</w:t>
            </w:r>
          </w:p>
        </w:tc>
        <w:tc>
          <w:tcPr>
            <w:tcW w:w="960" w:type="dxa"/>
            <w:tcBorders>
              <w:top w:val="nil"/>
              <w:left w:val="nil"/>
              <w:bottom w:val="nil"/>
              <w:right w:val="nil"/>
            </w:tcBorders>
            <w:shd w:val="clear" w:color="auto" w:fill="auto"/>
            <w:noWrap/>
            <w:vAlign w:val="bottom"/>
            <w:hideMark/>
          </w:tcPr>
          <w:p w14:paraId="06A75C5B" w14:textId="77777777" w:rsidR="004F1EE6" w:rsidRPr="004F1EE6" w:rsidRDefault="004F1EE6" w:rsidP="004F1EE6">
            <w:pPr>
              <w:spacing w:after="0"/>
              <w:jc w:val="left"/>
              <w:rPr>
                <w:rFonts w:ascii="Calibri" w:eastAsia="Times New Roman" w:hAnsi="Calibri" w:cs="Calibri"/>
                <w:color w:val="000000"/>
                <w:lang w:eastAsia="it-IT"/>
              </w:rPr>
            </w:pPr>
          </w:p>
        </w:tc>
        <w:tc>
          <w:tcPr>
            <w:tcW w:w="960" w:type="dxa"/>
            <w:tcBorders>
              <w:top w:val="nil"/>
              <w:left w:val="nil"/>
              <w:bottom w:val="nil"/>
              <w:right w:val="nil"/>
            </w:tcBorders>
            <w:shd w:val="clear" w:color="auto" w:fill="auto"/>
            <w:noWrap/>
            <w:vAlign w:val="bottom"/>
            <w:hideMark/>
          </w:tcPr>
          <w:p w14:paraId="5D8EBD37" w14:textId="77777777" w:rsidR="004F1EE6" w:rsidRPr="004F1EE6" w:rsidRDefault="004F1EE6" w:rsidP="004F1EE6">
            <w:pPr>
              <w:spacing w:after="0"/>
              <w:jc w:val="left"/>
              <w:rPr>
                <w:rFonts w:ascii="Times New Roman" w:eastAsia="Times New Roman" w:hAnsi="Times New Roman" w:cs="Times New Roman"/>
                <w:sz w:val="20"/>
                <w:szCs w:val="20"/>
                <w:lang w:eastAsia="it-IT"/>
              </w:rPr>
            </w:pPr>
          </w:p>
        </w:tc>
        <w:tc>
          <w:tcPr>
            <w:tcW w:w="960" w:type="dxa"/>
            <w:tcBorders>
              <w:top w:val="nil"/>
              <w:left w:val="single" w:sz="4" w:space="0" w:color="auto"/>
              <w:bottom w:val="nil"/>
              <w:right w:val="single" w:sz="4" w:space="0" w:color="auto"/>
            </w:tcBorders>
            <w:shd w:val="clear" w:color="auto" w:fill="auto"/>
            <w:noWrap/>
            <w:vAlign w:val="bottom"/>
            <w:hideMark/>
          </w:tcPr>
          <w:p w14:paraId="47FDBCA0" w14:textId="77777777" w:rsidR="004F1EE6" w:rsidRPr="004F1EE6" w:rsidRDefault="004F1EE6" w:rsidP="004F1EE6">
            <w:pPr>
              <w:spacing w:after="0"/>
              <w:jc w:val="right"/>
              <w:rPr>
                <w:rFonts w:ascii="Calibri" w:eastAsia="Times New Roman" w:hAnsi="Calibri" w:cs="Calibri"/>
                <w:color w:val="000000"/>
                <w:lang w:eastAsia="it-IT"/>
              </w:rPr>
            </w:pPr>
            <w:r w:rsidRPr="004F1EE6">
              <w:rPr>
                <w:rFonts w:ascii="Calibri" w:eastAsia="Times New Roman" w:hAnsi="Calibri" w:cs="Calibri"/>
                <w:color w:val="000000"/>
                <w:lang w:eastAsia="it-IT"/>
              </w:rPr>
              <w:t>278,46</w:t>
            </w:r>
          </w:p>
        </w:tc>
        <w:tc>
          <w:tcPr>
            <w:tcW w:w="960" w:type="dxa"/>
            <w:tcBorders>
              <w:top w:val="nil"/>
              <w:left w:val="nil"/>
              <w:bottom w:val="nil"/>
              <w:right w:val="single" w:sz="4" w:space="0" w:color="auto"/>
            </w:tcBorders>
            <w:shd w:val="clear" w:color="auto" w:fill="auto"/>
            <w:noWrap/>
            <w:vAlign w:val="bottom"/>
            <w:hideMark/>
          </w:tcPr>
          <w:p w14:paraId="6C3A1133" w14:textId="77777777" w:rsidR="004F1EE6" w:rsidRPr="004F1EE6" w:rsidRDefault="004F1EE6" w:rsidP="004F1EE6">
            <w:pPr>
              <w:spacing w:after="0"/>
              <w:jc w:val="right"/>
              <w:rPr>
                <w:rFonts w:ascii="Calibri" w:eastAsia="Times New Roman" w:hAnsi="Calibri" w:cs="Calibri"/>
                <w:color w:val="000000"/>
                <w:lang w:eastAsia="it-IT"/>
              </w:rPr>
            </w:pPr>
            <w:r w:rsidRPr="004F1EE6">
              <w:rPr>
                <w:rFonts w:ascii="Calibri" w:eastAsia="Times New Roman" w:hAnsi="Calibri" w:cs="Calibri"/>
                <w:color w:val="000000"/>
                <w:lang w:eastAsia="it-IT"/>
              </w:rPr>
              <w:t>282,56</w:t>
            </w:r>
          </w:p>
        </w:tc>
      </w:tr>
      <w:tr w:rsidR="004F1EE6" w:rsidRPr="004F1EE6" w14:paraId="3674D04F" w14:textId="77777777" w:rsidTr="004F1EE6">
        <w:trPr>
          <w:trHeight w:val="300"/>
        </w:trPr>
        <w:tc>
          <w:tcPr>
            <w:tcW w:w="3840" w:type="dxa"/>
            <w:gridSpan w:val="4"/>
            <w:tcBorders>
              <w:top w:val="nil"/>
              <w:left w:val="single" w:sz="4" w:space="0" w:color="auto"/>
              <w:bottom w:val="nil"/>
              <w:right w:val="nil"/>
            </w:tcBorders>
            <w:shd w:val="clear" w:color="auto" w:fill="auto"/>
            <w:noWrap/>
            <w:vAlign w:val="bottom"/>
            <w:hideMark/>
          </w:tcPr>
          <w:p w14:paraId="092A846D" w14:textId="77777777" w:rsidR="004F1EE6" w:rsidRPr="004F1EE6" w:rsidRDefault="004F1EE6" w:rsidP="004F1EE6">
            <w:pPr>
              <w:spacing w:after="0"/>
              <w:jc w:val="left"/>
              <w:rPr>
                <w:rFonts w:ascii="Calibri" w:eastAsia="Times New Roman" w:hAnsi="Calibri" w:cs="Calibri"/>
                <w:color w:val="000000"/>
                <w:lang w:eastAsia="it-IT"/>
              </w:rPr>
            </w:pPr>
            <w:r w:rsidRPr="004F1EE6">
              <w:rPr>
                <w:rFonts w:ascii="Calibri" w:eastAsia="Times New Roman" w:hAnsi="Calibri" w:cs="Calibri"/>
                <w:color w:val="000000"/>
                <w:lang w:eastAsia="it-IT"/>
              </w:rPr>
              <w:t>CANONI ASSISTENZA SOFTWARE</w:t>
            </w:r>
          </w:p>
        </w:tc>
        <w:tc>
          <w:tcPr>
            <w:tcW w:w="960" w:type="dxa"/>
            <w:tcBorders>
              <w:top w:val="nil"/>
              <w:left w:val="nil"/>
              <w:bottom w:val="nil"/>
              <w:right w:val="nil"/>
            </w:tcBorders>
            <w:shd w:val="clear" w:color="auto" w:fill="auto"/>
            <w:noWrap/>
            <w:vAlign w:val="bottom"/>
            <w:hideMark/>
          </w:tcPr>
          <w:p w14:paraId="3F26FB5A" w14:textId="77777777" w:rsidR="004F1EE6" w:rsidRPr="004F1EE6" w:rsidRDefault="004F1EE6" w:rsidP="004F1EE6">
            <w:pPr>
              <w:spacing w:after="0"/>
              <w:jc w:val="left"/>
              <w:rPr>
                <w:rFonts w:ascii="Calibri" w:eastAsia="Times New Roman" w:hAnsi="Calibri" w:cs="Calibri"/>
                <w:color w:val="000000"/>
                <w:lang w:eastAsia="it-IT"/>
              </w:rPr>
            </w:pPr>
          </w:p>
        </w:tc>
        <w:tc>
          <w:tcPr>
            <w:tcW w:w="960" w:type="dxa"/>
            <w:tcBorders>
              <w:top w:val="nil"/>
              <w:left w:val="single" w:sz="4" w:space="0" w:color="auto"/>
              <w:bottom w:val="nil"/>
              <w:right w:val="single" w:sz="4" w:space="0" w:color="auto"/>
            </w:tcBorders>
            <w:shd w:val="clear" w:color="auto" w:fill="auto"/>
            <w:noWrap/>
            <w:vAlign w:val="bottom"/>
            <w:hideMark/>
          </w:tcPr>
          <w:p w14:paraId="5585768C" w14:textId="77777777" w:rsidR="004F1EE6" w:rsidRPr="004F1EE6" w:rsidRDefault="004F1EE6" w:rsidP="004F1EE6">
            <w:pPr>
              <w:spacing w:after="0"/>
              <w:jc w:val="right"/>
              <w:rPr>
                <w:rFonts w:ascii="Calibri" w:eastAsia="Times New Roman" w:hAnsi="Calibri" w:cs="Calibri"/>
                <w:color w:val="000000"/>
                <w:lang w:eastAsia="it-IT"/>
              </w:rPr>
            </w:pPr>
            <w:r w:rsidRPr="004F1EE6">
              <w:rPr>
                <w:rFonts w:ascii="Calibri" w:eastAsia="Times New Roman" w:hAnsi="Calibri" w:cs="Calibri"/>
                <w:color w:val="000000"/>
                <w:lang w:eastAsia="it-IT"/>
              </w:rPr>
              <w:t>2708,40</w:t>
            </w:r>
          </w:p>
        </w:tc>
        <w:tc>
          <w:tcPr>
            <w:tcW w:w="960" w:type="dxa"/>
            <w:tcBorders>
              <w:top w:val="nil"/>
              <w:left w:val="nil"/>
              <w:bottom w:val="nil"/>
              <w:right w:val="single" w:sz="4" w:space="0" w:color="auto"/>
            </w:tcBorders>
            <w:shd w:val="clear" w:color="auto" w:fill="auto"/>
            <w:noWrap/>
            <w:vAlign w:val="bottom"/>
            <w:hideMark/>
          </w:tcPr>
          <w:p w14:paraId="7C21C44E" w14:textId="77777777" w:rsidR="004F1EE6" w:rsidRPr="004F1EE6" w:rsidRDefault="004F1EE6" w:rsidP="004F1EE6">
            <w:pPr>
              <w:spacing w:after="0"/>
              <w:jc w:val="right"/>
              <w:rPr>
                <w:rFonts w:ascii="Calibri" w:eastAsia="Times New Roman" w:hAnsi="Calibri" w:cs="Calibri"/>
                <w:color w:val="000000"/>
                <w:lang w:eastAsia="it-IT"/>
              </w:rPr>
            </w:pPr>
            <w:r w:rsidRPr="004F1EE6">
              <w:rPr>
                <w:rFonts w:ascii="Calibri" w:eastAsia="Times New Roman" w:hAnsi="Calibri" w:cs="Calibri"/>
                <w:color w:val="000000"/>
                <w:lang w:eastAsia="it-IT"/>
              </w:rPr>
              <w:t>3125,26</w:t>
            </w:r>
          </w:p>
        </w:tc>
      </w:tr>
      <w:tr w:rsidR="004F1EE6" w:rsidRPr="004F1EE6" w14:paraId="29FB2765" w14:textId="77777777" w:rsidTr="004F1EE6">
        <w:trPr>
          <w:trHeight w:val="300"/>
        </w:trPr>
        <w:tc>
          <w:tcPr>
            <w:tcW w:w="3840" w:type="dxa"/>
            <w:gridSpan w:val="4"/>
            <w:tcBorders>
              <w:top w:val="nil"/>
              <w:left w:val="single" w:sz="4" w:space="0" w:color="auto"/>
              <w:bottom w:val="single" w:sz="4" w:space="0" w:color="auto"/>
              <w:right w:val="nil"/>
            </w:tcBorders>
            <w:shd w:val="clear" w:color="auto" w:fill="auto"/>
            <w:noWrap/>
            <w:vAlign w:val="bottom"/>
            <w:hideMark/>
          </w:tcPr>
          <w:p w14:paraId="3A6836CC" w14:textId="77777777" w:rsidR="004F1EE6" w:rsidRPr="004F1EE6" w:rsidRDefault="004F1EE6" w:rsidP="004F1EE6">
            <w:pPr>
              <w:spacing w:after="0"/>
              <w:jc w:val="left"/>
              <w:rPr>
                <w:rFonts w:ascii="Calibri" w:eastAsia="Times New Roman" w:hAnsi="Calibri" w:cs="Calibri"/>
                <w:color w:val="000000"/>
                <w:lang w:eastAsia="it-IT"/>
              </w:rPr>
            </w:pPr>
            <w:r w:rsidRPr="004F1EE6">
              <w:rPr>
                <w:rFonts w:ascii="Calibri" w:eastAsia="Times New Roman" w:hAnsi="Calibri" w:cs="Calibri"/>
                <w:color w:val="000000"/>
                <w:lang w:eastAsia="it-IT"/>
              </w:rPr>
              <w:t>SERVIZI VARI AMMINISTRATIVI</w:t>
            </w:r>
          </w:p>
        </w:tc>
        <w:tc>
          <w:tcPr>
            <w:tcW w:w="960" w:type="dxa"/>
            <w:tcBorders>
              <w:top w:val="nil"/>
              <w:left w:val="nil"/>
              <w:bottom w:val="single" w:sz="4" w:space="0" w:color="auto"/>
              <w:right w:val="nil"/>
            </w:tcBorders>
            <w:shd w:val="clear" w:color="auto" w:fill="auto"/>
            <w:noWrap/>
            <w:vAlign w:val="bottom"/>
            <w:hideMark/>
          </w:tcPr>
          <w:p w14:paraId="4B0B109E" w14:textId="77777777" w:rsidR="004F1EE6" w:rsidRPr="004F1EE6" w:rsidRDefault="004F1EE6" w:rsidP="004F1EE6">
            <w:pPr>
              <w:spacing w:after="0"/>
              <w:jc w:val="left"/>
              <w:rPr>
                <w:rFonts w:ascii="Calibri" w:eastAsia="Times New Roman" w:hAnsi="Calibri" w:cs="Calibri"/>
                <w:color w:val="000000"/>
                <w:lang w:eastAsia="it-IT"/>
              </w:rPr>
            </w:pPr>
            <w:r w:rsidRPr="004F1EE6">
              <w:rPr>
                <w:rFonts w:ascii="Calibri" w:eastAsia="Times New Roman" w:hAnsi="Calibri" w:cs="Calibri"/>
                <w:color w:val="000000"/>
                <w:lang w:eastAsia="it-IT"/>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895571" w14:textId="77777777" w:rsidR="004F1EE6" w:rsidRPr="004F1EE6" w:rsidRDefault="004F1EE6" w:rsidP="004F1EE6">
            <w:pPr>
              <w:spacing w:after="0"/>
              <w:jc w:val="right"/>
              <w:rPr>
                <w:rFonts w:ascii="Calibri" w:eastAsia="Times New Roman" w:hAnsi="Calibri" w:cs="Calibri"/>
                <w:color w:val="000000"/>
                <w:lang w:eastAsia="it-IT"/>
              </w:rPr>
            </w:pPr>
            <w:r w:rsidRPr="004F1EE6">
              <w:rPr>
                <w:rFonts w:ascii="Calibri" w:eastAsia="Times New Roman" w:hAnsi="Calibri" w:cs="Calibri"/>
                <w:color w:val="000000"/>
                <w:lang w:eastAsia="it-IT"/>
              </w:rPr>
              <w:t>996,48</w:t>
            </w:r>
          </w:p>
        </w:tc>
        <w:tc>
          <w:tcPr>
            <w:tcW w:w="960" w:type="dxa"/>
            <w:tcBorders>
              <w:top w:val="nil"/>
              <w:left w:val="nil"/>
              <w:bottom w:val="single" w:sz="4" w:space="0" w:color="auto"/>
              <w:right w:val="single" w:sz="4" w:space="0" w:color="auto"/>
            </w:tcBorders>
            <w:shd w:val="clear" w:color="auto" w:fill="auto"/>
            <w:noWrap/>
            <w:vAlign w:val="bottom"/>
            <w:hideMark/>
          </w:tcPr>
          <w:p w14:paraId="699F93EF" w14:textId="77777777" w:rsidR="004F1EE6" w:rsidRPr="004F1EE6" w:rsidRDefault="004F1EE6" w:rsidP="004F1EE6">
            <w:pPr>
              <w:spacing w:after="0"/>
              <w:jc w:val="right"/>
              <w:rPr>
                <w:rFonts w:ascii="Calibri" w:eastAsia="Times New Roman" w:hAnsi="Calibri" w:cs="Calibri"/>
                <w:color w:val="000000"/>
                <w:lang w:eastAsia="it-IT"/>
              </w:rPr>
            </w:pPr>
            <w:r w:rsidRPr="004F1EE6">
              <w:rPr>
                <w:rFonts w:ascii="Calibri" w:eastAsia="Times New Roman" w:hAnsi="Calibri" w:cs="Calibri"/>
                <w:color w:val="000000"/>
                <w:lang w:eastAsia="it-IT"/>
              </w:rPr>
              <w:t>792,96</w:t>
            </w:r>
          </w:p>
        </w:tc>
      </w:tr>
    </w:tbl>
    <w:p w14:paraId="4F8D7682" w14:textId="668610F2" w:rsidR="0063562E" w:rsidRDefault="0063562E" w:rsidP="00EB3084">
      <w:pPr>
        <w:rPr>
          <w:rFonts w:ascii="Bradley Hand ITC" w:hAnsi="Bradley Hand ITC"/>
          <w:b/>
          <w:bCs/>
          <w:sz w:val="28"/>
          <w:szCs w:val="28"/>
          <w:u w:val="single"/>
        </w:rPr>
      </w:pPr>
    </w:p>
    <w:p w14:paraId="025CF3D8" w14:textId="77777777" w:rsidR="0007043E" w:rsidRDefault="0007043E" w:rsidP="00EB3084">
      <w:pPr>
        <w:rPr>
          <w:rFonts w:ascii="Bradley Hand ITC" w:hAnsi="Bradley Hand ITC"/>
          <w:b/>
          <w:bCs/>
          <w:sz w:val="28"/>
          <w:szCs w:val="28"/>
          <w:u w:val="single"/>
        </w:rPr>
      </w:pPr>
    </w:p>
    <w:p w14:paraId="7086C3F5" w14:textId="77777777" w:rsidR="0007043E" w:rsidRPr="00EB3084" w:rsidRDefault="0007043E" w:rsidP="00EB3084">
      <w:pPr>
        <w:rPr>
          <w:rFonts w:ascii="Bradley Hand ITC" w:hAnsi="Bradley Hand ITC"/>
          <w:b/>
          <w:bCs/>
          <w:sz w:val="28"/>
          <w:szCs w:val="28"/>
          <w:u w:val="single"/>
        </w:rPr>
      </w:pPr>
    </w:p>
    <w:p w14:paraId="01CBE38B" w14:textId="5410B454" w:rsidR="0063562E" w:rsidRPr="0007043E" w:rsidRDefault="0013207B" w:rsidP="0013207B">
      <w:pPr>
        <w:pStyle w:val="Paragrafoelenco"/>
        <w:numPr>
          <w:ilvl w:val="0"/>
          <w:numId w:val="17"/>
        </w:numPr>
        <w:rPr>
          <w:rFonts w:ascii="Bradley Hand ITC" w:hAnsi="Bradley Hand ITC"/>
          <w:sz w:val="28"/>
          <w:szCs w:val="28"/>
        </w:rPr>
      </w:pPr>
      <w:r w:rsidRPr="0081400E">
        <w:rPr>
          <w:rFonts w:ascii="Bradley Hand ITC" w:hAnsi="Bradley Hand ITC"/>
          <w:b/>
          <w:bCs/>
          <w:sz w:val="28"/>
          <w:szCs w:val="28"/>
        </w:rPr>
        <w:lastRenderedPageBreak/>
        <w:t>COSTI SERVIZI PER AUTOMEZZI</w:t>
      </w:r>
    </w:p>
    <w:tbl>
      <w:tblPr>
        <w:tblW w:w="6720" w:type="dxa"/>
        <w:tblCellMar>
          <w:left w:w="70" w:type="dxa"/>
          <w:right w:w="70" w:type="dxa"/>
        </w:tblCellMar>
        <w:tblLook w:val="04A0" w:firstRow="1" w:lastRow="0" w:firstColumn="1" w:lastColumn="0" w:noHBand="0" w:noVBand="1"/>
      </w:tblPr>
      <w:tblGrid>
        <w:gridCol w:w="960"/>
        <w:gridCol w:w="960"/>
        <w:gridCol w:w="960"/>
        <w:gridCol w:w="960"/>
        <w:gridCol w:w="960"/>
        <w:gridCol w:w="976"/>
        <w:gridCol w:w="976"/>
      </w:tblGrid>
      <w:tr w:rsidR="0007043E" w:rsidRPr="0007043E" w14:paraId="1F6163C9" w14:textId="77777777" w:rsidTr="0007043E">
        <w:trPr>
          <w:trHeight w:val="300"/>
        </w:trPr>
        <w:tc>
          <w:tcPr>
            <w:tcW w:w="48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0EDE85F" w14:textId="77777777" w:rsidR="0007043E" w:rsidRPr="0007043E" w:rsidRDefault="0007043E" w:rsidP="0007043E">
            <w:pPr>
              <w:spacing w:after="0"/>
              <w:jc w:val="center"/>
              <w:rPr>
                <w:rFonts w:ascii="Calibri" w:eastAsia="Times New Roman" w:hAnsi="Calibri" w:cs="Calibri"/>
                <w:color w:val="000000"/>
                <w:lang w:eastAsia="it-IT"/>
              </w:rPr>
            </w:pPr>
            <w:r w:rsidRPr="0007043E">
              <w:rPr>
                <w:rFonts w:ascii="Calibri" w:eastAsia="Times New Roman" w:hAnsi="Calibri" w:cs="Calibri"/>
                <w:color w:val="000000"/>
                <w:lang w:eastAsia="it-IT"/>
              </w:rPr>
              <w:t>descrizione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1F86D44" w14:textId="77777777" w:rsidR="0007043E" w:rsidRPr="0007043E" w:rsidRDefault="0007043E" w:rsidP="0007043E">
            <w:pPr>
              <w:spacing w:after="0"/>
              <w:jc w:val="center"/>
              <w:rPr>
                <w:rFonts w:ascii="Calibri" w:eastAsia="Times New Roman" w:hAnsi="Calibri" w:cs="Calibri"/>
                <w:color w:val="000000"/>
                <w:lang w:eastAsia="it-IT"/>
              </w:rPr>
            </w:pPr>
            <w:r w:rsidRPr="0007043E">
              <w:rPr>
                <w:rFonts w:ascii="Calibri" w:eastAsia="Times New Roman" w:hAnsi="Calibri" w:cs="Calibri"/>
                <w:color w:val="000000"/>
                <w:lang w:eastAsia="it-IT"/>
              </w:rPr>
              <w:t>2021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2847AA2" w14:textId="77777777" w:rsidR="0007043E" w:rsidRPr="0007043E" w:rsidRDefault="0007043E" w:rsidP="0007043E">
            <w:pPr>
              <w:spacing w:after="0"/>
              <w:jc w:val="center"/>
              <w:rPr>
                <w:rFonts w:ascii="Calibri" w:eastAsia="Times New Roman" w:hAnsi="Calibri" w:cs="Calibri"/>
                <w:color w:val="000000"/>
                <w:lang w:eastAsia="it-IT"/>
              </w:rPr>
            </w:pPr>
            <w:r w:rsidRPr="0007043E">
              <w:rPr>
                <w:rFonts w:ascii="Calibri" w:eastAsia="Times New Roman" w:hAnsi="Calibri" w:cs="Calibri"/>
                <w:color w:val="000000"/>
                <w:lang w:eastAsia="it-IT"/>
              </w:rPr>
              <w:t>2022</w:t>
            </w:r>
          </w:p>
        </w:tc>
      </w:tr>
      <w:tr w:rsidR="0007043E" w:rsidRPr="0007043E" w14:paraId="0DA3FE04" w14:textId="77777777" w:rsidTr="0007043E">
        <w:trPr>
          <w:trHeight w:val="300"/>
        </w:trPr>
        <w:tc>
          <w:tcPr>
            <w:tcW w:w="960" w:type="dxa"/>
            <w:tcBorders>
              <w:top w:val="nil"/>
              <w:left w:val="single" w:sz="4" w:space="0" w:color="auto"/>
              <w:bottom w:val="nil"/>
              <w:right w:val="nil"/>
            </w:tcBorders>
            <w:shd w:val="clear" w:color="auto" w:fill="auto"/>
            <w:noWrap/>
            <w:vAlign w:val="bottom"/>
            <w:hideMark/>
          </w:tcPr>
          <w:p w14:paraId="763DD2B5"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3CC96EE7"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16B06538"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0827CBE5"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79C5CCA8"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c>
          <w:tcPr>
            <w:tcW w:w="960" w:type="dxa"/>
            <w:tcBorders>
              <w:top w:val="nil"/>
              <w:left w:val="single" w:sz="4" w:space="0" w:color="auto"/>
              <w:bottom w:val="nil"/>
              <w:right w:val="single" w:sz="4" w:space="0" w:color="auto"/>
            </w:tcBorders>
            <w:shd w:val="clear" w:color="auto" w:fill="auto"/>
            <w:noWrap/>
            <w:vAlign w:val="bottom"/>
            <w:hideMark/>
          </w:tcPr>
          <w:p w14:paraId="34493946"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c>
          <w:tcPr>
            <w:tcW w:w="960" w:type="dxa"/>
            <w:tcBorders>
              <w:top w:val="nil"/>
              <w:left w:val="nil"/>
              <w:bottom w:val="nil"/>
              <w:right w:val="single" w:sz="4" w:space="0" w:color="auto"/>
            </w:tcBorders>
            <w:shd w:val="clear" w:color="auto" w:fill="auto"/>
            <w:noWrap/>
            <w:vAlign w:val="bottom"/>
            <w:hideMark/>
          </w:tcPr>
          <w:p w14:paraId="78271029"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r>
      <w:tr w:rsidR="0007043E" w:rsidRPr="0007043E" w14:paraId="78F8E19D" w14:textId="77777777" w:rsidTr="0007043E">
        <w:trPr>
          <w:trHeight w:val="300"/>
        </w:trPr>
        <w:tc>
          <w:tcPr>
            <w:tcW w:w="1920" w:type="dxa"/>
            <w:gridSpan w:val="2"/>
            <w:tcBorders>
              <w:top w:val="nil"/>
              <w:left w:val="single" w:sz="4" w:space="0" w:color="auto"/>
              <w:bottom w:val="nil"/>
              <w:right w:val="nil"/>
            </w:tcBorders>
            <w:shd w:val="clear" w:color="auto" w:fill="auto"/>
            <w:noWrap/>
            <w:vAlign w:val="bottom"/>
            <w:hideMark/>
          </w:tcPr>
          <w:p w14:paraId="6754A283"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CARBURANTI</w:t>
            </w:r>
          </w:p>
        </w:tc>
        <w:tc>
          <w:tcPr>
            <w:tcW w:w="960" w:type="dxa"/>
            <w:tcBorders>
              <w:top w:val="nil"/>
              <w:left w:val="nil"/>
              <w:bottom w:val="nil"/>
              <w:right w:val="nil"/>
            </w:tcBorders>
            <w:shd w:val="clear" w:color="auto" w:fill="auto"/>
            <w:noWrap/>
            <w:vAlign w:val="bottom"/>
            <w:hideMark/>
          </w:tcPr>
          <w:p w14:paraId="34EB6B3C" w14:textId="77777777" w:rsidR="0007043E" w:rsidRPr="0007043E" w:rsidRDefault="0007043E" w:rsidP="0007043E">
            <w:pPr>
              <w:spacing w:after="0"/>
              <w:jc w:val="left"/>
              <w:rPr>
                <w:rFonts w:ascii="Calibri" w:eastAsia="Times New Roman" w:hAnsi="Calibri" w:cs="Calibri"/>
                <w:color w:val="000000"/>
                <w:lang w:eastAsia="it-IT"/>
              </w:rPr>
            </w:pPr>
          </w:p>
        </w:tc>
        <w:tc>
          <w:tcPr>
            <w:tcW w:w="960" w:type="dxa"/>
            <w:tcBorders>
              <w:top w:val="nil"/>
              <w:left w:val="nil"/>
              <w:bottom w:val="nil"/>
              <w:right w:val="nil"/>
            </w:tcBorders>
            <w:shd w:val="clear" w:color="auto" w:fill="auto"/>
            <w:noWrap/>
            <w:vAlign w:val="bottom"/>
            <w:hideMark/>
          </w:tcPr>
          <w:p w14:paraId="467DA900" w14:textId="77777777" w:rsidR="0007043E" w:rsidRPr="0007043E" w:rsidRDefault="0007043E" w:rsidP="0007043E">
            <w:pPr>
              <w:spacing w:after="0"/>
              <w:jc w:val="left"/>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5DC9346C" w14:textId="77777777" w:rsidR="0007043E" w:rsidRPr="0007043E" w:rsidRDefault="0007043E" w:rsidP="0007043E">
            <w:pPr>
              <w:spacing w:after="0"/>
              <w:jc w:val="left"/>
              <w:rPr>
                <w:rFonts w:ascii="Times New Roman" w:eastAsia="Times New Roman" w:hAnsi="Times New Roman" w:cs="Times New Roman"/>
                <w:sz w:val="20"/>
                <w:szCs w:val="20"/>
                <w:lang w:eastAsia="it-IT"/>
              </w:rPr>
            </w:pPr>
          </w:p>
        </w:tc>
        <w:tc>
          <w:tcPr>
            <w:tcW w:w="960" w:type="dxa"/>
            <w:tcBorders>
              <w:top w:val="nil"/>
              <w:left w:val="single" w:sz="4" w:space="0" w:color="auto"/>
              <w:bottom w:val="nil"/>
              <w:right w:val="single" w:sz="4" w:space="0" w:color="auto"/>
            </w:tcBorders>
            <w:shd w:val="clear" w:color="auto" w:fill="auto"/>
            <w:noWrap/>
            <w:vAlign w:val="bottom"/>
            <w:hideMark/>
          </w:tcPr>
          <w:p w14:paraId="0AED01C2" w14:textId="77777777" w:rsidR="0007043E" w:rsidRPr="0007043E" w:rsidRDefault="0007043E" w:rsidP="0007043E">
            <w:pPr>
              <w:spacing w:after="0"/>
              <w:jc w:val="right"/>
              <w:rPr>
                <w:rFonts w:ascii="Calibri" w:eastAsia="Times New Roman" w:hAnsi="Calibri" w:cs="Calibri"/>
                <w:color w:val="000000"/>
                <w:lang w:eastAsia="it-IT"/>
              </w:rPr>
            </w:pPr>
            <w:r w:rsidRPr="0007043E">
              <w:rPr>
                <w:rFonts w:ascii="Calibri" w:eastAsia="Times New Roman" w:hAnsi="Calibri" w:cs="Calibri"/>
                <w:color w:val="000000"/>
                <w:lang w:eastAsia="it-IT"/>
              </w:rPr>
              <w:t>36291,44</w:t>
            </w:r>
          </w:p>
        </w:tc>
        <w:tc>
          <w:tcPr>
            <w:tcW w:w="960" w:type="dxa"/>
            <w:tcBorders>
              <w:top w:val="nil"/>
              <w:left w:val="nil"/>
              <w:bottom w:val="nil"/>
              <w:right w:val="single" w:sz="4" w:space="0" w:color="auto"/>
            </w:tcBorders>
            <w:shd w:val="clear" w:color="auto" w:fill="auto"/>
            <w:noWrap/>
            <w:vAlign w:val="bottom"/>
            <w:hideMark/>
          </w:tcPr>
          <w:p w14:paraId="41691FE1" w14:textId="77777777" w:rsidR="0007043E" w:rsidRPr="0007043E" w:rsidRDefault="0007043E" w:rsidP="0007043E">
            <w:pPr>
              <w:spacing w:after="0"/>
              <w:jc w:val="right"/>
              <w:rPr>
                <w:rFonts w:ascii="Calibri" w:eastAsia="Times New Roman" w:hAnsi="Calibri" w:cs="Calibri"/>
                <w:color w:val="000000"/>
                <w:lang w:eastAsia="it-IT"/>
              </w:rPr>
            </w:pPr>
            <w:r w:rsidRPr="0007043E">
              <w:rPr>
                <w:rFonts w:ascii="Calibri" w:eastAsia="Times New Roman" w:hAnsi="Calibri" w:cs="Calibri"/>
                <w:color w:val="000000"/>
                <w:lang w:eastAsia="it-IT"/>
              </w:rPr>
              <w:t>49410,53</w:t>
            </w:r>
          </w:p>
        </w:tc>
      </w:tr>
      <w:tr w:rsidR="0007043E" w:rsidRPr="0007043E" w14:paraId="236C3F8A" w14:textId="77777777" w:rsidTr="0007043E">
        <w:trPr>
          <w:trHeight w:val="300"/>
        </w:trPr>
        <w:tc>
          <w:tcPr>
            <w:tcW w:w="2880" w:type="dxa"/>
            <w:gridSpan w:val="3"/>
            <w:tcBorders>
              <w:top w:val="nil"/>
              <w:left w:val="single" w:sz="4" w:space="0" w:color="auto"/>
              <w:bottom w:val="nil"/>
              <w:right w:val="nil"/>
            </w:tcBorders>
            <w:shd w:val="clear" w:color="auto" w:fill="auto"/>
            <w:noWrap/>
            <w:vAlign w:val="bottom"/>
            <w:hideMark/>
          </w:tcPr>
          <w:p w14:paraId="7EF42CEE"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MANUTENZIONI ORDINARIE</w:t>
            </w:r>
          </w:p>
        </w:tc>
        <w:tc>
          <w:tcPr>
            <w:tcW w:w="960" w:type="dxa"/>
            <w:tcBorders>
              <w:top w:val="nil"/>
              <w:left w:val="nil"/>
              <w:bottom w:val="nil"/>
              <w:right w:val="nil"/>
            </w:tcBorders>
            <w:shd w:val="clear" w:color="auto" w:fill="auto"/>
            <w:noWrap/>
            <w:vAlign w:val="bottom"/>
            <w:hideMark/>
          </w:tcPr>
          <w:p w14:paraId="786CB20D" w14:textId="77777777" w:rsidR="0007043E" w:rsidRPr="0007043E" w:rsidRDefault="0007043E" w:rsidP="0007043E">
            <w:pPr>
              <w:spacing w:after="0"/>
              <w:jc w:val="left"/>
              <w:rPr>
                <w:rFonts w:ascii="Calibri" w:eastAsia="Times New Roman" w:hAnsi="Calibri" w:cs="Calibri"/>
                <w:color w:val="000000"/>
                <w:lang w:eastAsia="it-IT"/>
              </w:rPr>
            </w:pPr>
          </w:p>
        </w:tc>
        <w:tc>
          <w:tcPr>
            <w:tcW w:w="960" w:type="dxa"/>
            <w:tcBorders>
              <w:top w:val="nil"/>
              <w:left w:val="nil"/>
              <w:bottom w:val="nil"/>
              <w:right w:val="nil"/>
            </w:tcBorders>
            <w:shd w:val="clear" w:color="auto" w:fill="auto"/>
            <w:noWrap/>
            <w:vAlign w:val="bottom"/>
            <w:hideMark/>
          </w:tcPr>
          <w:p w14:paraId="7CF785D8" w14:textId="77777777" w:rsidR="0007043E" w:rsidRPr="0007043E" w:rsidRDefault="0007043E" w:rsidP="0007043E">
            <w:pPr>
              <w:spacing w:after="0"/>
              <w:jc w:val="left"/>
              <w:rPr>
                <w:rFonts w:ascii="Times New Roman" w:eastAsia="Times New Roman" w:hAnsi="Times New Roman" w:cs="Times New Roman"/>
                <w:sz w:val="20"/>
                <w:szCs w:val="20"/>
                <w:lang w:eastAsia="it-IT"/>
              </w:rPr>
            </w:pPr>
          </w:p>
        </w:tc>
        <w:tc>
          <w:tcPr>
            <w:tcW w:w="960" w:type="dxa"/>
            <w:tcBorders>
              <w:top w:val="nil"/>
              <w:left w:val="single" w:sz="4" w:space="0" w:color="auto"/>
              <w:bottom w:val="nil"/>
              <w:right w:val="single" w:sz="4" w:space="0" w:color="auto"/>
            </w:tcBorders>
            <w:shd w:val="clear" w:color="auto" w:fill="auto"/>
            <w:noWrap/>
            <w:vAlign w:val="bottom"/>
            <w:hideMark/>
          </w:tcPr>
          <w:p w14:paraId="3ED6A9AD" w14:textId="77777777" w:rsidR="0007043E" w:rsidRPr="0007043E" w:rsidRDefault="0007043E" w:rsidP="0007043E">
            <w:pPr>
              <w:spacing w:after="0"/>
              <w:jc w:val="right"/>
              <w:rPr>
                <w:rFonts w:ascii="Calibri" w:eastAsia="Times New Roman" w:hAnsi="Calibri" w:cs="Calibri"/>
                <w:color w:val="000000"/>
                <w:lang w:eastAsia="it-IT"/>
              </w:rPr>
            </w:pPr>
            <w:r w:rsidRPr="0007043E">
              <w:rPr>
                <w:rFonts w:ascii="Calibri" w:eastAsia="Times New Roman" w:hAnsi="Calibri" w:cs="Calibri"/>
                <w:color w:val="000000"/>
                <w:lang w:eastAsia="it-IT"/>
              </w:rPr>
              <w:t>19801,88</w:t>
            </w:r>
          </w:p>
        </w:tc>
        <w:tc>
          <w:tcPr>
            <w:tcW w:w="960" w:type="dxa"/>
            <w:tcBorders>
              <w:top w:val="nil"/>
              <w:left w:val="nil"/>
              <w:bottom w:val="nil"/>
              <w:right w:val="single" w:sz="4" w:space="0" w:color="auto"/>
            </w:tcBorders>
            <w:shd w:val="clear" w:color="auto" w:fill="auto"/>
            <w:noWrap/>
            <w:vAlign w:val="bottom"/>
            <w:hideMark/>
          </w:tcPr>
          <w:p w14:paraId="4C383594" w14:textId="77777777" w:rsidR="0007043E" w:rsidRPr="0007043E" w:rsidRDefault="0007043E" w:rsidP="0007043E">
            <w:pPr>
              <w:spacing w:after="0"/>
              <w:jc w:val="right"/>
              <w:rPr>
                <w:rFonts w:ascii="Calibri" w:eastAsia="Times New Roman" w:hAnsi="Calibri" w:cs="Calibri"/>
                <w:color w:val="000000"/>
                <w:lang w:eastAsia="it-IT"/>
              </w:rPr>
            </w:pPr>
            <w:r w:rsidRPr="0007043E">
              <w:rPr>
                <w:rFonts w:ascii="Calibri" w:eastAsia="Times New Roman" w:hAnsi="Calibri" w:cs="Calibri"/>
                <w:color w:val="000000"/>
                <w:lang w:eastAsia="it-IT"/>
              </w:rPr>
              <w:t>26378,9</w:t>
            </w:r>
          </w:p>
        </w:tc>
      </w:tr>
      <w:tr w:rsidR="0007043E" w:rsidRPr="0007043E" w14:paraId="29F160D3" w14:textId="77777777" w:rsidTr="0007043E">
        <w:trPr>
          <w:trHeight w:val="300"/>
        </w:trPr>
        <w:tc>
          <w:tcPr>
            <w:tcW w:w="3840" w:type="dxa"/>
            <w:gridSpan w:val="4"/>
            <w:tcBorders>
              <w:top w:val="nil"/>
              <w:left w:val="single" w:sz="4" w:space="0" w:color="auto"/>
              <w:bottom w:val="nil"/>
              <w:right w:val="nil"/>
            </w:tcBorders>
            <w:shd w:val="clear" w:color="auto" w:fill="auto"/>
            <w:noWrap/>
            <w:vAlign w:val="bottom"/>
            <w:hideMark/>
          </w:tcPr>
          <w:p w14:paraId="0ACE63A2"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MANUTENZIONI STRAORDINARIE</w:t>
            </w:r>
          </w:p>
        </w:tc>
        <w:tc>
          <w:tcPr>
            <w:tcW w:w="960" w:type="dxa"/>
            <w:tcBorders>
              <w:top w:val="nil"/>
              <w:left w:val="nil"/>
              <w:bottom w:val="nil"/>
              <w:right w:val="nil"/>
            </w:tcBorders>
            <w:shd w:val="clear" w:color="auto" w:fill="auto"/>
            <w:noWrap/>
            <w:vAlign w:val="bottom"/>
            <w:hideMark/>
          </w:tcPr>
          <w:p w14:paraId="2AD0F0CE" w14:textId="77777777" w:rsidR="0007043E" w:rsidRPr="0007043E" w:rsidRDefault="0007043E" w:rsidP="0007043E">
            <w:pPr>
              <w:spacing w:after="0"/>
              <w:jc w:val="left"/>
              <w:rPr>
                <w:rFonts w:ascii="Calibri" w:eastAsia="Times New Roman" w:hAnsi="Calibri" w:cs="Calibri"/>
                <w:color w:val="000000"/>
                <w:lang w:eastAsia="it-IT"/>
              </w:rPr>
            </w:pPr>
          </w:p>
        </w:tc>
        <w:tc>
          <w:tcPr>
            <w:tcW w:w="960" w:type="dxa"/>
            <w:tcBorders>
              <w:top w:val="nil"/>
              <w:left w:val="single" w:sz="4" w:space="0" w:color="auto"/>
              <w:bottom w:val="nil"/>
              <w:right w:val="single" w:sz="4" w:space="0" w:color="auto"/>
            </w:tcBorders>
            <w:shd w:val="clear" w:color="auto" w:fill="auto"/>
            <w:noWrap/>
            <w:vAlign w:val="bottom"/>
            <w:hideMark/>
          </w:tcPr>
          <w:p w14:paraId="2CB2D618" w14:textId="77777777" w:rsidR="0007043E" w:rsidRPr="0007043E" w:rsidRDefault="0007043E" w:rsidP="0007043E">
            <w:pPr>
              <w:spacing w:after="0"/>
              <w:jc w:val="right"/>
              <w:rPr>
                <w:rFonts w:ascii="Calibri" w:eastAsia="Times New Roman" w:hAnsi="Calibri" w:cs="Calibri"/>
                <w:color w:val="000000"/>
                <w:lang w:eastAsia="it-IT"/>
              </w:rPr>
            </w:pPr>
            <w:r w:rsidRPr="0007043E">
              <w:rPr>
                <w:rFonts w:ascii="Calibri" w:eastAsia="Times New Roman" w:hAnsi="Calibri" w:cs="Calibri"/>
                <w:color w:val="000000"/>
                <w:lang w:eastAsia="it-IT"/>
              </w:rPr>
              <w:t>10297,63</w:t>
            </w:r>
          </w:p>
        </w:tc>
        <w:tc>
          <w:tcPr>
            <w:tcW w:w="960" w:type="dxa"/>
            <w:tcBorders>
              <w:top w:val="nil"/>
              <w:left w:val="nil"/>
              <w:bottom w:val="nil"/>
              <w:right w:val="single" w:sz="4" w:space="0" w:color="auto"/>
            </w:tcBorders>
            <w:shd w:val="clear" w:color="auto" w:fill="auto"/>
            <w:noWrap/>
            <w:vAlign w:val="bottom"/>
            <w:hideMark/>
          </w:tcPr>
          <w:p w14:paraId="63CC2697" w14:textId="77777777" w:rsidR="0007043E" w:rsidRPr="0007043E" w:rsidRDefault="0007043E" w:rsidP="0007043E">
            <w:pPr>
              <w:spacing w:after="0"/>
              <w:jc w:val="right"/>
              <w:rPr>
                <w:rFonts w:ascii="Calibri" w:eastAsia="Times New Roman" w:hAnsi="Calibri" w:cs="Calibri"/>
                <w:color w:val="000000"/>
                <w:lang w:eastAsia="it-IT"/>
              </w:rPr>
            </w:pPr>
            <w:r w:rsidRPr="0007043E">
              <w:rPr>
                <w:rFonts w:ascii="Calibri" w:eastAsia="Times New Roman" w:hAnsi="Calibri" w:cs="Calibri"/>
                <w:color w:val="000000"/>
                <w:lang w:eastAsia="it-IT"/>
              </w:rPr>
              <w:t>20163,42</w:t>
            </w:r>
          </w:p>
        </w:tc>
      </w:tr>
      <w:tr w:rsidR="0007043E" w:rsidRPr="0007043E" w14:paraId="04E19340" w14:textId="77777777" w:rsidTr="0007043E">
        <w:trPr>
          <w:trHeight w:val="300"/>
        </w:trPr>
        <w:tc>
          <w:tcPr>
            <w:tcW w:w="1920" w:type="dxa"/>
            <w:gridSpan w:val="2"/>
            <w:tcBorders>
              <w:top w:val="nil"/>
              <w:left w:val="single" w:sz="4" w:space="0" w:color="auto"/>
              <w:bottom w:val="single" w:sz="4" w:space="0" w:color="auto"/>
              <w:right w:val="nil"/>
            </w:tcBorders>
            <w:shd w:val="clear" w:color="auto" w:fill="auto"/>
            <w:noWrap/>
            <w:vAlign w:val="bottom"/>
            <w:hideMark/>
          </w:tcPr>
          <w:p w14:paraId="2C1C3CB2"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ASSICURAZIONI</w:t>
            </w:r>
          </w:p>
        </w:tc>
        <w:tc>
          <w:tcPr>
            <w:tcW w:w="960" w:type="dxa"/>
            <w:tcBorders>
              <w:top w:val="nil"/>
              <w:left w:val="nil"/>
              <w:bottom w:val="single" w:sz="4" w:space="0" w:color="auto"/>
              <w:right w:val="nil"/>
            </w:tcBorders>
            <w:shd w:val="clear" w:color="auto" w:fill="auto"/>
            <w:noWrap/>
            <w:vAlign w:val="bottom"/>
            <w:hideMark/>
          </w:tcPr>
          <w:p w14:paraId="52513B6D"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c>
          <w:tcPr>
            <w:tcW w:w="960" w:type="dxa"/>
            <w:tcBorders>
              <w:top w:val="nil"/>
              <w:left w:val="nil"/>
              <w:bottom w:val="single" w:sz="4" w:space="0" w:color="auto"/>
              <w:right w:val="nil"/>
            </w:tcBorders>
            <w:shd w:val="clear" w:color="auto" w:fill="auto"/>
            <w:noWrap/>
            <w:vAlign w:val="bottom"/>
            <w:hideMark/>
          </w:tcPr>
          <w:p w14:paraId="1161985F"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c>
          <w:tcPr>
            <w:tcW w:w="960" w:type="dxa"/>
            <w:tcBorders>
              <w:top w:val="nil"/>
              <w:left w:val="nil"/>
              <w:bottom w:val="single" w:sz="4" w:space="0" w:color="auto"/>
              <w:right w:val="nil"/>
            </w:tcBorders>
            <w:shd w:val="clear" w:color="auto" w:fill="auto"/>
            <w:noWrap/>
            <w:vAlign w:val="bottom"/>
            <w:hideMark/>
          </w:tcPr>
          <w:p w14:paraId="681F2AD5"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BB21AC" w14:textId="77777777" w:rsidR="0007043E" w:rsidRPr="0007043E" w:rsidRDefault="0007043E" w:rsidP="0007043E">
            <w:pPr>
              <w:spacing w:after="0"/>
              <w:jc w:val="right"/>
              <w:rPr>
                <w:rFonts w:ascii="Calibri" w:eastAsia="Times New Roman" w:hAnsi="Calibri" w:cs="Calibri"/>
                <w:color w:val="000000"/>
                <w:lang w:eastAsia="it-IT"/>
              </w:rPr>
            </w:pPr>
            <w:r w:rsidRPr="0007043E">
              <w:rPr>
                <w:rFonts w:ascii="Calibri" w:eastAsia="Times New Roman" w:hAnsi="Calibri" w:cs="Calibri"/>
                <w:color w:val="000000"/>
                <w:lang w:eastAsia="it-IT"/>
              </w:rPr>
              <w:t>15375,72</w:t>
            </w:r>
          </w:p>
        </w:tc>
        <w:tc>
          <w:tcPr>
            <w:tcW w:w="960" w:type="dxa"/>
            <w:tcBorders>
              <w:top w:val="nil"/>
              <w:left w:val="nil"/>
              <w:bottom w:val="single" w:sz="4" w:space="0" w:color="auto"/>
              <w:right w:val="single" w:sz="4" w:space="0" w:color="auto"/>
            </w:tcBorders>
            <w:shd w:val="clear" w:color="auto" w:fill="auto"/>
            <w:noWrap/>
            <w:vAlign w:val="bottom"/>
            <w:hideMark/>
          </w:tcPr>
          <w:p w14:paraId="3C07735D" w14:textId="77777777" w:rsidR="0007043E" w:rsidRPr="0007043E" w:rsidRDefault="0007043E" w:rsidP="0007043E">
            <w:pPr>
              <w:spacing w:after="0"/>
              <w:jc w:val="right"/>
              <w:rPr>
                <w:rFonts w:ascii="Calibri" w:eastAsia="Times New Roman" w:hAnsi="Calibri" w:cs="Calibri"/>
                <w:color w:val="000000"/>
                <w:lang w:eastAsia="it-IT"/>
              </w:rPr>
            </w:pPr>
            <w:r w:rsidRPr="0007043E">
              <w:rPr>
                <w:rFonts w:ascii="Calibri" w:eastAsia="Times New Roman" w:hAnsi="Calibri" w:cs="Calibri"/>
                <w:color w:val="000000"/>
                <w:lang w:eastAsia="it-IT"/>
              </w:rPr>
              <w:t>16788,11</w:t>
            </w:r>
          </w:p>
        </w:tc>
      </w:tr>
    </w:tbl>
    <w:p w14:paraId="10E82DE5" w14:textId="77777777" w:rsidR="0081400E" w:rsidRDefault="0081400E" w:rsidP="0013207B">
      <w:pPr>
        <w:pStyle w:val="Paragrafoelenco"/>
        <w:ind w:left="1440"/>
        <w:rPr>
          <w:rFonts w:ascii="Bradley Hand ITC" w:hAnsi="Bradley Hand ITC"/>
          <w:sz w:val="28"/>
          <w:szCs w:val="28"/>
        </w:rPr>
      </w:pPr>
    </w:p>
    <w:p w14:paraId="7FE5B489" w14:textId="6EC0A402" w:rsidR="0013207B" w:rsidRPr="0007043E" w:rsidRDefault="0013207B" w:rsidP="0013207B">
      <w:pPr>
        <w:pStyle w:val="Paragrafoelenco"/>
        <w:numPr>
          <w:ilvl w:val="0"/>
          <w:numId w:val="17"/>
        </w:numPr>
        <w:rPr>
          <w:rFonts w:ascii="Bradley Hand ITC" w:hAnsi="Bradley Hand ITC"/>
          <w:sz w:val="28"/>
          <w:szCs w:val="28"/>
        </w:rPr>
      </w:pPr>
      <w:r w:rsidRPr="0081400E">
        <w:rPr>
          <w:rFonts w:ascii="Bradley Hand ITC" w:hAnsi="Bradley Hand ITC"/>
          <w:b/>
          <w:bCs/>
          <w:sz w:val="28"/>
          <w:szCs w:val="28"/>
        </w:rPr>
        <w:t>COSTI PER VOLONTARI</w:t>
      </w:r>
    </w:p>
    <w:tbl>
      <w:tblPr>
        <w:tblW w:w="6720"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tblGrid>
      <w:tr w:rsidR="0007043E" w:rsidRPr="0007043E" w14:paraId="2F4B73CC" w14:textId="77777777" w:rsidTr="0007043E">
        <w:trPr>
          <w:trHeight w:val="300"/>
        </w:trPr>
        <w:tc>
          <w:tcPr>
            <w:tcW w:w="48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E29FD4" w14:textId="77777777" w:rsidR="0007043E" w:rsidRPr="0007043E" w:rsidRDefault="0007043E" w:rsidP="0007043E">
            <w:pPr>
              <w:spacing w:after="0"/>
              <w:jc w:val="center"/>
              <w:rPr>
                <w:rFonts w:ascii="Calibri" w:eastAsia="Times New Roman" w:hAnsi="Calibri" w:cs="Calibri"/>
                <w:color w:val="000000"/>
                <w:lang w:eastAsia="it-IT"/>
              </w:rPr>
            </w:pPr>
            <w:r w:rsidRPr="0007043E">
              <w:rPr>
                <w:rFonts w:ascii="Calibri" w:eastAsia="Times New Roman" w:hAnsi="Calibri" w:cs="Calibri"/>
                <w:color w:val="000000"/>
                <w:lang w:eastAsia="it-IT"/>
              </w:rPr>
              <w:t>descrizione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81A4DFF" w14:textId="77777777" w:rsidR="0007043E" w:rsidRPr="0007043E" w:rsidRDefault="0007043E" w:rsidP="0007043E">
            <w:pPr>
              <w:spacing w:after="0"/>
              <w:jc w:val="center"/>
              <w:rPr>
                <w:rFonts w:ascii="Calibri" w:eastAsia="Times New Roman" w:hAnsi="Calibri" w:cs="Calibri"/>
                <w:color w:val="000000"/>
                <w:lang w:eastAsia="it-IT"/>
              </w:rPr>
            </w:pPr>
            <w:r w:rsidRPr="0007043E">
              <w:rPr>
                <w:rFonts w:ascii="Calibri" w:eastAsia="Times New Roman" w:hAnsi="Calibri" w:cs="Calibri"/>
                <w:color w:val="000000"/>
                <w:lang w:eastAsia="it-IT"/>
              </w:rPr>
              <w:t>2021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42F2280" w14:textId="77777777" w:rsidR="0007043E" w:rsidRPr="0007043E" w:rsidRDefault="0007043E" w:rsidP="0007043E">
            <w:pPr>
              <w:spacing w:after="0"/>
              <w:jc w:val="center"/>
              <w:rPr>
                <w:rFonts w:ascii="Calibri" w:eastAsia="Times New Roman" w:hAnsi="Calibri" w:cs="Calibri"/>
                <w:color w:val="000000"/>
                <w:lang w:eastAsia="it-IT"/>
              </w:rPr>
            </w:pPr>
            <w:r w:rsidRPr="0007043E">
              <w:rPr>
                <w:rFonts w:ascii="Calibri" w:eastAsia="Times New Roman" w:hAnsi="Calibri" w:cs="Calibri"/>
                <w:color w:val="000000"/>
                <w:lang w:eastAsia="it-IT"/>
              </w:rPr>
              <w:t>2022</w:t>
            </w:r>
          </w:p>
        </w:tc>
      </w:tr>
      <w:tr w:rsidR="0007043E" w:rsidRPr="0007043E" w14:paraId="3E05B1D9" w14:textId="77777777" w:rsidTr="0007043E">
        <w:trPr>
          <w:trHeight w:val="300"/>
        </w:trPr>
        <w:tc>
          <w:tcPr>
            <w:tcW w:w="960" w:type="dxa"/>
            <w:tcBorders>
              <w:top w:val="nil"/>
              <w:left w:val="single" w:sz="4" w:space="0" w:color="auto"/>
              <w:bottom w:val="nil"/>
              <w:right w:val="nil"/>
            </w:tcBorders>
            <w:shd w:val="clear" w:color="auto" w:fill="auto"/>
            <w:noWrap/>
            <w:vAlign w:val="bottom"/>
            <w:hideMark/>
          </w:tcPr>
          <w:p w14:paraId="7CA63724"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0F9E5EB6"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49A41EB2"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383A5D71"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321F9C88"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c>
          <w:tcPr>
            <w:tcW w:w="960" w:type="dxa"/>
            <w:tcBorders>
              <w:top w:val="nil"/>
              <w:left w:val="single" w:sz="4" w:space="0" w:color="auto"/>
              <w:bottom w:val="nil"/>
              <w:right w:val="single" w:sz="4" w:space="0" w:color="auto"/>
            </w:tcBorders>
            <w:shd w:val="clear" w:color="auto" w:fill="auto"/>
            <w:noWrap/>
            <w:vAlign w:val="bottom"/>
            <w:hideMark/>
          </w:tcPr>
          <w:p w14:paraId="01C4D724"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c>
          <w:tcPr>
            <w:tcW w:w="960" w:type="dxa"/>
            <w:tcBorders>
              <w:top w:val="nil"/>
              <w:left w:val="nil"/>
              <w:bottom w:val="nil"/>
              <w:right w:val="single" w:sz="4" w:space="0" w:color="auto"/>
            </w:tcBorders>
            <w:shd w:val="clear" w:color="auto" w:fill="auto"/>
            <w:noWrap/>
            <w:vAlign w:val="bottom"/>
            <w:hideMark/>
          </w:tcPr>
          <w:p w14:paraId="777E295C"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r>
      <w:tr w:rsidR="0007043E" w:rsidRPr="0007043E" w14:paraId="51E41BCC" w14:textId="77777777" w:rsidTr="0007043E">
        <w:trPr>
          <w:trHeight w:val="300"/>
        </w:trPr>
        <w:tc>
          <w:tcPr>
            <w:tcW w:w="1920" w:type="dxa"/>
            <w:gridSpan w:val="2"/>
            <w:tcBorders>
              <w:top w:val="nil"/>
              <w:left w:val="single" w:sz="4" w:space="0" w:color="auto"/>
              <w:bottom w:val="nil"/>
              <w:right w:val="nil"/>
            </w:tcBorders>
            <w:shd w:val="clear" w:color="auto" w:fill="auto"/>
            <w:noWrap/>
            <w:vAlign w:val="bottom"/>
            <w:hideMark/>
          </w:tcPr>
          <w:p w14:paraId="7B84B34F"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VITTO VOLONTARI</w:t>
            </w:r>
          </w:p>
        </w:tc>
        <w:tc>
          <w:tcPr>
            <w:tcW w:w="960" w:type="dxa"/>
            <w:tcBorders>
              <w:top w:val="nil"/>
              <w:left w:val="nil"/>
              <w:bottom w:val="nil"/>
              <w:right w:val="nil"/>
            </w:tcBorders>
            <w:shd w:val="clear" w:color="auto" w:fill="auto"/>
            <w:noWrap/>
            <w:vAlign w:val="bottom"/>
            <w:hideMark/>
          </w:tcPr>
          <w:p w14:paraId="2CDFE9F7" w14:textId="77777777" w:rsidR="0007043E" w:rsidRPr="0007043E" w:rsidRDefault="0007043E" w:rsidP="0007043E">
            <w:pPr>
              <w:spacing w:after="0"/>
              <w:jc w:val="left"/>
              <w:rPr>
                <w:rFonts w:ascii="Calibri" w:eastAsia="Times New Roman" w:hAnsi="Calibri" w:cs="Calibri"/>
                <w:color w:val="000000"/>
                <w:lang w:eastAsia="it-IT"/>
              </w:rPr>
            </w:pPr>
          </w:p>
        </w:tc>
        <w:tc>
          <w:tcPr>
            <w:tcW w:w="960" w:type="dxa"/>
            <w:tcBorders>
              <w:top w:val="nil"/>
              <w:left w:val="nil"/>
              <w:bottom w:val="nil"/>
              <w:right w:val="nil"/>
            </w:tcBorders>
            <w:shd w:val="clear" w:color="auto" w:fill="auto"/>
            <w:noWrap/>
            <w:vAlign w:val="bottom"/>
            <w:hideMark/>
          </w:tcPr>
          <w:p w14:paraId="251F83C5" w14:textId="77777777" w:rsidR="0007043E" w:rsidRPr="0007043E" w:rsidRDefault="0007043E" w:rsidP="0007043E">
            <w:pPr>
              <w:spacing w:after="0"/>
              <w:jc w:val="left"/>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450EEAA4" w14:textId="77777777" w:rsidR="0007043E" w:rsidRPr="0007043E" w:rsidRDefault="0007043E" w:rsidP="0007043E">
            <w:pPr>
              <w:spacing w:after="0"/>
              <w:jc w:val="left"/>
              <w:rPr>
                <w:rFonts w:ascii="Times New Roman" w:eastAsia="Times New Roman" w:hAnsi="Times New Roman" w:cs="Times New Roman"/>
                <w:sz w:val="20"/>
                <w:szCs w:val="20"/>
                <w:lang w:eastAsia="it-IT"/>
              </w:rPr>
            </w:pPr>
          </w:p>
        </w:tc>
        <w:tc>
          <w:tcPr>
            <w:tcW w:w="960" w:type="dxa"/>
            <w:tcBorders>
              <w:top w:val="nil"/>
              <w:left w:val="single" w:sz="4" w:space="0" w:color="auto"/>
              <w:bottom w:val="nil"/>
              <w:right w:val="single" w:sz="4" w:space="0" w:color="auto"/>
            </w:tcBorders>
            <w:shd w:val="clear" w:color="auto" w:fill="auto"/>
            <w:noWrap/>
            <w:vAlign w:val="bottom"/>
            <w:hideMark/>
          </w:tcPr>
          <w:p w14:paraId="684C79C1" w14:textId="77777777" w:rsidR="0007043E" w:rsidRPr="0007043E" w:rsidRDefault="0007043E" w:rsidP="0007043E">
            <w:pPr>
              <w:spacing w:after="0"/>
              <w:jc w:val="right"/>
              <w:rPr>
                <w:rFonts w:ascii="Calibri" w:eastAsia="Times New Roman" w:hAnsi="Calibri" w:cs="Calibri"/>
                <w:color w:val="000000"/>
                <w:lang w:eastAsia="it-IT"/>
              </w:rPr>
            </w:pPr>
            <w:r w:rsidRPr="0007043E">
              <w:rPr>
                <w:rFonts w:ascii="Calibri" w:eastAsia="Times New Roman" w:hAnsi="Calibri" w:cs="Calibri"/>
                <w:color w:val="000000"/>
                <w:lang w:eastAsia="it-IT"/>
              </w:rPr>
              <w:t>4322,43</w:t>
            </w:r>
          </w:p>
        </w:tc>
        <w:tc>
          <w:tcPr>
            <w:tcW w:w="960" w:type="dxa"/>
            <w:tcBorders>
              <w:top w:val="nil"/>
              <w:left w:val="nil"/>
              <w:bottom w:val="nil"/>
              <w:right w:val="single" w:sz="4" w:space="0" w:color="auto"/>
            </w:tcBorders>
            <w:shd w:val="clear" w:color="auto" w:fill="auto"/>
            <w:noWrap/>
            <w:vAlign w:val="bottom"/>
            <w:hideMark/>
          </w:tcPr>
          <w:p w14:paraId="58E7DBB2" w14:textId="77777777" w:rsidR="0007043E" w:rsidRPr="0007043E" w:rsidRDefault="0007043E" w:rsidP="0007043E">
            <w:pPr>
              <w:spacing w:after="0"/>
              <w:jc w:val="right"/>
              <w:rPr>
                <w:rFonts w:ascii="Calibri" w:eastAsia="Times New Roman" w:hAnsi="Calibri" w:cs="Calibri"/>
                <w:color w:val="000000"/>
                <w:lang w:eastAsia="it-IT"/>
              </w:rPr>
            </w:pPr>
            <w:r w:rsidRPr="0007043E">
              <w:rPr>
                <w:rFonts w:ascii="Calibri" w:eastAsia="Times New Roman" w:hAnsi="Calibri" w:cs="Calibri"/>
                <w:color w:val="000000"/>
                <w:lang w:eastAsia="it-IT"/>
              </w:rPr>
              <w:t>5680,83</w:t>
            </w:r>
          </w:p>
        </w:tc>
      </w:tr>
      <w:tr w:rsidR="0007043E" w:rsidRPr="0007043E" w14:paraId="5768DEC3" w14:textId="77777777" w:rsidTr="0007043E">
        <w:trPr>
          <w:trHeight w:val="300"/>
        </w:trPr>
        <w:tc>
          <w:tcPr>
            <w:tcW w:w="2880" w:type="dxa"/>
            <w:gridSpan w:val="3"/>
            <w:tcBorders>
              <w:top w:val="nil"/>
              <w:left w:val="single" w:sz="4" w:space="0" w:color="auto"/>
              <w:bottom w:val="single" w:sz="4" w:space="0" w:color="auto"/>
              <w:right w:val="nil"/>
            </w:tcBorders>
            <w:shd w:val="clear" w:color="auto" w:fill="auto"/>
            <w:noWrap/>
            <w:vAlign w:val="bottom"/>
            <w:hideMark/>
          </w:tcPr>
          <w:p w14:paraId="370B3CAC"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ASSICURAZIONE VOLONTARI</w:t>
            </w:r>
          </w:p>
        </w:tc>
        <w:tc>
          <w:tcPr>
            <w:tcW w:w="960" w:type="dxa"/>
            <w:tcBorders>
              <w:top w:val="nil"/>
              <w:left w:val="nil"/>
              <w:bottom w:val="single" w:sz="4" w:space="0" w:color="auto"/>
              <w:right w:val="nil"/>
            </w:tcBorders>
            <w:shd w:val="clear" w:color="auto" w:fill="auto"/>
            <w:noWrap/>
            <w:vAlign w:val="bottom"/>
            <w:hideMark/>
          </w:tcPr>
          <w:p w14:paraId="45236AFA"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c>
          <w:tcPr>
            <w:tcW w:w="960" w:type="dxa"/>
            <w:tcBorders>
              <w:top w:val="nil"/>
              <w:left w:val="nil"/>
              <w:bottom w:val="single" w:sz="4" w:space="0" w:color="auto"/>
              <w:right w:val="nil"/>
            </w:tcBorders>
            <w:shd w:val="clear" w:color="auto" w:fill="auto"/>
            <w:noWrap/>
            <w:vAlign w:val="bottom"/>
            <w:hideMark/>
          </w:tcPr>
          <w:p w14:paraId="7ACBC026"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976F02" w14:textId="77777777" w:rsidR="0007043E" w:rsidRPr="0007043E" w:rsidRDefault="0007043E" w:rsidP="0007043E">
            <w:pPr>
              <w:spacing w:after="0"/>
              <w:jc w:val="right"/>
              <w:rPr>
                <w:rFonts w:ascii="Calibri" w:eastAsia="Times New Roman" w:hAnsi="Calibri" w:cs="Calibri"/>
                <w:color w:val="000000"/>
                <w:lang w:eastAsia="it-IT"/>
              </w:rPr>
            </w:pPr>
            <w:r w:rsidRPr="0007043E">
              <w:rPr>
                <w:rFonts w:ascii="Calibri" w:eastAsia="Times New Roman" w:hAnsi="Calibri" w:cs="Calibri"/>
                <w:color w:val="000000"/>
                <w:lang w:eastAsia="it-IT"/>
              </w:rPr>
              <w:t>3009,37</w:t>
            </w:r>
          </w:p>
        </w:tc>
        <w:tc>
          <w:tcPr>
            <w:tcW w:w="960" w:type="dxa"/>
            <w:tcBorders>
              <w:top w:val="nil"/>
              <w:left w:val="nil"/>
              <w:bottom w:val="single" w:sz="4" w:space="0" w:color="auto"/>
              <w:right w:val="single" w:sz="4" w:space="0" w:color="auto"/>
            </w:tcBorders>
            <w:shd w:val="clear" w:color="auto" w:fill="auto"/>
            <w:noWrap/>
            <w:vAlign w:val="bottom"/>
            <w:hideMark/>
          </w:tcPr>
          <w:p w14:paraId="4D8A8DA5" w14:textId="77777777" w:rsidR="0007043E" w:rsidRPr="0007043E" w:rsidRDefault="0007043E" w:rsidP="0007043E">
            <w:pPr>
              <w:spacing w:after="0"/>
              <w:jc w:val="right"/>
              <w:rPr>
                <w:rFonts w:ascii="Calibri" w:eastAsia="Times New Roman" w:hAnsi="Calibri" w:cs="Calibri"/>
                <w:color w:val="000000"/>
                <w:lang w:eastAsia="it-IT"/>
              </w:rPr>
            </w:pPr>
            <w:r w:rsidRPr="0007043E">
              <w:rPr>
                <w:rFonts w:ascii="Calibri" w:eastAsia="Times New Roman" w:hAnsi="Calibri" w:cs="Calibri"/>
                <w:color w:val="000000"/>
                <w:lang w:eastAsia="it-IT"/>
              </w:rPr>
              <w:t>2984,84</w:t>
            </w:r>
          </w:p>
        </w:tc>
      </w:tr>
    </w:tbl>
    <w:p w14:paraId="6F60CB59" w14:textId="52DD936E" w:rsidR="0013207B" w:rsidRDefault="0013207B" w:rsidP="00180BCE">
      <w:pPr>
        <w:rPr>
          <w:rFonts w:ascii="Bradley Hand ITC" w:hAnsi="Bradley Hand ITC"/>
          <w:sz w:val="28"/>
          <w:szCs w:val="28"/>
        </w:rPr>
      </w:pPr>
    </w:p>
    <w:p w14:paraId="59233C64" w14:textId="1D827EED" w:rsidR="00180BCE" w:rsidRPr="0081400E" w:rsidRDefault="00180BCE" w:rsidP="0007043E">
      <w:pPr>
        <w:ind w:left="708" w:firstLine="708"/>
        <w:rPr>
          <w:rFonts w:ascii="Bradley Hand ITC" w:hAnsi="Bradley Hand ITC"/>
          <w:b/>
          <w:bCs/>
          <w:sz w:val="28"/>
          <w:szCs w:val="28"/>
        </w:rPr>
      </w:pPr>
      <w:r w:rsidRPr="0081400E">
        <w:rPr>
          <w:rFonts w:ascii="Bradley Hand ITC" w:hAnsi="Bradley Hand ITC"/>
          <w:b/>
          <w:bCs/>
          <w:sz w:val="28"/>
          <w:szCs w:val="28"/>
        </w:rPr>
        <w:t>COSTI DELLA P</w:t>
      </w:r>
      <w:r w:rsidR="00C56CF7">
        <w:rPr>
          <w:rFonts w:ascii="Bradley Hand ITC" w:hAnsi="Bradley Hand ITC"/>
          <w:b/>
          <w:bCs/>
          <w:sz w:val="28"/>
          <w:szCs w:val="28"/>
        </w:rPr>
        <w:t>ROD</w:t>
      </w:r>
      <w:r w:rsidRPr="0081400E">
        <w:rPr>
          <w:rFonts w:ascii="Bradley Hand ITC" w:hAnsi="Bradley Hand ITC"/>
          <w:b/>
          <w:bCs/>
          <w:sz w:val="28"/>
          <w:szCs w:val="28"/>
        </w:rPr>
        <w:t>UZIONE</w:t>
      </w:r>
    </w:p>
    <w:p w14:paraId="7A2E6967" w14:textId="5C3F91EE" w:rsidR="00180BCE" w:rsidRDefault="00180BCE" w:rsidP="00180BCE">
      <w:pPr>
        <w:pStyle w:val="Paragrafoelenco"/>
        <w:numPr>
          <w:ilvl w:val="0"/>
          <w:numId w:val="17"/>
        </w:numPr>
        <w:rPr>
          <w:rFonts w:ascii="Bradley Hand ITC" w:hAnsi="Bradley Hand ITC"/>
          <w:b/>
          <w:bCs/>
          <w:sz w:val="28"/>
          <w:szCs w:val="28"/>
        </w:rPr>
      </w:pPr>
      <w:r w:rsidRPr="0081400E">
        <w:rPr>
          <w:rFonts w:ascii="Bradley Hand ITC" w:hAnsi="Bradley Hand ITC"/>
          <w:b/>
          <w:bCs/>
          <w:sz w:val="28"/>
          <w:szCs w:val="28"/>
        </w:rPr>
        <w:t>COSTI PER PERSONALE DIPENDENTE</w:t>
      </w:r>
    </w:p>
    <w:tbl>
      <w:tblPr>
        <w:tblW w:w="6882" w:type="dxa"/>
        <w:tblCellMar>
          <w:left w:w="70" w:type="dxa"/>
          <w:right w:w="70" w:type="dxa"/>
        </w:tblCellMar>
        <w:tblLook w:val="04A0" w:firstRow="1" w:lastRow="0" w:firstColumn="1" w:lastColumn="0" w:noHBand="0" w:noVBand="1"/>
      </w:tblPr>
      <w:tblGrid>
        <w:gridCol w:w="2934"/>
        <w:gridCol w:w="467"/>
        <w:gridCol w:w="467"/>
        <w:gridCol w:w="467"/>
        <w:gridCol w:w="467"/>
        <w:gridCol w:w="1087"/>
        <w:gridCol w:w="1087"/>
      </w:tblGrid>
      <w:tr w:rsidR="0007043E" w:rsidRPr="0007043E" w14:paraId="5B2ED006" w14:textId="77777777" w:rsidTr="0007043E">
        <w:trPr>
          <w:trHeight w:val="300"/>
        </w:trPr>
        <w:tc>
          <w:tcPr>
            <w:tcW w:w="480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3FA959" w14:textId="77777777" w:rsidR="0007043E" w:rsidRPr="0007043E" w:rsidRDefault="0007043E" w:rsidP="0007043E">
            <w:pPr>
              <w:spacing w:after="0"/>
              <w:jc w:val="center"/>
              <w:rPr>
                <w:rFonts w:ascii="Calibri" w:eastAsia="Times New Roman" w:hAnsi="Calibri" w:cs="Calibri"/>
                <w:color w:val="000000"/>
                <w:lang w:eastAsia="it-IT"/>
              </w:rPr>
            </w:pPr>
            <w:r w:rsidRPr="0007043E">
              <w:rPr>
                <w:rFonts w:ascii="Calibri" w:eastAsia="Times New Roman" w:hAnsi="Calibri" w:cs="Calibri"/>
                <w:color w:val="000000"/>
                <w:lang w:eastAsia="it-IT"/>
              </w:rPr>
              <w:t>descrizione</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E50B670" w14:textId="77777777" w:rsidR="0007043E" w:rsidRPr="0007043E" w:rsidRDefault="0007043E" w:rsidP="0007043E">
            <w:pPr>
              <w:spacing w:after="0"/>
              <w:jc w:val="right"/>
              <w:rPr>
                <w:rFonts w:ascii="Calibri" w:eastAsia="Times New Roman" w:hAnsi="Calibri" w:cs="Calibri"/>
                <w:color w:val="000000"/>
                <w:lang w:eastAsia="it-IT"/>
              </w:rPr>
            </w:pPr>
            <w:r w:rsidRPr="0007043E">
              <w:rPr>
                <w:rFonts w:ascii="Calibri" w:eastAsia="Times New Roman" w:hAnsi="Calibri" w:cs="Calibri"/>
                <w:color w:val="000000"/>
                <w:lang w:eastAsia="it-IT"/>
              </w:rPr>
              <w:t>2021</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973D13D" w14:textId="77777777" w:rsidR="0007043E" w:rsidRPr="0007043E" w:rsidRDefault="0007043E" w:rsidP="0007043E">
            <w:pPr>
              <w:spacing w:after="0"/>
              <w:jc w:val="right"/>
              <w:rPr>
                <w:rFonts w:ascii="Calibri" w:eastAsia="Times New Roman" w:hAnsi="Calibri" w:cs="Calibri"/>
                <w:color w:val="000000"/>
                <w:lang w:eastAsia="it-IT"/>
              </w:rPr>
            </w:pPr>
            <w:r w:rsidRPr="0007043E">
              <w:rPr>
                <w:rFonts w:ascii="Calibri" w:eastAsia="Times New Roman" w:hAnsi="Calibri" w:cs="Calibri"/>
                <w:color w:val="000000"/>
                <w:lang w:eastAsia="it-IT"/>
              </w:rPr>
              <w:t>2022</w:t>
            </w:r>
          </w:p>
        </w:tc>
      </w:tr>
      <w:tr w:rsidR="0007043E" w:rsidRPr="0007043E" w14:paraId="4F425069" w14:textId="77777777" w:rsidTr="0007043E">
        <w:trPr>
          <w:trHeight w:val="300"/>
        </w:trPr>
        <w:tc>
          <w:tcPr>
            <w:tcW w:w="2934" w:type="dxa"/>
            <w:tcBorders>
              <w:top w:val="nil"/>
              <w:left w:val="single" w:sz="4" w:space="0" w:color="auto"/>
              <w:bottom w:val="nil"/>
              <w:right w:val="nil"/>
            </w:tcBorders>
            <w:shd w:val="clear" w:color="auto" w:fill="auto"/>
            <w:noWrap/>
            <w:vAlign w:val="bottom"/>
            <w:hideMark/>
          </w:tcPr>
          <w:p w14:paraId="2DEF5F3B"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c>
          <w:tcPr>
            <w:tcW w:w="467" w:type="dxa"/>
            <w:tcBorders>
              <w:top w:val="nil"/>
              <w:left w:val="nil"/>
              <w:bottom w:val="nil"/>
              <w:right w:val="nil"/>
            </w:tcBorders>
            <w:shd w:val="clear" w:color="auto" w:fill="auto"/>
            <w:noWrap/>
            <w:vAlign w:val="bottom"/>
            <w:hideMark/>
          </w:tcPr>
          <w:p w14:paraId="5325273C"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c>
          <w:tcPr>
            <w:tcW w:w="467" w:type="dxa"/>
            <w:tcBorders>
              <w:top w:val="nil"/>
              <w:left w:val="nil"/>
              <w:bottom w:val="nil"/>
              <w:right w:val="nil"/>
            </w:tcBorders>
            <w:shd w:val="clear" w:color="auto" w:fill="auto"/>
            <w:noWrap/>
            <w:vAlign w:val="bottom"/>
            <w:hideMark/>
          </w:tcPr>
          <w:p w14:paraId="535F099A"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c>
          <w:tcPr>
            <w:tcW w:w="467" w:type="dxa"/>
            <w:tcBorders>
              <w:top w:val="nil"/>
              <w:left w:val="nil"/>
              <w:bottom w:val="nil"/>
              <w:right w:val="nil"/>
            </w:tcBorders>
            <w:shd w:val="clear" w:color="auto" w:fill="auto"/>
            <w:noWrap/>
            <w:vAlign w:val="bottom"/>
            <w:hideMark/>
          </w:tcPr>
          <w:p w14:paraId="00004CDD"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c>
          <w:tcPr>
            <w:tcW w:w="467" w:type="dxa"/>
            <w:tcBorders>
              <w:top w:val="nil"/>
              <w:left w:val="nil"/>
              <w:bottom w:val="nil"/>
              <w:right w:val="nil"/>
            </w:tcBorders>
            <w:shd w:val="clear" w:color="auto" w:fill="auto"/>
            <w:noWrap/>
            <w:vAlign w:val="bottom"/>
            <w:hideMark/>
          </w:tcPr>
          <w:p w14:paraId="26916DB0"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c>
          <w:tcPr>
            <w:tcW w:w="1040" w:type="dxa"/>
            <w:tcBorders>
              <w:top w:val="nil"/>
              <w:left w:val="single" w:sz="4" w:space="0" w:color="auto"/>
              <w:bottom w:val="nil"/>
              <w:right w:val="single" w:sz="4" w:space="0" w:color="auto"/>
            </w:tcBorders>
            <w:shd w:val="clear" w:color="auto" w:fill="auto"/>
            <w:noWrap/>
            <w:vAlign w:val="bottom"/>
            <w:hideMark/>
          </w:tcPr>
          <w:p w14:paraId="3429C3A5"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c>
          <w:tcPr>
            <w:tcW w:w="1040" w:type="dxa"/>
            <w:tcBorders>
              <w:top w:val="nil"/>
              <w:left w:val="nil"/>
              <w:bottom w:val="nil"/>
              <w:right w:val="single" w:sz="4" w:space="0" w:color="auto"/>
            </w:tcBorders>
            <w:shd w:val="clear" w:color="auto" w:fill="auto"/>
            <w:noWrap/>
            <w:vAlign w:val="bottom"/>
            <w:hideMark/>
          </w:tcPr>
          <w:p w14:paraId="414355E0"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r>
      <w:tr w:rsidR="0007043E" w:rsidRPr="0007043E" w14:paraId="25D33A9D" w14:textId="77777777" w:rsidTr="0007043E">
        <w:trPr>
          <w:trHeight w:val="300"/>
        </w:trPr>
        <w:tc>
          <w:tcPr>
            <w:tcW w:w="3401" w:type="dxa"/>
            <w:gridSpan w:val="2"/>
            <w:tcBorders>
              <w:top w:val="nil"/>
              <w:left w:val="single" w:sz="4" w:space="0" w:color="auto"/>
              <w:bottom w:val="nil"/>
              <w:right w:val="nil"/>
            </w:tcBorders>
            <w:shd w:val="clear" w:color="auto" w:fill="auto"/>
            <w:noWrap/>
            <w:vAlign w:val="bottom"/>
            <w:hideMark/>
          </w:tcPr>
          <w:p w14:paraId="3E13A469"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RETRIBUZIONI</w:t>
            </w:r>
          </w:p>
        </w:tc>
        <w:tc>
          <w:tcPr>
            <w:tcW w:w="467" w:type="dxa"/>
            <w:tcBorders>
              <w:top w:val="nil"/>
              <w:left w:val="nil"/>
              <w:bottom w:val="nil"/>
              <w:right w:val="nil"/>
            </w:tcBorders>
            <w:shd w:val="clear" w:color="auto" w:fill="auto"/>
            <w:noWrap/>
            <w:vAlign w:val="bottom"/>
            <w:hideMark/>
          </w:tcPr>
          <w:p w14:paraId="129728F0" w14:textId="77777777" w:rsidR="0007043E" w:rsidRPr="0007043E" w:rsidRDefault="0007043E" w:rsidP="0007043E">
            <w:pPr>
              <w:spacing w:after="0"/>
              <w:jc w:val="left"/>
              <w:rPr>
                <w:rFonts w:ascii="Calibri" w:eastAsia="Times New Roman" w:hAnsi="Calibri" w:cs="Calibri"/>
                <w:color w:val="000000"/>
                <w:lang w:eastAsia="it-IT"/>
              </w:rPr>
            </w:pPr>
          </w:p>
        </w:tc>
        <w:tc>
          <w:tcPr>
            <w:tcW w:w="467" w:type="dxa"/>
            <w:tcBorders>
              <w:top w:val="nil"/>
              <w:left w:val="nil"/>
              <w:bottom w:val="nil"/>
              <w:right w:val="nil"/>
            </w:tcBorders>
            <w:shd w:val="clear" w:color="auto" w:fill="auto"/>
            <w:noWrap/>
            <w:vAlign w:val="bottom"/>
            <w:hideMark/>
          </w:tcPr>
          <w:p w14:paraId="4C0A3C07" w14:textId="77777777" w:rsidR="0007043E" w:rsidRPr="0007043E" w:rsidRDefault="0007043E" w:rsidP="0007043E">
            <w:pPr>
              <w:spacing w:after="0"/>
              <w:jc w:val="left"/>
              <w:rPr>
                <w:rFonts w:ascii="Times New Roman" w:eastAsia="Times New Roman" w:hAnsi="Times New Roman" w:cs="Times New Roman"/>
                <w:sz w:val="20"/>
                <w:szCs w:val="20"/>
                <w:lang w:eastAsia="it-IT"/>
              </w:rPr>
            </w:pPr>
          </w:p>
        </w:tc>
        <w:tc>
          <w:tcPr>
            <w:tcW w:w="467" w:type="dxa"/>
            <w:tcBorders>
              <w:top w:val="nil"/>
              <w:left w:val="nil"/>
              <w:bottom w:val="nil"/>
              <w:right w:val="nil"/>
            </w:tcBorders>
            <w:shd w:val="clear" w:color="auto" w:fill="auto"/>
            <w:noWrap/>
            <w:vAlign w:val="bottom"/>
            <w:hideMark/>
          </w:tcPr>
          <w:p w14:paraId="3FADC544" w14:textId="77777777" w:rsidR="0007043E" w:rsidRPr="0007043E" w:rsidRDefault="0007043E" w:rsidP="0007043E">
            <w:pPr>
              <w:spacing w:after="0"/>
              <w:jc w:val="left"/>
              <w:rPr>
                <w:rFonts w:ascii="Times New Roman" w:eastAsia="Times New Roman" w:hAnsi="Times New Roman" w:cs="Times New Roman"/>
                <w:sz w:val="20"/>
                <w:szCs w:val="20"/>
                <w:lang w:eastAsia="it-IT"/>
              </w:rPr>
            </w:pPr>
          </w:p>
        </w:tc>
        <w:tc>
          <w:tcPr>
            <w:tcW w:w="1040" w:type="dxa"/>
            <w:tcBorders>
              <w:top w:val="nil"/>
              <w:left w:val="single" w:sz="4" w:space="0" w:color="auto"/>
              <w:bottom w:val="nil"/>
              <w:right w:val="single" w:sz="4" w:space="0" w:color="auto"/>
            </w:tcBorders>
            <w:shd w:val="clear" w:color="auto" w:fill="auto"/>
            <w:noWrap/>
            <w:vAlign w:val="bottom"/>
            <w:hideMark/>
          </w:tcPr>
          <w:p w14:paraId="08758AB0" w14:textId="77777777" w:rsidR="0007043E" w:rsidRPr="0007043E" w:rsidRDefault="0007043E" w:rsidP="0007043E">
            <w:pPr>
              <w:spacing w:after="0"/>
              <w:jc w:val="right"/>
              <w:rPr>
                <w:rFonts w:ascii="Calibri" w:eastAsia="Times New Roman" w:hAnsi="Calibri" w:cs="Calibri"/>
                <w:color w:val="000000"/>
                <w:lang w:eastAsia="it-IT"/>
              </w:rPr>
            </w:pPr>
            <w:r w:rsidRPr="0007043E">
              <w:rPr>
                <w:rFonts w:ascii="Calibri" w:eastAsia="Times New Roman" w:hAnsi="Calibri" w:cs="Calibri"/>
                <w:color w:val="000000"/>
                <w:lang w:eastAsia="it-IT"/>
              </w:rPr>
              <w:t>205234,12</w:t>
            </w:r>
          </w:p>
        </w:tc>
        <w:tc>
          <w:tcPr>
            <w:tcW w:w="1040" w:type="dxa"/>
            <w:tcBorders>
              <w:top w:val="nil"/>
              <w:left w:val="nil"/>
              <w:bottom w:val="nil"/>
              <w:right w:val="single" w:sz="4" w:space="0" w:color="auto"/>
            </w:tcBorders>
            <w:shd w:val="clear" w:color="auto" w:fill="auto"/>
            <w:noWrap/>
            <w:vAlign w:val="bottom"/>
            <w:hideMark/>
          </w:tcPr>
          <w:p w14:paraId="20563245" w14:textId="77777777" w:rsidR="0007043E" w:rsidRPr="0007043E" w:rsidRDefault="0007043E" w:rsidP="0007043E">
            <w:pPr>
              <w:spacing w:after="0"/>
              <w:jc w:val="right"/>
              <w:rPr>
                <w:rFonts w:ascii="Calibri" w:eastAsia="Times New Roman" w:hAnsi="Calibri" w:cs="Calibri"/>
                <w:color w:val="000000"/>
                <w:lang w:eastAsia="it-IT"/>
              </w:rPr>
            </w:pPr>
            <w:r w:rsidRPr="0007043E">
              <w:rPr>
                <w:rFonts w:ascii="Calibri" w:eastAsia="Times New Roman" w:hAnsi="Calibri" w:cs="Calibri"/>
                <w:color w:val="000000"/>
                <w:lang w:eastAsia="it-IT"/>
              </w:rPr>
              <w:t>234444,63</w:t>
            </w:r>
          </w:p>
        </w:tc>
      </w:tr>
      <w:tr w:rsidR="0007043E" w:rsidRPr="0007043E" w14:paraId="69F2F873" w14:textId="77777777" w:rsidTr="0007043E">
        <w:trPr>
          <w:trHeight w:val="300"/>
        </w:trPr>
        <w:tc>
          <w:tcPr>
            <w:tcW w:w="3401" w:type="dxa"/>
            <w:gridSpan w:val="2"/>
            <w:tcBorders>
              <w:top w:val="nil"/>
              <w:left w:val="single" w:sz="4" w:space="0" w:color="auto"/>
              <w:bottom w:val="nil"/>
              <w:right w:val="nil"/>
            </w:tcBorders>
            <w:shd w:val="clear" w:color="auto" w:fill="auto"/>
            <w:noWrap/>
            <w:vAlign w:val="bottom"/>
            <w:hideMark/>
          </w:tcPr>
          <w:p w14:paraId="337C5FB2"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ONERI SOCIALI</w:t>
            </w:r>
          </w:p>
        </w:tc>
        <w:tc>
          <w:tcPr>
            <w:tcW w:w="467" w:type="dxa"/>
            <w:tcBorders>
              <w:top w:val="nil"/>
              <w:left w:val="nil"/>
              <w:bottom w:val="nil"/>
              <w:right w:val="nil"/>
            </w:tcBorders>
            <w:shd w:val="clear" w:color="auto" w:fill="auto"/>
            <w:noWrap/>
            <w:vAlign w:val="bottom"/>
            <w:hideMark/>
          </w:tcPr>
          <w:p w14:paraId="456FEE27" w14:textId="77777777" w:rsidR="0007043E" w:rsidRPr="0007043E" w:rsidRDefault="0007043E" w:rsidP="0007043E">
            <w:pPr>
              <w:spacing w:after="0"/>
              <w:jc w:val="left"/>
              <w:rPr>
                <w:rFonts w:ascii="Calibri" w:eastAsia="Times New Roman" w:hAnsi="Calibri" w:cs="Calibri"/>
                <w:color w:val="000000"/>
                <w:lang w:eastAsia="it-IT"/>
              </w:rPr>
            </w:pPr>
          </w:p>
        </w:tc>
        <w:tc>
          <w:tcPr>
            <w:tcW w:w="467" w:type="dxa"/>
            <w:tcBorders>
              <w:top w:val="nil"/>
              <w:left w:val="nil"/>
              <w:bottom w:val="nil"/>
              <w:right w:val="nil"/>
            </w:tcBorders>
            <w:shd w:val="clear" w:color="auto" w:fill="auto"/>
            <w:noWrap/>
            <w:vAlign w:val="bottom"/>
            <w:hideMark/>
          </w:tcPr>
          <w:p w14:paraId="72103ABD" w14:textId="77777777" w:rsidR="0007043E" w:rsidRPr="0007043E" w:rsidRDefault="0007043E" w:rsidP="0007043E">
            <w:pPr>
              <w:spacing w:after="0"/>
              <w:jc w:val="left"/>
              <w:rPr>
                <w:rFonts w:ascii="Times New Roman" w:eastAsia="Times New Roman" w:hAnsi="Times New Roman" w:cs="Times New Roman"/>
                <w:sz w:val="20"/>
                <w:szCs w:val="20"/>
                <w:lang w:eastAsia="it-IT"/>
              </w:rPr>
            </w:pPr>
          </w:p>
        </w:tc>
        <w:tc>
          <w:tcPr>
            <w:tcW w:w="467" w:type="dxa"/>
            <w:tcBorders>
              <w:top w:val="nil"/>
              <w:left w:val="nil"/>
              <w:bottom w:val="nil"/>
              <w:right w:val="nil"/>
            </w:tcBorders>
            <w:shd w:val="clear" w:color="auto" w:fill="auto"/>
            <w:noWrap/>
            <w:vAlign w:val="bottom"/>
            <w:hideMark/>
          </w:tcPr>
          <w:p w14:paraId="73AA4610" w14:textId="77777777" w:rsidR="0007043E" w:rsidRPr="0007043E" w:rsidRDefault="0007043E" w:rsidP="0007043E">
            <w:pPr>
              <w:spacing w:after="0"/>
              <w:jc w:val="left"/>
              <w:rPr>
                <w:rFonts w:ascii="Times New Roman" w:eastAsia="Times New Roman" w:hAnsi="Times New Roman" w:cs="Times New Roman"/>
                <w:sz w:val="20"/>
                <w:szCs w:val="20"/>
                <w:lang w:eastAsia="it-IT"/>
              </w:rPr>
            </w:pPr>
          </w:p>
        </w:tc>
        <w:tc>
          <w:tcPr>
            <w:tcW w:w="1040" w:type="dxa"/>
            <w:tcBorders>
              <w:top w:val="nil"/>
              <w:left w:val="single" w:sz="4" w:space="0" w:color="auto"/>
              <w:bottom w:val="nil"/>
              <w:right w:val="single" w:sz="4" w:space="0" w:color="auto"/>
            </w:tcBorders>
            <w:shd w:val="clear" w:color="auto" w:fill="auto"/>
            <w:noWrap/>
            <w:vAlign w:val="bottom"/>
            <w:hideMark/>
          </w:tcPr>
          <w:p w14:paraId="664ED91C" w14:textId="77777777" w:rsidR="0007043E" w:rsidRPr="0007043E" w:rsidRDefault="0007043E" w:rsidP="0007043E">
            <w:pPr>
              <w:spacing w:after="0"/>
              <w:jc w:val="right"/>
              <w:rPr>
                <w:rFonts w:ascii="Calibri" w:eastAsia="Times New Roman" w:hAnsi="Calibri" w:cs="Calibri"/>
                <w:color w:val="000000"/>
                <w:lang w:eastAsia="it-IT"/>
              </w:rPr>
            </w:pPr>
            <w:r w:rsidRPr="0007043E">
              <w:rPr>
                <w:rFonts w:ascii="Calibri" w:eastAsia="Times New Roman" w:hAnsi="Calibri" w:cs="Calibri"/>
                <w:color w:val="000000"/>
                <w:lang w:eastAsia="it-IT"/>
              </w:rPr>
              <w:t>55661,81</w:t>
            </w:r>
          </w:p>
        </w:tc>
        <w:tc>
          <w:tcPr>
            <w:tcW w:w="1040" w:type="dxa"/>
            <w:tcBorders>
              <w:top w:val="nil"/>
              <w:left w:val="nil"/>
              <w:bottom w:val="nil"/>
              <w:right w:val="single" w:sz="4" w:space="0" w:color="auto"/>
            </w:tcBorders>
            <w:shd w:val="clear" w:color="auto" w:fill="auto"/>
            <w:noWrap/>
            <w:vAlign w:val="bottom"/>
            <w:hideMark/>
          </w:tcPr>
          <w:p w14:paraId="79EBE667" w14:textId="77777777" w:rsidR="0007043E" w:rsidRPr="0007043E" w:rsidRDefault="0007043E" w:rsidP="0007043E">
            <w:pPr>
              <w:spacing w:after="0"/>
              <w:jc w:val="right"/>
              <w:rPr>
                <w:rFonts w:ascii="Calibri" w:eastAsia="Times New Roman" w:hAnsi="Calibri" w:cs="Calibri"/>
                <w:color w:val="000000"/>
                <w:lang w:eastAsia="it-IT"/>
              </w:rPr>
            </w:pPr>
            <w:r w:rsidRPr="0007043E">
              <w:rPr>
                <w:rFonts w:ascii="Calibri" w:eastAsia="Times New Roman" w:hAnsi="Calibri" w:cs="Calibri"/>
                <w:color w:val="000000"/>
                <w:lang w:eastAsia="it-IT"/>
              </w:rPr>
              <w:t>65137,92</w:t>
            </w:r>
          </w:p>
        </w:tc>
      </w:tr>
      <w:tr w:rsidR="0007043E" w:rsidRPr="0007043E" w14:paraId="4E6EB7ED" w14:textId="77777777" w:rsidTr="0007043E">
        <w:trPr>
          <w:trHeight w:val="300"/>
        </w:trPr>
        <w:tc>
          <w:tcPr>
            <w:tcW w:w="3868" w:type="dxa"/>
            <w:gridSpan w:val="3"/>
            <w:tcBorders>
              <w:top w:val="nil"/>
              <w:left w:val="single" w:sz="4" w:space="0" w:color="auto"/>
              <w:bottom w:val="nil"/>
              <w:right w:val="nil"/>
            </w:tcBorders>
            <w:shd w:val="clear" w:color="auto" w:fill="auto"/>
            <w:noWrap/>
            <w:vAlign w:val="bottom"/>
            <w:hideMark/>
          </w:tcPr>
          <w:p w14:paraId="29323782"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ACCANTONAMENTO TFR</w:t>
            </w:r>
          </w:p>
        </w:tc>
        <w:tc>
          <w:tcPr>
            <w:tcW w:w="467" w:type="dxa"/>
            <w:tcBorders>
              <w:top w:val="nil"/>
              <w:left w:val="nil"/>
              <w:bottom w:val="nil"/>
              <w:right w:val="nil"/>
            </w:tcBorders>
            <w:shd w:val="clear" w:color="auto" w:fill="auto"/>
            <w:noWrap/>
            <w:vAlign w:val="bottom"/>
            <w:hideMark/>
          </w:tcPr>
          <w:p w14:paraId="06884701" w14:textId="77777777" w:rsidR="0007043E" w:rsidRPr="0007043E" w:rsidRDefault="0007043E" w:rsidP="0007043E">
            <w:pPr>
              <w:spacing w:after="0"/>
              <w:jc w:val="left"/>
              <w:rPr>
                <w:rFonts w:ascii="Calibri" w:eastAsia="Times New Roman" w:hAnsi="Calibri" w:cs="Calibri"/>
                <w:color w:val="000000"/>
                <w:lang w:eastAsia="it-IT"/>
              </w:rPr>
            </w:pPr>
          </w:p>
        </w:tc>
        <w:tc>
          <w:tcPr>
            <w:tcW w:w="467" w:type="dxa"/>
            <w:tcBorders>
              <w:top w:val="nil"/>
              <w:left w:val="nil"/>
              <w:bottom w:val="nil"/>
              <w:right w:val="nil"/>
            </w:tcBorders>
            <w:shd w:val="clear" w:color="auto" w:fill="auto"/>
            <w:noWrap/>
            <w:vAlign w:val="bottom"/>
            <w:hideMark/>
          </w:tcPr>
          <w:p w14:paraId="35189D7F" w14:textId="77777777" w:rsidR="0007043E" w:rsidRPr="0007043E" w:rsidRDefault="0007043E" w:rsidP="0007043E">
            <w:pPr>
              <w:spacing w:after="0"/>
              <w:jc w:val="left"/>
              <w:rPr>
                <w:rFonts w:ascii="Times New Roman" w:eastAsia="Times New Roman" w:hAnsi="Times New Roman" w:cs="Times New Roman"/>
                <w:sz w:val="20"/>
                <w:szCs w:val="20"/>
                <w:lang w:eastAsia="it-IT"/>
              </w:rPr>
            </w:pPr>
          </w:p>
        </w:tc>
        <w:tc>
          <w:tcPr>
            <w:tcW w:w="1040" w:type="dxa"/>
            <w:tcBorders>
              <w:top w:val="nil"/>
              <w:left w:val="single" w:sz="4" w:space="0" w:color="auto"/>
              <w:bottom w:val="nil"/>
              <w:right w:val="single" w:sz="4" w:space="0" w:color="auto"/>
            </w:tcBorders>
            <w:shd w:val="clear" w:color="auto" w:fill="auto"/>
            <w:noWrap/>
            <w:vAlign w:val="bottom"/>
            <w:hideMark/>
          </w:tcPr>
          <w:p w14:paraId="0C5EEA74" w14:textId="77777777" w:rsidR="0007043E" w:rsidRPr="0007043E" w:rsidRDefault="0007043E" w:rsidP="0007043E">
            <w:pPr>
              <w:spacing w:after="0"/>
              <w:jc w:val="right"/>
              <w:rPr>
                <w:rFonts w:ascii="Calibri" w:eastAsia="Times New Roman" w:hAnsi="Calibri" w:cs="Calibri"/>
                <w:color w:val="000000"/>
                <w:lang w:eastAsia="it-IT"/>
              </w:rPr>
            </w:pPr>
            <w:r w:rsidRPr="0007043E">
              <w:rPr>
                <w:rFonts w:ascii="Calibri" w:eastAsia="Times New Roman" w:hAnsi="Calibri" w:cs="Calibri"/>
                <w:color w:val="000000"/>
                <w:lang w:eastAsia="it-IT"/>
              </w:rPr>
              <w:t>10953,07</w:t>
            </w:r>
          </w:p>
        </w:tc>
        <w:tc>
          <w:tcPr>
            <w:tcW w:w="1040" w:type="dxa"/>
            <w:tcBorders>
              <w:top w:val="nil"/>
              <w:left w:val="nil"/>
              <w:bottom w:val="nil"/>
              <w:right w:val="single" w:sz="4" w:space="0" w:color="auto"/>
            </w:tcBorders>
            <w:shd w:val="clear" w:color="auto" w:fill="auto"/>
            <w:noWrap/>
            <w:vAlign w:val="bottom"/>
            <w:hideMark/>
          </w:tcPr>
          <w:p w14:paraId="30552B66" w14:textId="77777777" w:rsidR="0007043E" w:rsidRPr="0007043E" w:rsidRDefault="0007043E" w:rsidP="0007043E">
            <w:pPr>
              <w:spacing w:after="0"/>
              <w:jc w:val="right"/>
              <w:rPr>
                <w:rFonts w:ascii="Calibri" w:eastAsia="Times New Roman" w:hAnsi="Calibri" w:cs="Calibri"/>
                <w:color w:val="000000"/>
                <w:lang w:eastAsia="it-IT"/>
              </w:rPr>
            </w:pPr>
            <w:r w:rsidRPr="0007043E">
              <w:rPr>
                <w:rFonts w:ascii="Calibri" w:eastAsia="Times New Roman" w:hAnsi="Calibri" w:cs="Calibri"/>
                <w:color w:val="000000"/>
                <w:lang w:eastAsia="it-IT"/>
              </w:rPr>
              <w:t>14174,05</w:t>
            </w:r>
          </w:p>
        </w:tc>
      </w:tr>
      <w:tr w:rsidR="0007043E" w:rsidRPr="0007043E" w14:paraId="1EEBF43A" w14:textId="77777777" w:rsidTr="0007043E">
        <w:trPr>
          <w:trHeight w:val="300"/>
        </w:trPr>
        <w:tc>
          <w:tcPr>
            <w:tcW w:w="2934" w:type="dxa"/>
            <w:tcBorders>
              <w:top w:val="nil"/>
              <w:left w:val="single" w:sz="4" w:space="0" w:color="auto"/>
              <w:bottom w:val="nil"/>
              <w:right w:val="nil"/>
            </w:tcBorders>
            <w:shd w:val="clear" w:color="auto" w:fill="auto"/>
            <w:noWrap/>
            <w:vAlign w:val="bottom"/>
            <w:hideMark/>
          </w:tcPr>
          <w:p w14:paraId="0892F111"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INAIL</w:t>
            </w:r>
          </w:p>
        </w:tc>
        <w:tc>
          <w:tcPr>
            <w:tcW w:w="467" w:type="dxa"/>
            <w:tcBorders>
              <w:top w:val="nil"/>
              <w:left w:val="nil"/>
              <w:bottom w:val="nil"/>
              <w:right w:val="nil"/>
            </w:tcBorders>
            <w:shd w:val="clear" w:color="auto" w:fill="auto"/>
            <w:noWrap/>
            <w:vAlign w:val="bottom"/>
            <w:hideMark/>
          </w:tcPr>
          <w:p w14:paraId="0836D738" w14:textId="77777777" w:rsidR="0007043E" w:rsidRPr="0007043E" w:rsidRDefault="0007043E" w:rsidP="0007043E">
            <w:pPr>
              <w:spacing w:after="0"/>
              <w:jc w:val="left"/>
              <w:rPr>
                <w:rFonts w:ascii="Calibri" w:eastAsia="Times New Roman" w:hAnsi="Calibri" w:cs="Calibri"/>
                <w:color w:val="000000"/>
                <w:lang w:eastAsia="it-IT"/>
              </w:rPr>
            </w:pPr>
          </w:p>
        </w:tc>
        <w:tc>
          <w:tcPr>
            <w:tcW w:w="467" w:type="dxa"/>
            <w:tcBorders>
              <w:top w:val="nil"/>
              <w:left w:val="nil"/>
              <w:bottom w:val="nil"/>
              <w:right w:val="nil"/>
            </w:tcBorders>
            <w:shd w:val="clear" w:color="auto" w:fill="auto"/>
            <w:noWrap/>
            <w:vAlign w:val="bottom"/>
            <w:hideMark/>
          </w:tcPr>
          <w:p w14:paraId="3AEB421B" w14:textId="77777777" w:rsidR="0007043E" w:rsidRPr="0007043E" w:rsidRDefault="0007043E" w:rsidP="0007043E">
            <w:pPr>
              <w:spacing w:after="0"/>
              <w:jc w:val="left"/>
              <w:rPr>
                <w:rFonts w:ascii="Times New Roman" w:eastAsia="Times New Roman" w:hAnsi="Times New Roman" w:cs="Times New Roman"/>
                <w:sz w:val="20"/>
                <w:szCs w:val="20"/>
                <w:lang w:eastAsia="it-IT"/>
              </w:rPr>
            </w:pPr>
          </w:p>
        </w:tc>
        <w:tc>
          <w:tcPr>
            <w:tcW w:w="467" w:type="dxa"/>
            <w:tcBorders>
              <w:top w:val="nil"/>
              <w:left w:val="nil"/>
              <w:bottom w:val="nil"/>
              <w:right w:val="nil"/>
            </w:tcBorders>
            <w:shd w:val="clear" w:color="auto" w:fill="auto"/>
            <w:noWrap/>
            <w:vAlign w:val="bottom"/>
            <w:hideMark/>
          </w:tcPr>
          <w:p w14:paraId="6E53D993" w14:textId="77777777" w:rsidR="0007043E" w:rsidRPr="0007043E" w:rsidRDefault="0007043E" w:rsidP="0007043E">
            <w:pPr>
              <w:spacing w:after="0"/>
              <w:jc w:val="left"/>
              <w:rPr>
                <w:rFonts w:ascii="Times New Roman" w:eastAsia="Times New Roman" w:hAnsi="Times New Roman" w:cs="Times New Roman"/>
                <w:sz w:val="20"/>
                <w:szCs w:val="20"/>
                <w:lang w:eastAsia="it-IT"/>
              </w:rPr>
            </w:pPr>
          </w:p>
        </w:tc>
        <w:tc>
          <w:tcPr>
            <w:tcW w:w="467" w:type="dxa"/>
            <w:tcBorders>
              <w:top w:val="nil"/>
              <w:left w:val="nil"/>
              <w:bottom w:val="nil"/>
              <w:right w:val="nil"/>
            </w:tcBorders>
            <w:shd w:val="clear" w:color="auto" w:fill="auto"/>
            <w:noWrap/>
            <w:vAlign w:val="bottom"/>
            <w:hideMark/>
          </w:tcPr>
          <w:p w14:paraId="21CEDF74" w14:textId="77777777" w:rsidR="0007043E" w:rsidRPr="0007043E" w:rsidRDefault="0007043E" w:rsidP="0007043E">
            <w:pPr>
              <w:spacing w:after="0"/>
              <w:jc w:val="left"/>
              <w:rPr>
                <w:rFonts w:ascii="Times New Roman" w:eastAsia="Times New Roman" w:hAnsi="Times New Roman" w:cs="Times New Roman"/>
                <w:sz w:val="20"/>
                <w:szCs w:val="20"/>
                <w:lang w:eastAsia="it-IT"/>
              </w:rPr>
            </w:pPr>
          </w:p>
        </w:tc>
        <w:tc>
          <w:tcPr>
            <w:tcW w:w="1040" w:type="dxa"/>
            <w:tcBorders>
              <w:top w:val="nil"/>
              <w:left w:val="single" w:sz="4" w:space="0" w:color="auto"/>
              <w:bottom w:val="nil"/>
              <w:right w:val="single" w:sz="4" w:space="0" w:color="auto"/>
            </w:tcBorders>
            <w:shd w:val="clear" w:color="auto" w:fill="auto"/>
            <w:noWrap/>
            <w:vAlign w:val="bottom"/>
            <w:hideMark/>
          </w:tcPr>
          <w:p w14:paraId="185F3325" w14:textId="77777777" w:rsidR="0007043E" w:rsidRPr="0007043E" w:rsidRDefault="0007043E" w:rsidP="0007043E">
            <w:pPr>
              <w:spacing w:after="0"/>
              <w:jc w:val="right"/>
              <w:rPr>
                <w:rFonts w:ascii="Calibri" w:eastAsia="Times New Roman" w:hAnsi="Calibri" w:cs="Calibri"/>
                <w:color w:val="000000"/>
                <w:lang w:eastAsia="it-IT"/>
              </w:rPr>
            </w:pPr>
            <w:r w:rsidRPr="0007043E">
              <w:rPr>
                <w:rFonts w:ascii="Calibri" w:eastAsia="Times New Roman" w:hAnsi="Calibri" w:cs="Calibri"/>
                <w:color w:val="000000"/>
                <w:lang w:eastAsia="it-IT"/>
              </w:rPr>
              <w:t>3800,65</w:t>
            </w:r>
          </w:p>
        </w:tc>
        <w:tc>
          <w:tcPr>
            <w:tcW w:w="1040" w:type="dxa"/>
            <w:tcBorders>
              <w:top w:val="nil"/>
              <w:left w:val="nil"/>
              <w:bottom w:val="nil"/>
              <w:right w:val="single" w:sz="4" w:space="0" w:color="auto"/>
            </w:tcBorders>
            <w:shd w:val="clear" w:color="auto" w:fill="auto"/>
            <w:noWrap/>
            <w:vAlign w:val="bottom"/>
            <w:hideMark/>
          </w:tcPr>
          <w:p w14:paraId="1739C94B" w14:textId="77777777" w:rsidR="0007043E" w:rsidRPr="0007043E" w:rsidRDefault="0007043E" w:rsidP="0007043E">
            <w:pPr>
              <w:spacing w:after="0"/>
              <w:jc w:val="right"/>
              <w:rPr>
                <w:rFonts w:ascii="Calibri" w:eastAsia="Times New Roman" w:hAnsi="Calibri" w:cs="Calibri"/>
                <w:color w:val="000000"/>
                <w:lang w:eastAsia="it-IT"/>
              </w:rPr>
            </w:pPr>
            <w:r w:rsidRPr="0007043E">
              <w:rPr>
                <w:rFonts w:ascii="Calibri" w:eastAsia="Times New Roman" w:hAnsi="Calibri" w:cs="Calibri"/>
                <w:color w:val="000000"/>
                <w:lang w:eastAsia="it-IT"/>
              </w:rPr>
              <w:t>4473,54</w:t>
            </w:r>
          </w:p>
        </w:tc>
      </w:tr>
      <w:tr w:rsidR="0007043E" w:rsidRPr="0007043E" w14:paraId="35E4865B" w14:textId="77777777" w:rsidTr="0007043E">
        <w:trPr>
          <w:trHeight w:val="300"/>
        </w:trPr>
        <w:tc>
          <w:tcPr>
            <w:tcW w:w="4802" w:type="dxa"/>
            <w:gridSpan w:val="5"/>
            <w:tcBorders>
              <w:top w:val="nil"/>
              <w:left w:val="single" w:sz="4" w:space="0" w:color="auto"/>
              <w:bottom w:val="single" w:sz="4" w:space="0" w:color="auto"/>
              <w:right w:val="nil"/>
            </w:tcBorders>
            <w:shd w:val="clear" w:color="auto" w:fill="auto"/>
            <w:noWrap/>
            <w:vAlign w:val="bottom"/>
            <w:hideMark/>
          </w:tcPr>
          <w:p w14:paraId="5D050E77"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ALTRE SPESE PER PERSONALE DIPENDENTE</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2608CA51" w14:textId="77777777" w:rsidR="0007043E" w:rsidRPr="0007043E" w:rsidRDefault="0007043E" w:rsidP="0007043E">
            <w:pPr>
              <w:spacing w:after="0"/>
              <w:jc w:val="right"/>
              <w:rPr>
                <w:rFonts w:ascii="Calibri" w:eastAsia="Times New Roman" w:hAnsi="Calibri" w:cs="Calibri"/>
                <w:color w:val="000000"/>
                <w:lang w:eastAsia="it-IT"/>
              </w:rPr>
            </w:pPr>
            <w:r w:rsidRPr="0007043E">
              <w:rPr>
                <w:rFonts w:ascii="Calibri" w:eastAsia="Times New Roman" w:hAnsi="Calibri" w:cs="Calibri"/>
                <w:color w:val="000000"/>
                <w:lang w:eastAsia="it-IT"/>
              </w:rPr>
              <w:t>8381,34</w:t>
            </w:r>
          </w:p>
        </w:tc>
        <w:tc>
          <w:tcPr>
            <w:tcW w:w="1040" w:type="dxa"/>
            <w:tcBorders>
              <w:top w:val="nil"/>
              <w:left w:val="nil"/>
              <w:bottom w:val="single" w:sz="4" w:space="0" w:color="auto"/>
              <w:right w:val="single" w:sz="4" w:space="0" w:color="auto"/>
            </w:tcBorders>
            <w:shd w:val="clear" w:color="auto" w:fill="auto"/>
            <w:noWrap/>
            <w:vAlign w:val="bottom"/>
            <w:hideMark/>
          </w:tcPr>
          <w:p w14:paraId="3A464C29" w14:textId="77777777" w:rsidR="0007043E" w:rsidRPr="0007043E" w:rsidRDefault="0007043E" w:rsidP="0007043E">
            <w:pPr>
              <w:spacing w:after="0"/>
              <w:jc w:val="right"/>
              <w:rPr>
                <w:rFonts w:ascii="Calibri" w:eastAsia="Times New Roman" w:hAnsi="Calibri" w:cs="Calibri"/>
                <w:color w:val="000000"/>
                <w:lang w:eastAsia="it-IT"/>
              </w:rPr>
            </w:pPr>
            <w:r w:rsidRPr="0007043E">
              <w:rPr>
                <w:rFonts w:ascii="Calibri" w:eastAsia="Times New Roman" w:hAnsi="Calibri" w:cs="Calibri"/>
                <w:color w:val="000000"/>
                <w:lang w:eastAsia="it-IT"/>
              </w:rPr>
              <w:t>10973,93</w:t>
            </w:r>
          </w:p>
        </w:tc>
      </w:tr>
    </w:tbl>
    <w:p w14:paraId="401EBF93" w14:textId="731992E3" w:rsidR="00FC2364" w:rsidRDefault="00FC2364" w:rsidP="00FC2364">
      <w:pPr>
        <w:rPr>
          <w:rFonts w:ascii="Bradley Hand ITC" w:hAnsi="Bradley Hand ITC"/>
          <w:b/>
          <w:bCs/>
          <w:sz w:val="28"/>
          <w:szCs w:val="28"/>
          <w:u w:val="single"/>
        </w:rPr>
      </w:pPr>
    </w:p>
    <w:p w14:paraId="664BB232" w14:textId="3BA19488" w:rsidR="00FC2364" w:rsidRPr="0007043E" w:rsidRDefault="00FC2364" w:rsidP="00FC2364">
      <w:pPr>
        <w:pStyle w:val="Paragrafoelenco"/>
        <w:numPr>
          <w:ilvl w:val="0"/>
          <w:numId w:val="17"/>
        </w:numPr>
        <w:rPr>
          <w:rFonts w:ascii="Bradley Hand ITC" w:hAnsi="Bradley Hand ITC"/>
          <w:sz w:val="28"/>
          <w:szCs w:val="28"/>
        </w:rPr>
      </w:pPr>
      <w:r w:rsidRPr="0081400E">
        <w:rPr>
          <w:rFonts w:ascii="Bradley Hand ITC" w:hAnsi="Bradley Hand ITC"/>
          <w:b/>
          <w:bCs/>
          <w:sz w:val="28"/>
          <w:szCs w:val="28"/>
        </w:rPr>
        <w:t>AMMORTAMENTI</w:t>
      </w:r>
    </w:p>
    <w:tbl>
      <w:tblPr>
        <w:tblW w:w="6720" w:type="dxa"/>
        <w:tblCellMar>
          <w:left w:w="70" w:type="dxa"/>
          <w:right w:w="70" w:type="dxa"/>
        </w:tblCellMar>
        <w:tblLook w:val="04A0" w:firstRow="1" w:lastRow="0" w:firstColumn="1" w:lastColumn="0" w:noHBand="0" w:noVBand="1"/>
      </w:tblPr>
      <w:tblGrid>
        <w:gridCol w:w="960"/>
        <w:gridCol w:w="960"/>
        <w:gridCol w:w="960"/>
        <w:gridCol w:w="960"/>
        <w:gridCol w:w="960"/>
        <w:gridCol w:w="960"/>
        <w:gridCol w:w="976"/>
      </w:tblGrid>
      <w:tr w:rsidR="0007043E" w:rsidRPr="0007043E" w14:paraId="3BCFA9C4" w14:textId="77777777" w:rsidTr="0007043E">
        <w:trPr>
          <w:trHeight w:val="300"/>
        </w:trPr>
        <w:tc>
          <w:tcPr>
            <w:tcW w:w="48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E2A6C7" w14:textId="77777777" w:rsidR="0007043E" w:rsidRPr="0007043E" w:rsidRDefault="0007043E" w:rsidP="0007043E">
            <w:pPr>
              <w:spacing w:after="0"/>
              <w:jc w:val="center"/>
              <w:rPr>
                <w:rFonts w:ascii="Calibri" w:eastAsia="Times New Roman" w:hAnsi="Calibri" w:cs="Calibri"/>
                <w:color w:val="000000"/>
                <w:lang w:eastAsia="it-IT"/>
              </w:rPr>
            </w:pPr>
            <w:r w:rsidRPr="0007043E">
              <w:rPr>
                <w:rFonts w:ascii="Calibri" w:eastAsia="Times New Roman" w:hAnsi="Calibri" w:cs="Calibri"/>
                <w:color w:val="000000"/>
                <w:lang w:eastAsia="it-IT"/>
              </w:rPr>
              <w:t>descrizione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A250BD1" w14:textId="77777777" w:rsidR="0007043E" w:rsidRPr="0007043E" w:rsidRDefault="0007043E" w:rsidP="0007043E">
            <w:pPr>
              <w:spacing w:after="0"/>
              <w:jc w:val="center"/>
              <w:rPr>
                <w:rFonts w:ascii="Calibri" w:eastAsia="Times New Roman" w:hAnsi="Calibri" w:cs="Calibri"/>
                <w:color w:val="000000"/>
                <w:lang w:eastAsia="it-IT"/>
              </w:rPr>
            </w:pPr>
            <w:r w:rsidRPr="0007043E">
              <w:rPr>
                <w:rFonts w:ascii="Calibri" w:eastAsia="Times New Roman" w:hAnsi="Calibri" w:cs="Calibri"/>
                <w:color w:val="000000"/>
                <w:lang w:eastAsia="it-IT"/>
              </w:rPr>
              <w:t>2021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A431D81" w14:textId="77777777" w:rsidR="0007043E" w:rsidRPr="0007043E" w:rsidRDefault="0007043E" w:rsidP="0007043E">
            <w:pPr>
              <w:spacing w:after="0"/>
              <w:jc w:val="center"/>
              <w:rPr>
                <w:rFonts w:ascii="Calibri" w:eastAsia="Times New Roman" w:hAnsi="Calibri" w:cs="Calibri"/>
                <w:color w:val="000000"/>
                <w:lang w:eastAsia="it-IT"/>
              </w:rPr>
            </w:pPr>
            <w:r w:rsidRPr="0007043E">
              <w:rPr>
                <w:rFonts w:ascii="Calibri" w:eastAsia="Times New Roman" w:hAnsi="Calibri" w:cs="Calibri"/>
                <w:color w:val="000000"/>
                <w:lang w:eastAsia="it-IT"/>
              </w:rPr>
              <w:t>2022</w:t>
            </w:r>
          </w:p>
        </w:tc>
      </w:tr>
      <w:tr w:rsidR="0007043E" w:rsidRPr="0007043E" w14:paraId="44C2363B" w14:textId="77777777" w:rsidTr="0007043E">
        <w:trPr>
          <w:trHeight w:val="300"/>
        </w:trPr>
        <w:tc>
          <w:tcPr>
            <w:tcW w:w="960" w:type="dxa"/>
            <w:tcBorders>
              <w:top w:val="nil"/>
              <w:left w:val="single" w:sz="4" w:space="0" w:color="auto"/>
              <w:bottom w:val="nil"/>
              <w:right w:val="nil"/>
            </w:tcBorders>
            <w:shd w:val="clear" w:color="auto" w:fill="auto"/>
            <w:noWrap/>
            <w:vAlign w:val="bottom"/>
            <w:hideMark/>
          </w:tcPr>
          <w:p w14:paraId="28B09E1E"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1AAEBD8B"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3CAA2C67"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67763A04"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3D9C9A0C"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c>
          <w:tcPr>
            <w:tcW w:w="960" w:type="dxa"/>
            <w:tcBorders>
              <w:top w:val="nil"/>
              <w:left w:val="single" w:sz="4" w:space="0" w:color="auto"/>
              <w:bottom w:val="nil"/>
              <w:right w:val="single" w:sz="4" w:space="0" w:color="auto"/>
            </w:tcBorders>
            <w:shd w:val="clear" w:color="auto" w:fill="auto"/>
            <w:noWrap/>
            <w:vAlign w:val="bottom"/>
            <w:hideMark/>
          </w:tcPr>
          <w:p w14:paraId="3BCE9C18"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c>
          <w:tcPr>
            <w:tcW w:w="960" w:type="dxa"/>
            <w:tcBorders>
              <w:top w:val="nil"/>
              <w:left w:val="nil"/>
              <w:bottom w:val="nil"/>
              <w:right w:val="single" w:sz="4" w:space="0" w:color="auto"/>
            </w:tcBorders>
            <w:shd w:val="clear" w:color="auto" w:fill="auto"/>
            <w:noWrap/>
            <w:vAlign w:val="bottom"/>
            <w:hideMark/>
          </w:tcPr>
          <w:p w14:paraId="0047277A"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r>
      <w:tr w:rsidR="0007043E" w:rsidRPr="0007043E" w14:paraId="7FC5AD85" w14:textId="77777777" w:rsidTr="0007043E">
        <w:trPr>
          <w:trHeight w:val="300"/>
        </w:trPr>
        <w:tc>
          <w:tcPr>
            <w:tcW w:w="3840" w:type="dxa"/>
            <w:gridSpan w:val="4"/>
            <w:tcBorders>
              <w:top w:val="nil"/>
              <w:left w:val="single" w:sz="4" w:space="0" w:color="auto"/>
              <w:bottom w:val="nil"/>
              <w:right w:val="nil"/>
            </w:tcBorders>
            <w:shd w:val="clear" w:color="auto" w:fill="auto"/>
            <w:noWrap/>
            <w:vAlign w:val="bottom"/>
            <w:hideMark/>
          </w:tcPr>
          <w:p w14:paraId="69A75724"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AMMORTAMENTO IMMOB. IMMATERIALI</w:t>
            </w:r>
          </w:p>
        </w:tc>
        <w:tc>
          <w:tcPr>
            <w:tcW w:w="960" w:type="dxa"/>
            <w:tcBorders>
              <w:top w:val="nil"/>
              <w:left w:val="nil"/>
              <w:bottom w:val="nil"/>
              <w:right w:val="nil"/>
            </w:tcBorders>
            <w:shd w:val="clear" w:color="auto" w:fill="auto"/>
            <w:noWrap/>
            <w:vAlign w:val="bottom"/>
            <w:hideMark/>
          </w:tcPr>
          <w:p w14:paraId="53C6E2E8" w14:textId="77777777" w:rsidR="0007043E" w:rsidRPr="0007043E" w:rsidRDefault="0007043E" w:rsidP="0007043E">
            <w:pPr>
              <w:spacing w:after="0"/>
              <w:jc w:val="left"/>
              <w:rPr>
                <w:rFonts w:ascii="Calibri" w:eastAsia="Times New Roman" w:hAnsi="Calibri" w:cs="Calibri"/>
                <w:color w:val="000000"/>
                <w:lang w:eastAsia="it-IT"/>
              </w:rPr>
            </w:pPr>
          </w:p>
        </w:tc>
        <w:tc>
          <w:tcPr>
            <w:tcW w:w="960" w:type="dxa"/>
            <w:tcBorders>
              <w:top w:val="nil"/>
              <w:left w:val="single" w:sz="4" w:space="0" w:color="auto"/>
              <w:bottom w:val="nil"/>
              <w:right w:val="single" w:sz="4" w:space="0" w:color="auto"/>
            </w:tcBorders>
            <w:shd w:val="clear" w:color="auto" w:fill="auto"/>
            <w:noWrap/>
            <w:vAlign w:val="bottom"/>
            <w:hideMark/>
          </w:tcPr>
          <w:p w14:paraId="0FFBCE87" w14:textId="77777777" w:rsidR="0007043E" w:rsidRPr="0007043E" w:rsidRDefault="0007043E" w:rsidP="0007043E">
            <w:pPr>
              <w:spacing w:after="0"/>
              <w:jc w:val="right"/>
              <w:rPr>
                <w:rFonts w:ascii="Calibri" w:eastAsia="Times New Roman" w:hAnsi="Calibri" w:cs="Calibri"/>
                <w:color w:val="000000"/>
                <w:lang w:eastAsia="it-IT"/>
              </w:rPr>
            </w:pPr>
            <w:r w:rsidRPr="0007043E">
              <w:rPr>
                <w:rFonts w:ascii="Calibri" w:eastAsia="Times New Roman" w:hAnsi="Calibri" w:cs="Calibri"/>
                <w:color w:val="000000"/>
                <w:lang w:eastAsia="it-IT"/>
              </w:rPr>
              <w:t>7252,39</w:t>
            </w:r>
          </w:p>
        </w:tc>
        <w:tc>
          <w:tcPr>
            <w:tcW w:w="960" w:type="dxa"/>
            <w:tcBorders>
              <w:top w:val="nil"/>
              <w:left w:val="nil"/>
              <w:bottom w:val="nil"/>
              <w:right w:val="single" w:sz="4" w:space="0" w:color="auto"/>
            </w:tcBorders>
            <w:shd w:val="clear" w:color="auto" w:fill="auto"/>
            <w:noWrap/>
            <w:vAlign w:val="bottom"/>
            <w:hideMark/>
          </w:tcPr>
          <w:p w14:paraId="4A2EC844" w14:textId="77777777" w:rsidR="0007043E" w:rsidRPr="0007043E" w:rsidRDefault="0007043E" w:rsidP="0007043E">
            <w:pPr>
              <w:spacing w:after="0"/>
              <w:jc w:val="right"/>
              <w:rPr>
                <w:rFonts w:ascii="Calibri" w:eastAsia="Times New Roman" w:hAnsi="Calibri" w:cs="Calibri"/>
                <w:color w:val="000000"/>
                <w:lang w:eastAsia="it-IT"/>
              </w:rPr>
            </w:pPr>
            <w:r w:rsidRPr="0007043E">
              <w:rPr>
                <w:rFonts w:ascii="Calibri" w:eastAsia="Times New Roman" w:hAnsi="Calibri" w:cs="Calibri"/>
                <w:color w:val="000000"/>
                <w:lang w:eastAsia="it-IT"/>
              </w:rPr>
              <w:t>5634,86</w:t>
            </w:r>
          </w:p>
        </w:tc>
      </w:tr>
      <w:tr w:rsidR="0007043E" w:rsidRPr="0007043E" w14:paraId="0C83212A" w14:textId="77777777" w:rsidTr="0007043E">
        <w:trPr>
          <w:trHeight w:val="300"/>
        </w:trPr>
        <w:tc>
          <w:tcPr>
            <w:tcW w:w="3840" w:type="dxa"/>
            <w:gridSpan w:val="4"/>
            <w:tcBorders>
              <w:top w:val="nil"/>
              <w:left w:val="single" w:sz="4" w:space="0" w:color="auto"/>
              <w:bottom w:val="single" w:sz="4" w:space="0" w:color="auto"/>
              <w:right w:val="nil"/>
            </w:tcBorders>
            <w:shd w:val="clear" w:color="auto" w:fill="auto"/>
            <w:noWrap/>
            <w:vAlign w:val="bottom"/>
            <w:hideMark/>
          </w:tcPr>
          <w:p w14:paraId="5D9EB8D5"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AMMORTAMENTO IMMOB. MATERIALI</w:t>
            </w:r>
          </w:p>
        </w:tc>
        <w:tc>
          <w:tcPr>
            <w:tcW w:w="960" w:type="dxa"/>
            <w:tcBorders>
              <w:top w:val="nil"/>
              <w:left w:val="nil"/>
              <w:bottom w:val="single" w:sz="4" w:space="0" w:color="auto"/>
              <w:right w:val="nil"/>
            </w:tcBorders>
            <w:shd w:val="clear" w:color="auto" w:fill="auto"/>
            <w:noWrap/>
            <w:vAlign w:val="bottom"/>
            <w:hideMark/>
          </w:tcPr>
          <w:p w14:paraId="2D25A46A"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21329A" w14:textId="77777777" w:rsidR="0007043E" w:rsidRPr="0007043E" w:rsidRDefault="0007043E" w:rsidP="0007043E">
            <w:pPr>
              <w:spacing w:after="0"/>
              <w:jc w:val="right"/>
              <w:rPr>
                <w:rFonts w:ascii="Calibri" w:eastAsia="Times New Roman" w:hAnsi="Calibri" w:cs="Calibri"/>
                <w:color w:val="000000"/>
                <w:lang w:eastAsia="it-IT"/>
              </w:rPr>
            </w:pPr>
            <w:r w:rsidRPr="0007043E">
              <w:rPr>
                <w:rFonts w:ascii="Calibri" w:eastAsia="Times New Roman" w:hAnsi="Calibri" w:cs="Calibri"/>
                <w:color w:val="000000"/>
                <w:lang w:eastAsia="it-IT"/>
              </w:rPr>
              <w:t>29030,3</w:t>
            </w:r>
          </w:p>
        </w:tc>
        <w:tc>
          <w:tcPr>
            <w:tcW w:w="960" w:type="dxa"/>
            <w:tcBorders>
              <w:top w:val="nil"/>
              <w:left w:val="nil"/>
              <w:bottom w:val="single" w:sz="4" w:space="0" w:color="auto"/>
              <w:right w:val="single" w:sz="4" w:space="0" w:color="auto"/>
            </w:tcBorders>
            <w:shd w:val="clear" w:color="auto" w:fill="auto"/>
            <w:noWrap/>
            <w:vAlign w:val="bottom"/>
            <w:hideMark/>
          </w:tcPr>
          <w:p w14:paraId="4C9F0B59" w14:textId="77777777" w:rsidR="0007043E" w:rsidRPr="0007043E" w:rsidRDefault="0007043E" w:rsidP="0007043E">
            <w:pPr>
              <w:spacing w:after="0"/>
              <w:jc w:val="right"/>
              <w:rPr>
                <w:rFonts w:ascii="Calibri" w:eastAsia="Times New Roman" w:hAnsi="Calibri" w:cs="Calibri"/>
                <w:color w:val="000000"/>
                <w:lang w:eastAsia="it-IT"/>
              </w:rPr>
            </w:pPr>
            <w:r w:rsidRPr="0007043E">
              <w:rPr>
                <w:rFonts w:ascii="Calibri" w:eastAsia="Times New Roman" w:hAnsi="Calibri" w:cs="Calibri"/>
                <w:color w:val="000000"/>
                <w:lang w:eastAsia="it-IT"/>
              </w:rPr>
              <w:t>18687,83</w:t>
            </w:r>
          </w:p>
        </w:tc>
      </w:tr>
    </w:tbl>
    <w:p w14:paraId="220D3C7C" w14:textId="169EE92A" w:rsidR="00FC2364" w:rsidRDefault="00FC2364" w:rsidP="00FC2364">
      <w:pPr>
        <w:pStyle w:val="Paragrafoelenco"/>
        <w:ind w:left="1440"/>
        <w:rPr>
          <w:rFonts w:ascii="Bradley Hand ITC" w:hAnsi="Bradley Hand ITC"/>
          <w:sz w:val="28"/>
          <w:szCs w:val="28"/>
        </w:rPr>
      </w:pPr>
    </w:p>
    <w:p w14:paraId="6963A441" w14:textId="2B13765C" w:rsidR="00A61DD8" w:rsidRPr="0007043E" w:rsidRDefault="00A61DD8" w:rsidP="00A61DD8">
      <w:pPr>
        <w:pStyle w:val="Paragrafoelenco"/>
        <w:numPr>
          <w:ilvl w:val="0"/>
          <w:numId w:val="17"/>
        </w:numPr>
        <w:rPr>
          <w:rFonts w:ascii="Bradley Hand ITC" w:hAnsi="Bradley Hand ITC"/>
          <w:sz w:val="28"/>
          <w:szCs w:val="28"/>
        </w:rPr>
      </w:pPr>
      <w:r>
        <w:rPr>
          <w:rFonts w:ascii="Bradley Hand ITC" w:hAnsi="Bradley Hand ITC"/>
          <w:b/>
          <w:bCs/>
          <w:sz w:val="28"/>
          <w:szCs w:val="28"/>
        </w:rPr>
        <w:t>RIMANENZE INIZIALI</w:t>
      </w:r>
    </w:p>
    <w:tbl>
      <w:tblPr>
        <w:tblpPr w:leftFromText="141" w:rightFromText="141" w:vertAnchor="text" w:tblpY="1"/>
        <w:tblOverlap w:val="never"/>
        <w:tblW w:w="6720" w:type="dxa"/>
        <w:tblCellMar>
          <w:left w:w="70" w:type="dxa"/>
          <w:right w:w="70" w:type="dxa"/>
        </w:tblCellMar>
        <w:tblLook w:val="04A0" w:firstRow="1" w:lastRow="0" w:firstColumn="1" w:lastColumn="0" w:noHBand="0" w:noVBand="1"/>
      </w:tblPr>
      <w:tblGrid>
        <w:gridCol w:w="960"/>
        <w:gridCol w:w="960"/>
        <w:gridCol w:w="960"/>
        <w:gridCol w:w="960"/>
        <w:gridCol w:w="960"/>
        <w:gridCol w:w="976"/>
        <w:gridCol w:w="976"/>
      </w:tblGrid>
      <w:tr w:rsidR="0007043E" w:rsidRPr="0007043E" w14:paraId="352A8962" w14:textId="77777777" w:rsidTr="005C19CE">
        <w:trPr>
          <w:trHeight w:val="300"/>
        </w:trPr>
        <w:tc>
          <w:tcPr>
            <w:tcW w:w="4800" w:type="dxa"/>
            <w:gridSpan w:val="5"/>
            <w:tcBorders>
              <w:top w:val="single" w:sz="4" w:space="0" w:color="auto"/>
              <w:left w:val="single" w:sz="4" w:space="0" w:color="auto"/>
              <w:bottom w:val="single" w:sz="4" w:space="0" w:color="auto"/>
              <w:right w:val="nil"/>
            </w:tcBorders>
            <w:shd w:val="clear" w:color="auto" w:fill="auto"/>
            <w:noWrap/>
            <w:vAlign w:val="bottom"/>
            <w:hideMark/>
          </w:tcPr>
          <w:p w14:paraId="5821B0AE" w14:textId="77777777" w:rsidR="0007043E" w:rsidRPr="0007043E" w:rsidRDefault="0007043E" w:rsidP="005C19CE">
            <w:pPr>
              <w:spacing w:after="0"/>
              <w:jc w:val="center"/>
              <w:rPr>
                <w:rFonts w:ascii="Calibri" w:eastAsia="Times New Roman" w:hAnsi="Calibri" w:cs="Calibri"/>
                <w:color w:val="000000"/>
                <w:lang w:eastAsia="it-IT"/>
              </w:rPr>
            </w:pPr>
            <w:r w:rsidRPr="0007043E">
              <w:rPr>
                <w:rFonts w:ascii="Calibri" w:eastAsia="Times New Roman" w:hAnsi="Calibri" w:cs="Calibri"/>
                <w:color w:val="000000"/>
                <w:lang w:eastAsia="it-IT"/>
              </w:rPr>
              <w:t>descrizione</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3EED0" w14:textId="77777777" w:rsidR="0007043E" w:rsidRPr="0007043E" w:rsidRDefault="0007043E" w:rsidP="005C19CE">
            <w:pPr>
              <w:spacing w:after="0"/>
              <w:jc w:val="center"/>
              <w:rPr>
                <w:rFonts w:ascii="Calibri" w:eastAsia="Times New Roman" w:hAnsi="Calibri" w:cs="Calibri"/>
                <w:color w:val="000000"/>
                <w:lang w:eastAsia="it-IT"/>
              </w:rPr>
            </w:pPr>
            <w:r w:rsidRPr="0007043E">
              <w:rPr>
                <w:rFonts w:ascii="Calibri" w:eastAsia="Times New Roman" w:hAnsi="Calibri" w:cs="Calibri"/>
                <w:color w:val="000000"/>
                <w:lang w:eastAsia="it-IT"/>
              </w:rPr>
              <w:t>2021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36D5A36" w14:textId="77777777" w:rsidR="0007043E" w:rsidRPr="0007043E" w:rsidRDefault="0007043E" w:rsidP="005C19CE">
            <w:pPr>
              <w:spacing w:after="0"/>
              <w:jc w:val="center"/>
              <w:rPr>
                <w:rFonts w:ascii="Calibri" w:eastAsia="Times New Roman" w:hAnsi="Calibri" w:cs="Calibri"/>
                <w:color w:val="000000"/>
                <w:lang w:eastAsia="it-IT"/>
              </w:rPr>
            </w:pPr>
            <w:r w:rsidRPr="0007043E">
              <w:rPr>
                <w:rFonts w:ascii="Calibri" w:eastAsia="Times New Roman" w:hAnsi="Calibri" w:cs="Calibri"/>
                <w:color w:val="000000"/>
                <w:lang w:eastAsia="it-IT"/>
              </w:rPr>
              <w:t>2022</w:t>
            </w:r>
          </w:p>
        </w:tc>
      </w:tr>
      <w:tr w:rsidR="0007043E" w:rsidRPr="0007043E" w14:paraId="382AE75D" w14:textId="77777777" w:rsidTr="005C19CE">
        <w:trPr>
          <w:trHeight w:val="300"/>
        </w:trPr>
        <w:tc>
          <w:tcPr>
            <w:tcW w:w="960" w:type="dxa"/>
            <w:tcBorders>
              <w:top w:val="nil"/>
              <w:left w:val="single" w:sz="4" w:space="0" w:color="auto"/>
              <w:bottom w:val="nil"/>
              <w:right w:val="nil"/>
            </w:tcBorders>
            <w:shd w:val="clear" w:color="auto" w:fill="auto"/>
            <w:noWrap/>
            <w:vAlign w:val="bottom"/>
            <w:hideMark/>
          </w:tcPr>
          <w:p w14:paraId="3BE53E2F" w14:textId="77777777" w:rsidR="0007043E" w:rsidRPr="0007043E" w:rsidRDefault="0007043E" w:rsidP="005C19C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648F52C9" w14:textId="77777777" w:rsidR="0007043E" w:rsidRPr="0007043E" w:rsidRDefault="0007043E" w:rsidP="005C19C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6967CE52" w14:textId="77777777" w:rsidR="0007043E" w:rsidRPr="0007043E" w:rsidRDefault="0007043E" w:rsidP="005C19C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4E630FCE" w14:textId="77777777" w:rsidR="0007043E" w:rsidRPr="0007043E" w:rsidRDefault="0007043E" w:rsidP="005C19C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496240E1" w14:textId="77777777" w:rsidR="0007043E" w:rsidRPr="0007043E" w:rsidRDefault="0007043E" w:rsidP="005C19C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c>
          <w:tcPr>
            <w:tcW w:w="960" w:type="dxa"/>
            <w:tcBorders>
              <w:top w:val="nil"/>
              <w:left w:val="single" w:sz="4" w:space="0" w:color="auto"/>
              <w:bottom w:val="nil"/>
              <w:right w:val="single" w:sz="4" w:space="0" w:color="auto"/>
            </w:tcBorders>
            <w:shd w:val="clear" w:color="auto" w:fill="auto"/>
            <w:noWrap/>
            <w:vAlign w:val="bottom"/>
            <w:hideMark/>
          </w:tcPr>
          <w:p w14:paraId="595FD8EB" w14:textId="77777777" w:rsidR="0007043E" w:rsidRPr="0007043E" w:rsidRDefault="0007043E" w:rsidP="005C19C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c>
          <w:tcPr>
            <w:tcW w:w="960" w:type="dxa"/>
            <w:tcBorders>
              <w:top w:val="nil"/>
              <w:left w:val="nil"/>
              <w:bottom w:val="nil"/>
              <w:right w:val="single" w:sz="4" w:space="0" w:color="auto"/>
            </w:tcBorders>
            <w:shd w:val="clear" w:color="auto" w:fill="auto"/>
            <w:noWrap/>
            <w:vAlign w:val="bottom"/>
            <w:hideMark/>
          </w:tcPr>
          <w:p w14:paraId="4D119FC3" w14:textId="77777777" w:rsidR="0007043E" w:rsidRPr="0007043E" w:rsidRDefault="0007043E" w:rsidP="005C19C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r>
      <w:tr w:rsidR="0007043E" w:rsidRPr="0007043E" w14:paraId="7A793D02" w14:textId="77777777" w:rsidTr="005C19CE">
        <w:trPr>
          <w:trHeight w:val="300"/>
        </w:trPr>
        <w:tc>
          <w:tcPr>
            <w:tcW w:w="3840" w:type="dxa"/>
            <w:gridSpan w:val="4"/>
            <w:tcBorders>
              <w:top w:val="nil"/>
              <w:left w:val="single" w:sz="4" w:space="0" w:color="auto"/>
              <w:bottom w:val="nil"/>
              <w:right w:val="nil"/>
            </w:tcBorders>
            <w:shd w:val="clear" w:color="auto" w:fill="auto"/>
            <w:noWrap/>
            <w:vAlign w:val="bottom"/>
            <w:hideMark/>
          </w:tcPr>
          <w:p w14:paraId="60FAA75C" w14:textId="77777777" w:rsidR="0007043E" w:rsidRPr="0007043E" w:rsidRDefault="0007043E" w:rsidP="005C19C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MATERIALE SANITARIO DI CONSUMO</w:t>
            </w:r>
          </w:p>
        </w:tc>
        <w:tc>
          <w:tcPr>
            <w:tcW w:w="960" w:type="dxa"/>
            <w:tcBorders>
              <w:top w:val="nil"/>
              <w:left w:val="nil"/>
              <w:bottom w:val="nil"/>
              <w:right w:val="nil"/>
            </w:tcBorders>
            <w:shd w:val="clear" w:color="auto" w:fill="auto"/>
            <w:noWrap/>
            <w:vAlign w:val="bottom"/>
            <w:hideMark/>
          </w:tcPr>
          <w:p w14:paraId="0AF366B1" w14:textId="77777777" w:rsidR="0007043E" w:rsidRPr="0007043E" w:rsidRDefault="0007043E" w:rsidP="005C19CE">
            <w:pPr>
              <w:spacing w:after="0"/>
              <w:jc w:val="left"/>
              <w:rPr>
                <w:rFonts w:ascii="Calibri" w:eastAsia="Times New Roman" w:hAnsi="Calibri" w:cs="Calibri"/>
                <w:color w:val="000000"/>
                <w:lang w:eastAsia="it-IT"/>
              </w:rPr>
            </w:pPr>
          </w:p>
        </w:tc>
        <w:tc>
          <w:tcPr>
            <w:tcW w:w="960" w:type="dxa"/>
            <w:tcBorders>
              <w:top w:val="nil"/>
              <w:left w:val="single" w:sz="4" w:space="0" w:color="auto"/>
              <w:bottom w:val="nil"/>
              <w:right w:val="single" w:sz="4" w:space="0" w:color="auto"/>
            </w:tcBorders>
            <w:shd w:val="clear" w:color="auto" w:fill="auto"/>
            <w:noWrap/>
            <w:vAlign w:val="bottom"/>
            <w:hideMark/>
          </w:tcPr>
          <w:p w14:paraId="36B747DA" w14:textId="77777777" w:rsidR="0007043E" w:rsidRPr="0007043E" w:rsidRDefault="0007043E" w:rsidP="005C19CE">
            <w:pPr>
              <w:spacing w:after="0"/>
              <w:jc w:val="right"/>
              <w:rPr>
                <w:rFonts w:ascii="Calibri" w:eastAsia="Times New Roman" w:hAnsi="Calibri" w:cs="Calibri"/>
                <w:color w:val="000000"/>
                <w:lang w:eastAsia="it-IT"/>
              </w:rPr>
            </w:pPr>
            <w:r w:rsidRPr="0007043E">
              <w:rPr>
                <w:rFonts w:ascii="Calibri" w:eastAsia="Times New Roman" w:hAnsi="Calibri" w:cs="Calibri"/>
                <w:color w:val="000000"/>
                <w:lang w:eastAsia="it-IT"/>
              </w:rPr>
              <w:t>5567,11</w:t>
            </w:r>
          </w:p>
        </w:tc>
        <w:tc>
          <w:tcPr>
            <w:tcW w:w="960" w:type="dxa"/>
            <w:tcBorders>
              <w:top w:val="nil"/>
              <w:left w:val="nil"/>
              <w:bottom w:val="nil"/>
              <w:right w:val="single" w:sz="4" w:space="0" w:color="auto"/>
            </w:tcBorders>
            <w:shd w:val="clear" w:color="auto" w:fill="auto"/>
            <w:noWrap/>
            <w:vAlign w:val="bottom"/>
            <w:hideMark/>
          </w:tcPr>
          <w:p w14:paraId="304C4ED6" w14:textId="77777777" w:rsidR="0007043E" w:rsidRPr="0007043E" w:rsidRDefault="0007043E" w:rsidP="005C19CE">
            <w:pPr>
              <w:spacing w:after="0"/>
              <w:jc w:val="right"/>
              <w:rPr>
                <w:rFonts w:ascii="Calibri" w:eastAsia="Times New Roman" w:hAnsi="Calibri" w:cs="Calibri"/>
                <w:color w:val="000000"/>
                <w:lang w:eastAsia="it-IT"/>
              </w:rPr>
            </w:pPr>
            <w:r w:rsidRPr="0007043E">
              <w:rPr>
                <w:rFonts w:ascii="Calibri" w:eastAsia="Times New Roman" w:hAnsi="Calibri" w:cs="Calibri"/>
                <w:color w:val="000000"/>
                <w:lang w:eastAsia="it-IT"/>
              </w:rPr>
              <w:t>5588,28</w:t>
            </w:r>
          </w:p>
        </w:tc>
      </w:tr>
      <w:tr w:rsidR="0007043E" w:rsidRPr="0007043E" w14:paraId="5E49984D" w14:textId="77777777" w:rsidTr="005C19CE">
        <w:trPr>
          <w:trHeight w:val="300"/>
        </w:trPr>
        <w:tc>
          <w:tcPr>
            <w:tcW w:w="1920" w:type="dxa"/>
            <w:gridSpan w:val="2"/>
            <w:tcBorders>
              <w:top w:val="nil"/>
              <w:left w:val="single" w:sz="4" w:space="0" w:color="auto"/>
              <w:bottom w:val="nil"/>
              <w:right w:val="nil"/>
            </w:tcBorders>
            <w:shd w:val="clear" w:color="auto" w:fill="auto"/>
            <w:noWrap/>
            <w:vAlign w:val="bottom"/>
            <w:hideMark/>
          </w:tcPr>
          <w:p w14:paraId="18266AB1" w14:textId="77777777" w:rsidR="0007043E" w:rsidRPr="0007043E" w:rsidRDefault="0007043E" w:rsidP="005C19C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ABBIGLIAMENTO</w:t>
            </w:r>
          </w:p>
        </w:tc>
        <w:tc>
          <w:tcPr>
            <w:tcW w:w="960" w:type="dxa"/>
            <w:tcBorders>
              <w:top w:val="nil"/>
              <w:left w:val="nil"/>
              <w:bottom w:val="nil"/>
              <w:right w:val="nil"/>
            </w:tcBorders>
            <w:shd w:val="clear" w:color="auto" w:fill="auto"/>
            <w:noWrap/>
            <w:vAlign w:val="bottom"/>
            <w:hideMark/>
          </w:tcPr>
          <w:p w14:paraId="14D7D09C" w14:textId="77777777" w:rsidR="0007043E" w:rsidRPr="0007043E" w:rsidRDefault="0007043E" w:rsidP="005C19CE">
            <w:pPr>
              <w:spacing w:after="0"/>
              <w:jc w:val="left"/>
              <w:rPr>
                <w:rFonts w:ascii="Calibri" w:eastAsia="Times New Roman" w:hAnsi="Calibri" w:cs="Calibri"/>
                <w:color w:val="000000"/>
                <w:lang w:eastAsia="it-IT"/>
              </w:rPr>
            </w:pPr>
          </w:p>
        </w:tc>
        <w:tc>
          <w:tcPr>
            <w:tcW w:w="960" w:type="dxa"/>
            <w:tcBorders>
              <w:top w:val="nil"/>
              <w:left w:val="nil"/>
              <w:bottom w:val="nil"/>
              <w:right w:val="nil"/>
            </w:tcBorders>
            <w:shd w:val="clear" w:color="auto" w:fill="auto"/>
            <w:noWrap/>
            <w:vAlign w:val="bottom"/>
            <w:hideMark/>
          </w:tcPr>
          <w:p w14:paraId="366AAF03" w14:textId="77777777" w:rsidR="0007043E" w:rsidRPr="0007043E" w:rsidRDefault="0007043E" w:rsidP="005C19CE">
            <w:pPr>
              <w:spacing w:after="0"/>
              <w:jc w:val="left"/>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35C8E4BA" w14:textId="77777777" w:rsidR="0007043E" w:rsidRPr="0007043E" w:rsidRDefault="0007043E" w:rsidP="005C19CE">
            <w:pPr>
              <w:spacing w:after="0"/>
              <w:jc w:val="left"/>
              <w:rPr>
                <w:rFonts w:ascii="Times New Roman" w:eastAsia="Times New Roman" w:hAnsi="Times New Roman" w:cs="Times New Roman"/>
                <w:sz w:val="20"/>
                <w:szCs w:val="20"/>
                <w:lang w:eastAsia="it-IT"/>
              </w:rPr>
            </w:pPr>
          </w:p>
        </w:tc>
        <w:tc>
          <w:tcPr>
            <w:tcW w:w="960" w:type="dxa"/>
            <w:tcBorders>
              <w:top w:val="nil"/>
              <w:left w:val="single" w:sz="4" w:space="0" w:color="auto"/>
              <w:bottom w:val="nil"/>
              <w:right w:val="single" w:sz="4" w:space="0" w:color="auto"/>
            </w:tcBorders>
            <w:shd w:val="clear" w:color="auto" w:fill="auto"/>
            <w:noWrap/>
            <w:vAlign w:val="bottom"/>
            <w:hideMark/>
          </w:tcPr>
          <w:p w14:paraId="76FB76DA" w14:textId="77777777" w:rsidR="0007043E" w:rsidRPr="0007043E" w:rsidRDefault="0007043E" w:rsidP="005C19CE">
            <w:pPr>
              <w:spacing w:after="0"/>
              <w:jc w:val="right"/>
              <w:rPr>
                <w:rFonts w:ascii="Calibri" w:eastAsia="Times New Roman" w:hAnsi="Calibri" w:cs="Calibri"/>
                <w:color w:val="000000"/>
                <w:lang w:eastAsia="it-IT"/>
              </w:rPr>
            </w:pPr>
            <w:r w:rsidRPr="0007043E">
              <w:rPr>
                <w:rFonts w:ascii="Calibri" w:eastAsia="Times New Roman" w:hAnsi="Calibri" w:cs="Calibri"/>
                <w:color w:val="000000"/>
                <w:lang w:eastAsia="it-IT"/>
              </w:rPr>
              <w:t>21707,93</w:t>
            </w:r>
          </w:p>
        </w:tc>
        <w:tc>
          <w:tcPr>
            <w:tcW w:w="960" w:type="dxa"/>
            <w:tcBorders>
              <w:top w:val="nil"/>
              <w:left w:val="nil"/>
              <w:bottom w:val="nil"/>
              <w:right w:val="single" w:sz="4" w:space="0" w:color="auto"/>
            </w:tcBorders>
            <w:shd w:val="clear" w:color="auto" w:fill="auto"/>
            <w:noWrap/>
            <w:vAlign w:val="bottom"/>
            <w:hideMark/>
          </w:tcPr>
          <w:p w14:paraId="280B8DBF" w14:textId="77777777" w:rsidR="0007043E" w:rsidRPr="0007043E" w:rsidRDefault="0007043E" w:rsidP="005C19CE">
            <w:pPr>
              <w:spacing w:after="0"/>
              <w:jc w:val="right"/>
              <w:rPr>
                <w:rFonts w:ascii="Calibri" w:eastAsia="Times New Roman" w:hAnsi="Calibri" w:cs="Calibri"/>
                <w:color w:val="000000"/>
                <w:lang w:eastAsia="it-IT"/>
              </w:rPr>
            </w:pPr>
            <w:r w:rsidRPr="0007043E">
              <w:rPr>
                <w:rFonts w:ascii="Calibri" w:eastAsia="Times New Roman" w:hAnsi="Calibri" w:cs="Calibri"/>
                <w:color w:val="000000"/>
                <w:lang w:eastAsia="it-IT"/>
              </w:rPr>
              <w:t>27013,86</w:t>
            </w:r>
          </w:p>
        </w:tc>
      </w:tr>
      <w:tr w:rsidR="0007043E" w:rsidRPr="0007043E" w14:paraId="47CBFAC5" w14:textId="77777777" w:rsidTr="005C19CE">
        <w:trPr>
          <w:trHeight w:val="300"/>
        </w:trPr>
        <w:tc>
          <w:tcPr>
            <w:tcW w:w="1920" w:type="dxa"/>
            <w:gridSpan w:val="2"/>
            <w:tcBorders>
              <w:top w:val="nil"/>
              <w:left w:val="single" w:sz="4" w:space="0" w:color="auto"/>
              <w:bottom w:val="nil"/>
              <w:right w:val="nil"/>
            </w:tcBorders>
            <w:shd w:val="clear" w:color="auto" w:fill="auto"/>
            <w:noWrap/>
            <w:vAlign w:val="bottom"/>
            <w:hideMark/>
          </w:tcPr>
          <w:p w14:paraId="4864997D" w14:textId="77777777" w:rsidR="0007043E" w:rsidRPr="0007043E" w:rsidRDefault="0007043E" w:rsidP="005C19C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xml:space="preserve">ALTRI PRODOTTI </w:t>
            </w:r>
          </w:p>
        </w:tc>
        <w:tc>
          <w:tcPr>
            <w:tcW w:w="960" w:type="dxa"/>
            <w:tcBorders>
              <w:top w:val="nil"/>
              <w:left w:val="nil"/>
              <w:bottom w:val="nil"/>
              <w:right w:val="nil"/>
            </w:tcBorders>
            <w:shd w:val="clear" w:color="auto" w:fill="auto"/>
            <w:noWrap/>
            <w:vAlign w:val="bottom"/>
            <w:hideMark/>
          </w:tcPr>
          <w:p w14:paraId="5661303E" w14:textId="77777777" w:rsidR="0007043E" w:rsidRPr="0007043E" w:rsidRDefault="0007043E" w:rsidP="005C19CE">
            <w:pPr>
              <w:spacing w:after="0"/>
              <w:jc w:val="left"/>
              <w:rPr>
                <w:rFonts w:ascii="Calibri" w:eastAsia="Times New Roman" w:hAnsi="Calibri" w:cs="Calibri"/>
                <w:color w:val="000000"/>
                <w:lang w:eastAsia="it-IT"/>
              </w:rPr>
            </w:pPr>
          </w:p>
        </w:tc>
        <w:tc>
          <w:tcPr>
            <w:tcW w:w="960" w:type="dxa"/>
            <w:tcBorders>
              <w:top w:val="nil"/>
              <w:left w:val="nil"/>
              <w:bottom w:val="nil"/>
              <w:right w:val="nil"/>
            </w:tcBorders>
            <w:shd w:val="clear" w:color="auto" w:fill="auto"/>
            <w:noWrap/>
            <w:vAlign w:val="bottom"/>
            <w:hideMark/>
          </w:tcPr>
          <w:p w14:paraId="6984A093" w14:textId="77777777" w:rsidR="0007043E" w:rsidRPr="0007043E" w:rsidRDefault="0007043E" w:rsidP="005C19CE">
            <w:pPr>
              <w:spacing w:after="0"/>
              <w:jc w:val="left"/>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20111061" w14:textId="77777777" w:rsidR="0007043E" w:rsidRPr="0007043E" w:rsidRDefault="0007043E" w:rsidP="005C19CE">
            <w:pPr>
              <w:spacing w:after="0"/>
              <w:jc w:val="left"/>
              <w:rPr>
                <w:rFonts w:ascii="Times New Roman" w:eastAsia="Times New Roman" w:hAnsi="Times New Roman" w:cs="Times New Roman"/>
                <w:sz w:val="20"/>
                <w:szCs w:val="20"/>
                <w:lang w:eastAsia="it-IT"/>
              </w:rPr>
            </w:pPr>
          </w:p>
        </w:tc>
        <w:tc>
          <w:tcPr>
            <w:tcW w:w="960" w:type="dxa"/>
            <w:tcBorders>
              <w:top w:val="nil"/>
              <w:left w:val="single" w:sz="4" w:space="0" w:color="auto"/>
              <w:bottom w:val="nil"/>
              <w:right w:val="single" w:sz="4" w:space="0" w:color="auto"/>
            </w:tcBorders>
            <w:shd w:val="clear" w:color="auto" w:fill="auto"/>
            <w:noWrap/>
            <w:vAlign w:val="bottom"/>
            <w:hideMark/>
          </w:tcPr>
          <w:p w14:paraId="49AE1F12" w14:textId="77777777" w:rsidR="0007043E" w:rsidRPr="0007043E" w:rsidRDefault="0007043E" w:rsidP="005C19CE">
            <w:pPr>
              <w:spacing w:after="0"/>
              <w:jc w:val="right"/>
              <w:rPr>
                <w:rFonts w:ascii="Calibri" w:eastAsia="Times New Roman" w:hAnsi="Calibri" w:cs="Calibri"/>
                <w:color w:val="000000"/>
                <w:lang w:eastAsia="it-IT"/>
              </w:rPr>
            </w:pPr>
            <w:r w:rsidRPr="0007043E">
              <w:rPr>
                <w:rFonts w:ascii="Calibri" w:eastAsia="Times New Roman" w:hAnsi="Calibri" w:cs="Calibri"/>
                <w:color w:val="000000"/>
                <w:lang w:eastAsia="it-IT"/>
              </w:rPr>
              <w:t>0</w:t>
            </w:r>
          </w:p>
        </w:tc>
        <w:tc>
          <w:tcPr>
            <w:tcW w:w="960" w:type="dxa"/>
            <w:tcBorders>
              <w:top w:val="nil"/>
              <w:left w:val="nil"/>
              <w:bottom w:val="nil"/>
              <w:right w:val="single" w:sz="4" w:space="0" w:color="auto"/>
            </w:tcBorders>
            <w:shd w:val="clear" w:color="auto" w:fill="auto"/>
            <w:noWrap/>
            <w:vAlign w:val="bottom"/>
            <w:hideMark/>
          </w:tcPr>
          <w:p w14:paraId="37EADA78" w14:textId="77777777" w:rsidR="0007043E" w:rsidRPr="0007043E" w:rsidRDefault="0007043E" w:rsidP="005C19CE">
            <w:pPr>
              <w:spacing w:after="0"/>
              <w:jc w:val="right"/>
              <w:rPr>
                <w:rFonts w:ascii="Calibri" w:eastAsia="Times New Roman" w:hAnsi="Calibri" w:cs="Calibri"/>
                <w:color w:val="000000"/>
                <w:lang w:eastAsia="it-IT"/>
              </w:rPr>
            </w:pPr>
            <w:r w:rsidRPr="0007043E">
              <w:rPr>
                <w:rFonts w:ascii="Calibri" w:eastAsia="Times New Roman" w:hAnsi="Calibri" w:cs="Calibri"/>
                <w:color w:val="000000"/>
                <w:lang w:eastAsia="it-IT"/>
              </w:rPr>
              <w:t>3038,64</w:t>
            </w:r>
          </w:p>
        </w:tc>
      </w:tr>
      <w:tr w:rsidR="0007043E" w:rsidRPr="0007043E" w14:paraId="1BA42F95" w14:textId="77777777" w:rsidTr="005C19CE">
        <w:trPr>
          <w:trHeight w:val="300"/>
        </w:trPr>
        <w:tc>
          <w:tcPr>
            <w:tcW w:w="3840" w:type="dxa"/>
            <w:gridSpan w:val="4"/>
            <w:tcBorders>
              <w:top w:val="nil"/>
              <w:left w:val="single" w:sz="4" w:space="0" w:color="auto"/>
              <w:bottom w:val="nil"/>
              <w:right w:val="nil"/>
            </w:tcBorders>
            <w:shd w:val="clear" w:color="auto" w:fill="auto"/>
            <w:noWrap/>
            <w:vAlign w:val="bottom"/>
            <w:hideMark/>
          </w:tcPr>
          <w:p w14:paraId="776034D9" w14:textId="77777777" w:rsidR="0007043E" w:rsidRPr="0007043E" w:rsidRDefault="0007043E" w:rsidP="005C19C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ALTRO MATERIALE DI CONSUMO</w:t>
            </w:r>
          </w:p>
        </w:tc>
        <w:tc>
          <w:tcPr>
            <w:tcW w:w="960" w:type="dxa"/>
            <w:tcBorders>
              <w:top w:val="nil"/>
              <w:left w:val="nil"/>
              <w:bottom w:val="nil"/>
              <w:right w:val="nil"/>
            </w:tcBorders>
            <w:shd w:val="clear" w:color="auto" w:fill="auto"/>
            <w:noWrap/>
            <w:vAlign w:val="bottom"/>
            <w:hideMark/>
          </w:tcPr>
          <w:p w14:paraId="40D86E81" w14:textId="77777777" w:rsidR="0007043E" w:rsidRPr="0007043E" w:rsidRDefault="0007043E" w:rsidP="005C19CE">
            <w:pPr>
              <w:spacing w:after="0"/>
              <w:jc w:val="left"/>
              <w:rPr>
                <w:rFonts w:ascii="Calibri" w:eastAsia="Times New Roman" w:hAnsi="Calibri" w:cs="Calibri"/>
                <w:color w:val="000000"/>
                <w:lang w:eastAsia="it-IT"/>
              </w:rPr>
            </w:pPr>
          </w:p>
        </w:tc>
        <w:tc>
          <w:tcPr>
            <w:tcW w:w="960" w:type="dxa"/>
            <w:tcBorders>
              <w:top w:val="nil"/>
              <w:left w:val="single" w:sz="4" w:space="0" w:color="auto"/>
              <w:bottom w:val="nil"/>
              <w:right w:val="single" w:sz="4" w:space="0" w:color="auto"/>
            </w:tcBorders>
            <w:shd w:val="clear" w:color="auto" w:fill="auto"/>
            <w:noWrap/>
            <w:vAlign w:val="bottom"/>
            <w:hideMark/>
          </w:tcPr>
          <w:p w14:paraId="4A142680" w14:textId="77777777" w:rsidR="0007043E" w:rsidRPr="0007043E" w:rsidRDefault="0007043E" w:rsidP="005C19CE">
            <w:pPr>
              <w:spacing w:after="0"/>
              <w:jc w:val="right"/>
              <w:rPr>
                <w:rFonts w:ascii="Calibri" w:eastAsia="Times New Roman" w:hAnsi="Calibri" w:cs="Calibri"/>
                <w:color w:val="000000"/>
                <w:lang w:eastAsia="it-IT"/>
              </w:rPr>
            </w:pPr>
            <w:r w:rsidRPr="0007043E">
              <w:rPr>
                <w:rFonts w:ascii="Calibri" w:eastAsia="Times New Roman" w:hAnsi="Calibri" w:cs="Calibri"/>
                <w:color w:val="000000"/>
                <w:lang w:eastAsia="it-IT"/>
              </w:rPr>
              <w:t>0</w:t>
            </w:r>
          </w:p>
        </w:tc>
        <w:tc>
          <w:tcPr>
            <w:tcW w:w="960" w:type="dxa"/>
            <w:tcBorders>
              <w:top w:val="nil"/>
              <w:left w:val="nil"/>
              <w:bottom w:val="nil"/>
              <w:right w:val="single" w:sz="4" w:space="0" w:color="auto"/>
            </w:tcBorders>
            <w:shd w:val="clear" w:color="auto" w:fill="auto"/>
            <w:noWrap/>
            <w:vAlign w:val="bottom"/>
            <w:hideMark/>
          </w:tcPr>
          <w:p w14:paraId="0215DBF6" w14:textId="77777777" w:rsidR="0007043E" w:rsidRPr="0007043E" w:rsidRDefault="0007043E" w:rsidP="005C19CE">
            <w:pPr>
              <w:spacing w:after="0"/>
              <w:jc w:val="right"/>
              <w:rPr>
                <w:rFonts w:ascii="Calibri" w:eastAsia="Times New Roman" w:hAnsi="Calibri" w:cs="Calibri"/>
                <w:color w:val="000000"/>
                <w:lang w:eastAsia="it-IT"/>
              </w:rPr>
            </w:pPr>
            <w:r w:rsidRPr="0007043E">
              <w:rPr>
                <w:rFonts w:ascii="Calibri" w:eastAsia="Times New Roman" w:hAnsi="Calibri" w:cs="Calibri"/>
                <w:color w:val="000000"/>
                <w:lang w:eastAsia="it-IT"/>
              </w:rPr>
              <w:t>1660,64</w:t>
            </w:r>
          </w:p>
        </w:tc>
      </w:tr>
      <w:tr w:rsidR="0007043E" w:rsidRPr="0007043E" w14:paraId="50E72093" w14:textId="77777777" w:rsidTr="005C19CE">
        <w:trPr>
          <w:trHeight w:val="300"/>
        </w:trPr>
        <w:tc>
          <w:tcPr>
            <w:tcW w:w="3840" w:type="dxa"/>
            <w:gridSpan w:val="4"/>
            <w:tcBorders>
              <w:top w:val="nil"/>
              <w:left w:val="single" w:sz="4" w:space="0" w:color="auto"/>
              <w:bottom w:val="nil"/>
              <w:right w:val="nil"/>
            </w:tcBorders>
            <w:shd w:val="clear" w:color="auto" w:fill="auto"/>
            <w:noWrap/>
            <w:vAlign w:val="bottom"/>
            <w:hideMark/>
          </w:tcPr>
          <w:p w14:paraId="04C217FD" w14:textId="77777777" w:rsidR="0007043E" w:rsidRPr="0007043E" w:rsidRDefault="0007043E" w:rsidP="005C19C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DISPOSITIVI PROTEZIONE INDIVIDUALE</w:t>
            </w:r>
          </w:p>
        </w:tc>
        <w:tc>
          <w:tcPr>
            <w:tcW w:w="960" w:type="dxa"/>
            <w:tcBorders>
              <w:top w:val="nil"/>
              <w:left w:val="nil"/>
              <w:bottom w:val="nil"/>
              <w:right w:val="nil"/>
            </w:tcBorders>
            <w:shd w:val="clear" w:color="auto" w:fill="auto"/>
            <w:noWrap/>
            <w:vAlign w:val="bottom"/>
            <w:hideMark/>
          </w:tcPr>
          <w:p w14:paraId="251EF983" w14:textId="77777777" w:rsidR="0007043E" w:rsidRPr="0007043E" w:rsidRDefault="0007043E" w:rsidP="005C19C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c>
          <w:tcPr>
            <w:tcW w:w="960" w:type="dxa"/>
            <w:tcBorders>
              <w:top w:val="nil"/>
              <w:left w:val="single" w:sz="4" w:space="0" w:color="auto"/>
              <w:bottom w:val="nil"/>
              <w:right w:val="single" w:sz="4" w:space="0" w:color="auto"/>
            </w:tcBorders>
            <w:shd w:val="clear" w:color="auto" w:fill="auto"/>
            <w:noWrap/>
            <w:vAlign w:val="bottom"/>
            <w:hideMark/>
          </w:tcPr>
          <w:p w14:paraId="3056DDB3" w14:textId="77777777" w:rsidR="0007043E" w:rsidRPr="0007043E" w:rsidRDefault="0007043E" w:rsidP="005C19CE">
            <w:pPr>
              <w:spacing w:after="0"/>
              <w:jc w:val="right"/>
              <w:rPr>
                <w:rFonts w:ascii="Calibri" w:eastAsia="Times New Roman" w:hAnsi="Calibri" w:cs="Calibri"/>
                <w:color w:val="000000"/>
                <w:lang w:eastAsia="it-IT"/>
              </w:rPr>
            </w:pPr>
            <w:r w:rsidRPr="0007043E">
              <w:rPr>
                <w:rFonts w:ascii="Calibri" w:eastAsia="Times New Roman" w:hAnsi="Calibri" w:cs="Calibri"/>
                <w:color w:val="000000"/>
                <w:lang w:eastAsia="it-IT"/>
              </w:rPr>
              <w:t>9091,34</w:t>
            </w:r>
          </w:p>
        </w:tc>
        <w:tc>
          <w:tcPr>
            <w:tcW w:w="960" w:type="dxa"/>
            <w:tcBorders>
              <w:top w:val="nil"/>
              <w:left w:val="nil"/>
              <w:bottom w:val="nil"/>
              <w:right w:val="single" w:sz="4" w:space="0" w:color="auto"/>
            </w:tcBorders>
            <w:shd w:val="clear" w:color="auto" w:fill="auto"/>
            <w:noWrap/>
            <w:vAlign w:val="bottom"/>
            <w:hideMark/>
          </w:tcPr>
          <w:p w14:paraId="0F83DDF8" w14:textId="77777777" w:rsidR="0007043E" w:rsidRPr="0007043E" w:rsidRDefault="0007043E" w:rsidP="005C19CE">
            <w:pPr>
              <w:spacing w:after="0"/>
              <w:jc w:val="right"/>
              <w:rPr>
                <w:rFonts w:ascii="Calibri" w:eastAsia="Times New Roman" w:hAnsi="Calibri" w:cs="Calibri"/>
                <w:color w:val="000000"/>
                <w:lang w:eastAsia="it-IT"/>
              </w:rPr>
            </w:pPr>
            <w:r w:rsidRPr="0007043E">
              <w:rPr>
                <w:rFonts w:ascii="Calibri" w:eastAsia="Times New Roman" w:hAnsi="Calibri" w:cs="Calibri"/>
                <w:color w:val="000000"/>
                <w:lang w:eastAsia="it-IT"/>
              </w:rPr>
              <w:t>12970,03</w:t>
            </w:r>
          </w:p>
        </w:tc>
      </w:tr>
      <w:tr w:rsidR="005C19CE" w:rsidRPr="0007043E" w14:paraId="58515B44" w14:textId="77777777" w:rsidTr="005C19CE">
        <w:trPr>
          <w:trHeight w:val="300"/>
        </w:trPr>
        <w:tc>
          <w:tcPr>
            <w:tcW w:w="3840" w:type="dxa"/>
            <w:gridSpan w:val="4"/>
            <w:tcBorders>
              <w:top w:val="nil"/>
              <w:left w:val="single" w:sz="4" w:space="0" w:color="auto"/>
              <w:bottom w:val="single" w:sz="4" w:space="0" w:color="auto"/>
              <w:right w:val="nil"/>
            </w:tcBorders>
            <w:shd w:val="clear" w:color="auto" w:fill="auto"/>
            <w:noWrap/>
            <w:vAlign w:val="bottom"/>
          </w:tcPr>
          <w:p w14:paraId="6B811AB1" w14:textId="77777777" w:rsidR="005C19CE" w:rsidRPr="0007043E" w:rsidRDefault="005C19CE" w:rsidP="005C19CE">
            <w:pPr>
              <w:spacing w:after="0"/>
              <w:jc w:val="left"/>
              <w:rPr>
                <w:rFonts w:ascii="Calibri" w:eastAsia="Times New Roman" w:hAnsi="Calibri" w:cs="Calibri"/>
                <w:color w:val="000000"/>
                <w:lang w:eastAsia="it-IT"/>
              </w:rPr>
            </w:pPr>
          </w:p>
        </w:tc>
        <w:tc>
          <w:tcPr>
            <w:tcW w:w="960" w:type="dxa"/>
            <w:tcBorders>
              <w:top w:val="nil"/>
              <w:left w:val="nil"/>
              <w:bottom w:val="single" w:sz="4" w:space="0" w:color="auto"/>
              <w:right w:val="nil"/>
            </w:tcBorders>
            <w:shd w:val="clear" w:color="auto" w:fill="auto"/>
            <w:noWrap/>
            <w:vAlign w:val="bottom"/>
          </w:tcPr>
          <w:p w14:paraId="52E9E32F" w14:textId="77777777" w:rsidR="005C19CE" w:rsidRPr="0007043E" w:rsidRDefault="005C19CE" w:rsidP="005C19CE">
            <w:pPr>
              <w:spacing w:after="0"/>
              <w:jc w:val="left"/>
              <w:rPr>
                <w:rFonts w:ascii="Calibri" w:eastAsia="Times New Roman" w:hAnsi="Calibri" w:cs="Calibri"/>
                <w:color w:val="000000"/>
                <w:lang w:eastAsia="it-IT"/>
              </w:rPr>
            </w:pP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71BD7370" w14:textId="77777777" w:rsidR="005C19CE" w:rsidRPr="0007043E" w:rsidRDefault="005C19CE" w:rsidP="005C19CE">
            <w:pPr>
              <w:spacing w:after="0"/>
              <w:jc w:val="right"/>
              <w:rPr>
                <w:rFonts w:ascii="Calibri" w:eastAsia="Times New Roman" w:hAnsi="Calibri" w:cs="Calibri"/>
                <w:color w:val="000000"/>
                <w:lang w:eastAsia="it-IT"/>
              </w:rPr>
            </w:pPr>
          </w:p>
        </w:tc>
        <w:tc>
          <w:tcPr>
            <w:tcW w:w="960" w:type="dxa"/>
            <w:tcBorders>
              <w:top w:val="nil"/>
              <w:left w:val="nil"/>
              <w:bottom w:val="single" w:sz="4" w:space="0" w:color="auto"/>
              <w:right w:val="single" w:sz="4" w:space="0" w:color="auto"/>
            </w:tcBorders>
            <w:shd w:val="clear" w:color="auto" w:fill="auto"/>
            <w:noWrap/>
            <w:vAlign w:val="bottom"/>
          </w:tcPr>
          <w:p w14:paraId="0C028913" w14:textId="77777777" w:rsidR="005C19CE" w:rsidRPr="0007043E" w:rsidRDefault="005C19CE" w:rsidP="005C19CE">
            <w:pPr>
              <w:spacing w:after="0"/>
              <w:jc w:val="right"/>
              <w:rPr>
                <w:rFonts w:ascii="Calibri" w:eastAsia="Times New Roman" w:hAnsi="Calibri" w:cs="Calibri"/>
                <w:color w:val="000000"/>
                <w:lang w:eastAsia="it-IT"/>
              </w:rPr>
            </w:pPr>
          </w:p>
        </w:tc>
      </w:tr>
    </w:tbl>
    <w:p w14:paraId="530C4AD5" w14:textId="77777777" w:rsidR="005C19CE" w:rsidRPr="005C19CE" w:rsidRDefault="005C19CE" w:rsidP="005C19CE">
      <w:pPr>
        <w:ind w:left="142"/>
        <w:rPr>
          <w:rFonts w:ascii="Bradley Hand ITC" w:hAnsi="Bradley Hand ITC"/>
          <w:sz w:val="28"/>
          <w:szCs w:val="28"/>
        </w:rPr>
      </w:pPr>
    </w:p>
    <w:p w14:paraId="1D57B297" w14:textId="77777777" w:rsidR="005C19CE" w:rsidRPr="005C19CE" w:rsidRDefault="005C19CE" w:rsidP="005C19CE"/>
    <w:p w14:paraId="4D0D64A5" w14:textId="77777777" w:rsidR="005C19CE" w:rsidRPr="005C19CE" w:rsidRDefault="005C19CE" w:rsidP="005C19CE"/>
    <w:p w14:paraId="08B02434" w14:textId="77777777" w:rsidR="005C19CE" w:rsidRPr="005C19CE" w:rsidRDefault="005C19CE" w:rsidP="005C19CE"/>
    <w:p w14:paraId="3717FB30" w14:textId="77777777" w:rsidR="005C19CE" w:rsidRPr="005C19CE" w:rsidRDefault="005C19CE" w:rsidP="005C19CE">
      <w:pPr>
        <w:ind w:left="142"/>
        <w:rPr>
          <w:rFonts w:ascii="Bradley Hand ITC" w:hAnsi="Bradley Hand ITC"/>
          <w:sz w:val="28"/>
          <w:szCs w:val="28"/>
        </w:rPr>
      </w:pPr>
    </w:p>
    <w:p w14:paraId="79EF6F6D" w14:textId="273B5AEC" w:rsidR="00FC2364" w:rsidRPr="00EB6F0D" w:rsidRDefault="0011664E" w:rsidP="00FC2364">
      <w:pPr>
        <w:pStyle w:val="Paragrafoelenco"/>
        <w:numPr>
          <w:ilvl w:val="0"/>
          <w:numId w:val="17"/>
        </w:numPr>
        <w:rPr>
          <w:rFonts w:ascii="Bradley Hand ITC" w:hAnsi="Bradley Hand ITC"/>
          <w:sz w:val="28"/>
          <w:szCs w:val="28"/>
        </w:rPr>
      </w:pPr>
      <w:r>
        <w:rPr>
          <w:rFonts w:ascii="Bradley Hand ITC" w:hAnsi="Bradley Hand ITC"/>
          <w:b/>
          <w:bCs/>
          <w:sz w:val="28"/>
          <w:szCs w:val="28"/>
        </w:rPr>
        <w:lastRenderedPageBreak/>
        <w:t>PR</w:t>
      </w:r>
      <w:r w:rsidR="00FC2364" w:rsidRPr="0081400E">
        <w:rPr>
          <w:rFonts w:ascii="Bradley Hand ITC" w:hAnsi="Bradley Hand ITC"/>
          <w:b/>
          <w:bCs/>
          <w:sz w:val="28"/>
          <w:szCs w:val="28"/>
        </w:rPr>
        <w:t>OVENTI E ONERI FINANZIARI</w:t>
      </w:r>
    </w:p>
    <w:tbl>
      <w:tblPr>
        <w:tblW w:w="6720"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tblGrid>
      <w:tr w:rsidR="00EB6F0D" w:rsidRPr="00EB6F0D" w14:paraId="595C255A" w14:textId="77777777" w:rsidTr="00EB6F0D">
        <w:trPr>
          <w:trHeight w:val="300"/>
        </w:trPr>
        <w:tc>
          <w:tcPr>
            <w:tcW w:w="48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C1F2C1" w14:textId="77777777" w:rsidR="00EB6F0D" w:rsidRPr="00EB6F0D" w:rsidRDefault="00EB6F0D" w:rsidP="00EB6F0D">
            <w:pPr>
              <w:spacing w:after="0"/>
              <w:jc w:val="center"/>
              <w:rPr>
                <w:rFonts w:ascii="Calibri" w:eastAsia="Times New Roman" w:hAnsi="Calibri" w:cs="Calibri"/>
                <w:color w:val="000000"/>
                <w:lang w:eastAsia="it-IT"/>
              </w:rPr>
            </w:pPr>
            <w:r w:rsidRPr="00EB6F0D">
              <w:rPr>
                <w:rFonts w:ascii="Calibri" w:eastAsia="Times New Roman" w:hAnsi="Calibri" w:cs="Calibri"/>
                <w:color w:val="000000"/>
                <w:lang w:eastAsia="it-IT"/>
              </w:rPr>
              <w:t>descrizione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B8AC335" w14:textId="77777777" w:rsidR="00EB6F0D" w:rsidRPr="00EB6F0D" w:rsidRDefault="00EB6F0D" w:rsidP="00EB6F0D">
            <w:pPr>
              <w:spacing w:after="0"/>
              <w:jc w:val="center"/>
              <w:rPr>
                <w:rFonts w:ascii="Calibri" w:eastAsia="Times New Roman" w:hAnsi="Calibri" w:cs="Calibri"/>
                <w:color w:val="000000"/>
                <w:lang w:eastAsia="it-IT"/>
              </w:rPr>
            </w:pPr>
            <w:r w:rsidRPr="00EB6F0D">
              <w:rPr>
                <w:rFonts w:ascii="Calibri" w:eastAsia="Times New Roman" w:hAnsi="Calibri" w:cs="Calibri"/>
                <w:color w:val="000000"/>
                <w:lang w:eastAsia="it-IT"/>
              </w:rPr>
              <w:t>2021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56FB413" w14:textId="77777777" w:rsidR="00EB6F0D" w:rsidRPr="00EB6F0D" w:rsidRDefault="00EB6F0D" w:rsidP="00EB6F0D">
            <w:pPr>
              <w:spacing w:after="0"/>
              <w:jc w:val="center"/>
              <w:rPr>
                <w:rFonts w:ascii="Calibri" w:eastAsia="Times New Roman" w:hAnsi="Calibri" w:cs="Calibri"/>
                <w:color w:val="000000"/>
                <w:lang w:eastAsia="it-IT"/>
              </w:rPr>
            </w:pPr>
            <w:r w:rsidRPr="00EB6F0D">
              <w:rPr>
                <w:rFonts w:ascii="Calibri" w:eastAsia="Times New Roman" w:hAnsi="Calibri" w:cs="Calibri"/>
                <w:color w:val="000000"/>
                <w:lang w:eastAsia="it-IT"/>
              </w:rPr>
              <w:t>2022</w:t>
            </w:r>
          </w:p>
        </w:tc>
      </w:tr>
      <w:tr w:rsidR="00EB6F0D" w:rsidRPr="00EB6F0D" w14:paraId="6315C656" w14:textId="77777777" w:rsidTr="00EB6F0D">
        <w:trPr>
          <w:trHeight w:val="300"/>
        </w:trPr>
        <w:tc>
          <w:tcPr>
            <w:tcW w:w="960" w:type="dxa"/>
            <w:tcBorders>
              <w:top w:val="nil"/>
              <w:left w:val="single" w:sz="4" w:space="0" w:color="auto"/>
              <w:bottom w:val="nil"/>
              <w:right w:val="nil"/>
            </w:tcBorders>
            <w:shd w:val="clear" w:color="auto" w:fill="auto"/>
            <w:noWrap/>
            <w:vAlign w:val="bottom"/>
            <w:hideMark/>
          </w:tcPr>
          <w:p w14:paraId="3F11CFA1"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2957167A"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0D0608A3"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3B85FF2D"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1E9B3066"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 </w:t>
            </w:r>
          </w:p>
        </w:tc>
        <w:tc>
          <w:tcPr>
            <w:tcW w:w="960" w:type="dxa"/>
            <w:tcBorders>
              <w:top w:val="nil"/>
              <w:left w:val="single" w:sz="4" w:space="0" w:color="auto"/>
              <w:bottom w:val="nil"/>
              <w:right w:val="single" w:sz="4" w:space="0" w:color="auto"/>
            </w:tcBorders>
            <w:shd w:val="clear" w:color="auto" w:fill="auto"/>
            <w:noWrap/>
            <w:vAlign w:val="bottom"/>
            <w:hideMark/>
          </w:tcPr>
          <w:p w14:paraId="429C84BC"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 </w:t>
            </w:r>
          </w:p>
        </w:tc>
        <w:tc>
          <w:tcPr>
            <w:tcW w:w="960" w:type="dxa"/>
            <w:tcBorders>
              <w:top w:val="nil"/>
              <w:left w:val="nil"/>
              <w:bottom w:val="nil"/>
              <w:right w:val="single" w:sz="4" w:space="0" w:color="auto"/>
            </w:tcBorders>
            <w:shd w:val="clear" w:color="auto" w:fill="auto"/>
            <w:noWrap/>
            <w:vAlign w:val="bottom"/>
            <w:hideMark/>
          </w:tcPr>
          <w:p w14:paraId="099CE54F"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 </w:t>
            </w:r>
          </w:p>
        </w:tc>
      </w:tr>
      <w:tr w:rsidR="00EB6F0D" w:rsidRPr="00EB6F0D" w14:paraId="570A3AB9" w14:textId="77777777" w:rsidTr="00EB6F0D">
        <w:trPr>
          <w:trHeight w:val="300"/>
        </w:trPr>
        <w:tc>
          <w:tcPr>
            <w:tcW w:w="3840" w:type="dxa"/>
            <w:gridSpan w:val="4"/>
            <w:tcBorders>
              <w:top w:val="nil"/>
              <w:left w:val="single" w:sz="4" w:space="0" w:color="auto"/>
              <w:bottom w:val="nil"/>
              <w:right w:val="nil"/>
            </w:tcBorders>
            <w:shd w:val="clear" w:color="auto" w:fill="auto"/>
            <w:noWrap/>
            <w:vAlign w:val="bottom"/>
            <w:hideMark/>
          </w:tcPr>
          <w:p w14:paraId="5566CBC0"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INTERESSI PASSIVI SU FINANZIAMENTI</w:t>
            </w:r>
          </w:p>
        </w:tc>
        <w:tc>
          <w:tcPr>
            <w:tcW w:w="960" w:type="dxa"/>
            <w:tcBorders>
              <w:top w:val="nil"/>
              <w:left w:val="nil"/>
              <w:bottom w:val="nil"/>
              <w:right w:val="nil"/>
            </w:tcBorders>
            <w:shd w:val="clear" w:color="auto" w:fill="auto"/>
            <w:noWrap/>
            <w:vAlign w:val="bottom"/>
            <w:hideMark/>
          </w:tcPr>
          <w:p w14:paraId="63A35DEA" w14:textId="77777777" w:rsidR="00EB6F0D" w:rsidRPr="00EB6F0D" w:rsidRDefault="00EB6F0D" w:rsidP="00EB6F0D">
            <w:pPr>
              <w:spacing w:after="0"/>
              <w:jc w:val="left"/>
              <w:rPr>
                <w:rFonts w:ascii="Calibri" w:eastAsia="Times New Roman" w:hAnsi="Calibri" w:cs="Calibri"/>
                <w:color w:val="000000"/>
                <w:lang w:eastAsia="it-IT"/>
              </w:rPr>
            </w:pPr>
          </w:p>
        </w:tc>
        <w:tc>
          <w:tcPr>
            <w:tcW w:w="960" w:type="dxa"/>
            <w:tcBorders>
              <w:top w:val="nil"/>
              <w:left w:val="single" w:sz="4" w:space="0" w:color="auto"/>
              <w:bottom w:val="nil"/>
              <w:right w:val="single" w:sz="4" w:space="0" w:color="auto"/>
            </w:tcBorders>
            <w:shd w:val="clear" w:color="auto" w:fill="auto"/>
            <w:noWrap/>
            <w:vAlign w:val="bottom"/>
            <w:hideMark/>
          </w:tcPr>
          <w:p w14:paraId="0D56B9B2" w14:textId="77777777" w:rsidR="00EB6F0D" w:rsidRPr="00EB6F0D" w:rsidRDefault="00EB6F0D" w:rsidP="00EB6F0D">
            <w:pPr>
              <w:spacing w:after="0"/>
              <w:jc w:val="right"/>
              <w:rPr>
                <w:rFonts w:ascii="Calibri" w:eastAsia="Times New Roman" w:hAnsi="Calibri" w:cs="Calibri"/>
                <w:color w:val="000000"/>
                <w:lang w:eastAsia="it-IT"/>
              </w:rPr>
            </w:pPr>
            <w:r w:rsidRPr="00EB6F0D">
              <w:rPr>
                <w:rFonts w:ascii="Calibri" w:eastAsia="Times New Roman" w:hAnsi="Calibri" w:cs="Calibri"/>
                <w:color w:val="000000"/>
                <w:lang w:eastAsia="it-IT"/>
              </w:rPr>
              <w:t>395,05</w:t>
            </w:r>
          </w:p>
        </w:tc>
        <w:tc>
          <w:tcPr>
            <w:tcW w:w="960" w:type="dxa"/>
            <w:tcBorders>
              <w:top w:val="nil"/>
              <w:left w:val="nil"/>
              <w:bottom w:val="nil"/>
              <w:right w:val="single" w:sz="4" w:space="0" w:color="auto"/>
            </w:tcBorders>
            <w:shd w:val="clear" w:color="auto" w:fill="auto"/>
            <w:noWrap/>
            <w:vAlign w:val="bottom"/>
            <w:hideMark/>
          </w:tcPr>
          <w:p w14:paraId="531E936A" w14:textId="77777777" w:rsidR="00EB6F0D" w:rsidRPr="00EB6F0D" w:rsidRDefault="00EB6F0D" w:rsidP="00EB6F0D">
            <w:pPr>
              <w:spacing w:after="0"/>
              <w:jc w:val="right"/>
              <w:rPr>
                <w:rFonts w:ascii="Calibri" w:eastAsia="Times New Roman" w:hAnsi="Calibri" w:cs="Calibri"/>
                <w:color w:val="000000"/>
                <w:lang w:eastAsia="it-IT"/>
              </w:rPr>
            </w:pPr>
            <w:r w:rsidRPr="00EB6F0D">
              <w:rPr>
                <w:rFonts w:ascii="Calibri" w:eastAsia="Times New Roman" w:hAnsi="Calibri" w:cs="Calibri"/>
                <w:color w:val="000000"/>
                <w:lang w:eastAsia="it-IT"/>
              </w:rPr>
              <w:t>308,88</w:t>
            </w:r>
          </w:p>
        </w:tc>
      </w:tr>
      <w:tr w:rsidR="00EB6F0D" w:rsidRPr="00EB6F0D" w14:paraId="330FFC21" w14:textId="77777777" w:rsidTr="00EB6F0D">
        <w:trPr>
          <w:trHeight w:val="300"/>
        </w:trPr>
        <w:tc>
          <w:tcPr>
            <w:tcW w:w="2880" w:type="dxa"/>
            <w:gridSpan w:val="3"/>
            <w:tcBorders>
              <w:top w:val="nil"/>
              <w:left w:val="single" w:sz="4" w:space="0" w:color="auto"/>
              <w:bottom w:val="nil"/>
              <w:right w:val="nil"/>
            </w:tcBorders>
            <w:shd w:val="clear" w:color="auto" w:fill="auto"/>
            <w:noWrap/>
            <w:vAlign w:val="bottom"/>
            <w:hideMark/>
          </w:tcPr>
          <w:p w14:paraId="3E7BB6A8"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SCONTI E ONERI FINANZIARI</w:t>
            </w:r>
          </w:p>
        </w:tc>
        <w:tc>
          <w:tcPr>
            <w:tcW w:w="960" w:type="dxa"/>
            <w:tcBorders>
              <w:top w:val="nil"/>
              <w:left w:val="nil"/>
              <w:bottom w:val="nil"/>
              <w:right w:val="nil"/>
            </w:tcBorders>
            <w:shd w:val="clear" w:color="auto" w:fill="auto"/>
            <w:noWrap/>
            <w:vAlign w:val="bottom"/>
            <w:hideMark/>
          </w:tcPr>
          <w:p w14:paraId="2B1B10A4" w14:textId="77777777" w:rsidR="00EB6F0D" w:rsidRPr="00EB6F0D" w:rsidRDefault="00EB6F0D" w:rsidP="00EB6F0D">
            <w:pPr>
              <w:spacing w:after="0"/>
              <w:jc w:val="left"/>
              <w:rPr>
                <w:rFonts w:ascii="Calibri" w:eastAsia="Times New Roman" w:hAnsi="Calibri" w:cs="Calibri"/>
                <w:color w:val="000000"/>
                <w:lang w:eastAsia="it-IT"/>
              </w:rPr>
            </w:pPr>
          </w:p>
        </w:tc>
        <w:tc>
          <w:tcPr>
            <w:tcW w:w="960" w:type="dxa"/>
            <w:tcBorders>
              <w:top w:val="nil"/>
              <w:left w:val="nil"/>
              <w:bottom w:val="nil"/>
              <w:right w:val="nil"/>
            </w:tcBorders>
            <w:shd w:val="clear" w:color="auto" w:fill="auto"/>
            <w:noWrap/>
            <w:vAlign w:val="bottom"/>
            <w:hideMark/>
          </w:tcPr>
          <w:p w14:paraId="485A339A" w14:textId="77777777" w:rsidR="00EB6F0D" w:rsidRPr="00EB6F0D" w:rsidRDefault="00EB6F0D" w:rsidP="00EB6F0D">
            <w:pPr>
              <w:spacing w:after="0"/>
              <w:jc w:val="left"/>
              <w:rPr>
                <w:rFonts w:ascii="Times New Roman" w:eastAsia="Times New Roman" w:hAnsi="Times New Roman" w:cs="Times New Roman"/>
                <w:sz w:val="20"/>
                <w:szCs w:val="20"/>
                <w:lang w:eastAsia="it-IT"/>
              </w:rPr>
            </w:pPr>
          </w:p>
        </w:tc>
        <w:tc>
          <w:tcPr>
            <w:tcW w:w="960" w:type="dxa"/>
            <w:tcBorders>
              <w:top w:val="nil"/>
              <w:left w:val="single" w:sz="4" w:space="0" w:color="auto"/>
              <w:bottom w:val="nil"/>
              <w:right w:val="single" w:sz="4" w:space="0" w:color="auto"/>
            </w:tcBorders>
            <w:shd w:val="clear" w:color="auto" w:fill="auto"/>
            <w:noWrap/>
            <w:vAlign w:val="bottom"/>
            <w:hideMark/>
          </w:tcPr>
          <w:p w14:paraId="477A747C" w14:textId="77777777" w:rsidR="00EB6F0D" w:rsidRPr="00EB6F0D" w:rsidRDefault="00EB6F0D" w:rsidP="00EB6F0D">
            <w:pPr>
              <w:spacing w:after="0"/>
              <w:jc w:val="right"/>
              <w:rPr>
                <w:rFonts w:ascii="Calibri" w:eastAsia="Times New Roman" w:hAnsi="Calibri" w:cs="Calibri"/>
                <w:color w:val="000000"/>
                <w:lang w:eastAsia="it-IT"/>
              </w:rPr>
            </w:pPr>
            <w:r w:rsidRPr="00EB6F0D">
              <w:rPr>
                <w:rFonts w:ascii="Calibri" w:eastAsia="Times New Roman" w:hAnsi="Calibri" w:cs="Calibri"/>
                <w:color w:val="000000"/>
                <w:lang w:eastAsia="it-IT"/>
              </w:rPr>
              <w:t>39,95</w:t>
            </w:r>
          </w:p>
        </w:tc>
        <w:tc>
          <w:tcPr>
            <w:tcW w:w="960" w:type="dxa"/>
            <w:tcBorders>
              <w:top w:val="nil"/>
              <w:left w:val="nil"/>
              <w:bottom w:val="nil"/>
              <w:right w:val="single" w:sz="4" w:space="0" w:color="auto"/>
            </w:tcBorders>
            <w:shd w:val="clear" w:color="auto" w:fill="auto"/>
            <w:noWrap/>
            <w:vAlign w:val="bottom"/>
            <w:hideMark/>
          </w:tcPr>
          <w:p w14:paraId="3FD39536" w14:textId="77777777" w:rsidR="00EB6F0D" w:rsidRPr="00EB6F0D" w:rsidRDefault="00EB6F0D" w:rsidP="00EB6F0D">
            <w:pPr>
              <w:spacing w:after="0"/>
              <w:jc w:val="right"/>
              <w:rPr>
                <w:rFonts w:ascii="Calibri" w:eastAsia="Times New Roman" w:hAnsi="Calibri" w:cs="Calibri"/>
                <w:color w:val="000000"/>
                <w:lang w:eastAsia="it-IT"/>
              </w:rPr>
            </w:pPr>
            <w:r w:rsidRPr="00EB6F0D">
              <w:rPr>
                <w:rFonts w:ascii="Calibri" w:eastAsia="Times New Roman" w:hAnsi="Calibri" w:cs="Calibri"/>
                <w:color w:val="000000"/>
                <w:lang w:eastAsia="it-IT"/>
              </w:rPr>
              <w:t>22,13</w:t>
            </w:r>
          </w:p>
        </w:tc>
      </w:tr>
      <w:tr w:rsidR="00EB6F0D" w:rsidRPr="00EB6F0D" w14:paraId="20920B6D" w14:textId="77777777" w:rsidTr="00EB6F0D">
        <w:trPr>
          <w:trHeight w:val="300"/>
        </w:trPr>
        <w:tc>
          <w:tcPr>
            <w:tcW w:w="2880" w:type="dxa"/>
            <w:gridSpan w:val="3"/>
            <w:tcBorders>
              <w:top w:val="nil"/>
              <w:left w:val="single" w:sz="4" w:space="0" w:color="auto"/>
              <w:bottom w:val="single" w:sz="4" w:space="0" w:color="auto"/>
              <w:right w:val="nil"/>
            </w:tcBorders>
            <w:shd w:val="clear" w:color="auto" w:fill="auto"/>
            <w:noWrap/>
            <w:vAlign w:val="bottom"/>
            <w:hideMark/>
          </w:tcPr>
          <w:p w14:paraId="07484AB8"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SPESE BANCARIE E POSTALI</w:t>
            </w:r>
          </w:p>
        </w:tc>
        <w:tc>
          <w:tcPr>
            <w:tcW w:w="960" w:type="dxa"/>
            <w:tcBorders>
              <w:top w:val="nil"/>
              <w:left w:val="nil"/>
              <w:bottom w:val="single" w:sz="4" w:space="0" w:color="auto"/>
              <w:right w:val="nil"/>
            </w:tcBorders>
            <w:shd w:val="clear" w:color="auto" w:fill="auto"/>
            <w:noWrap/>
            <w:vAlign w:val="bottom"/>
            <w:hideMark/>
          </w:tcPr>
          <w:p w14:paraId="7B672851"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 </w:t>
            </w:r>
          </w:p>
        </w:tc>
        <w:tc>
          <w:tcPr>
            <w:tcW w:w="960" w:type="dxa"/>
            <w:tcBorders>
              <w:top w:val="nil"/>
              <w:left w:val="nil"/>
              <w:bottom w:val="single" w:sz="4" w:space="0" w:color="auto"/>
              <w:right w:val="nil"/>
            </w:tcBorders>
            <w:shd w:val="clear" w:color="auto" w:fill="auto"/>
            <w:noWrap/>
            <w:vAlign w:val="bottom"/>
            <w:hideMark/>
          </w:tcPr>
          <w:p w14:paraId="3F82A376"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C5BF69" w14:textId="77777777" w:rsidR="00EB6F0D" w:rsidRPr="00EB6F0D" w:rsidRDefault="00EB6F0D" w:rsidP="00EB6F0D">
            <w:pPr>
              <w:spacing w:after="0"/>
              <w:jc w:val="right"/>
              <w:rPr>
                <w:rFonts w:ascii="Calibri" w:eastAsia="Times New Roman" w:hAnsi="Calibri" w:cs="Calibri"/>
                <w:color w:val="000000"/>
                <w:lang w:eastAsia="it-IT"/>
              </w:rPr>
            </w:pPr>
            <w:r w:rsidRPr="00EB6F0D">
              <w:rPr>
                <w:rFonts w:ascii="Calibri" w:eastAsia="Times New Roman" w:hAnsi="Calibri" w:cs="Calibri"/>
                <w:color w:val="000000"/>
                <w:lang w:eastAsia="it-IT"/>
              </w:rPr>
              <w:t>564,82</w:t>
            </w:r>
          </w:p>
        </w:tc>
        <w:tc>
          <w:tcPr>
            <w:tcW w:w="960" w:type="dxa"/>
            <w:tcBorders>
              <w:top w:val="nil"/>
              <w:left w:val="nil"/>
              <w:bottom w:val="single" w:sz="4" w:space="0" w:color="auto"/>
              <w:right w:val="single" w:sz="4" w:space="0" w:color="auto"/>
            </w:tcBorders>
            <w:shd w:val="clear" w:color="auto" w:fill="auto"/>
            <w:noWrap/>
            <w:vAlign w:val="bottom"/>
            <w:hideMark/>
          </w:tcPr>
          <w:p w14:paraId="6A4CD4F1" w14:textId="77777777" w:rsidR="00EB6F0D" w:rsidRPr="00EB6F0D" w:rsidRDefault="00EB6F0D" w:rsidP="00EB6F0D">
            <w:pPr>
              <w:spacing w:after="0"/>
              <w:jc w:val="right"/>
              <w:rPr>
                <w:rFonts w:ascii="Calibri" w:eastAsia="Times New Roman" w:hAnsi="Calibri" w:cs="Calibri"/>
                <w:color w:val="000000"/>
                <w:lang w:eastAsia="it-IT"/>
              </w:rPr>
            </w:pPr>
            <w:r w:rsidRPr="00EB6F0D">
              <w:rPr>
                <w:rFonts w:ascii="Calibri" w:eastAsia="Times New Roman" w:hAnsi="Calibri" w:cs="Calibri"/>
                <w:color w:val="000000"/>
                <w:lang w:eastAsia="it-IT"/>
              </w:rPr>
              <w:t>697,21</w:t>
            </w:r>
          </w:p>
        </w:tc>
      </w:tr>
    </w:tbl>
    <w:p w14:paraId="5274CC2B" w14:textId="77777777" w:rsidR="0011664E" w:rsidRPr="0011664E" w:rsidRDefault="0011664E" w:rsidP="0011664E">
      <w:pPr>
        <w:rPr>
          <w:rFonts w:ascii="Bradley Hand ITC" w:hAnsi="Bradley Hand ITC"/>
          <w:b/>
          <w:bCs/>
          <w:sz w:val="28"/>
          <w:szCs w:val="28"/>
        </w:rPr>
      </w:pPr>
    </w:p>
    <w:p w14:paraId="1749ED7D" w14:textId="476D9834" w:rsidR="001606A5" w:rsidRDefault="001606A5" w:rsidP="0011664E">
      <w:pPr>
        <w:pStyle w:val="Paragrafoelenco"/>
        <w:numPr>
          <w:ilvl w:val="0"/>
          <w:numId w:val="17"/>
        </w:numPr>
        <w:rPr>
          <w:rFonts w:ascii="Bradley Hand ITC" w:hAnsi="Bradley Hand ITC"/>
          <w:b/>
          <w:bCs/>
          <w:sz w:val="28"/>
          <w:szCs w:val="28"/>
        </w:rPr>
      </w:pPr>
      <w:r w:rsidRPr="0011664E">
        <w:rPr>
          <w:rFonts w:ascii="Bradley Hand ITC" w:hAnsi="Bradley Hand ITC"/>
          <w:b/>
          <w:bCs/>
          <w:sz w:val="28"/>
          <w:szCs w:val="28"/>
        </w:rPr>
        <w:t>ENTRATE ISTITUZIONALI</w:t>
      </w:r>
    </w:p>
    <w:tbl>
      <w:tblPr>
        <w:tblW w:w="6720" w:type="dxa"/>
        <w:tblCellMar>
          <w:left w:w="70" w:type="dxa"/>
          <w:right w:w="70" w:type="dxa"/>
        </w:tblCellMar>
        <w:tblLook w:val="04A0" w:firstRow="1" w:lastRow="0" w:firstColumn="1" w:lastColumn="0" w:noHBand="0" w:noVBand="1"/>
      </w:tblPr>
      <w:tblGrid>
        <w:gridCol w:w="3500"/>
        <w:gridCol w:w="325"/>
        <w:gridCol w:w="325"/>
        <w:gridCol w:w="325"/>
        <w:gridCol w:w="325"/>
        <w:gridCol w:w="960"/>
        <w:gridCol w:w="960"/>
      </w:tblGrid>
      <w:tr w:rsidR="00EB6F0D" w:rsidRPr="00EB6F0D" w14:paraId="61D0A31C" w14:textId="77777777" w:rsidTr="00EB6F0D">
        <w:trPr>
          <w:trHeight w:val="300"/>
        </w:trPr>
        <w:tc>
          <w:tcPr>
            <w:tcW w:w="48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1C73C3" w14:textId="77777777" w:rsidR="00EB6F0D" w:rsidRPr="00EB6F0D" w:rsidRDefault="00EB6F0D" w:rsidP="00EB6F0D">
            <w:pPr>
              <w:spacing w:after="0"/>
              <w:jc w:val="center"/>
              <w:rPr>
                <w:rFonts w:ascii="Calibri" w:eastAsia="Times New Roman" w:hAnsi="Calibri" w:cs="Calibri"/>
                <w:color w:val="000000"/>
                <w:lang w:eastAsia="it-IT"/>
              </w:rPr>
            </w:pPr>
            <w:r w:rsidRPr="00EB6F0D">
              <w:rPr>
                <w:rFonts w:ascii="Calibri" w:eastAsia="Times New Roman" w:hAnsi="Calibri" w:cs="Calibri"/>
                <w:color w:val="000000"/>
                <w:lang w:eastAsia="it-IT"/>
              </w:rPr>
              <w:t>descrizione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C91EF30" w14:textId="77777777" w:rsidR="00EB6F0D" w:rsidRPr="00EB6F0D" w:rsidRDefault="00EB6F0D" w:rsidP="00EB6F0D">
            <w:pPr>
              <w:spacing w:after="0"/>
              <w:jc w:val="right"/>
              <w:rPr>
                <w:rFonts w:ascii="Calibri" w:eastAsia="Times New Roman" w:hAnsi="Calibri" w:cs="Calibri"/>
                <w:color w:val="000000"/>
                <w:lang w:eastAsia="it-IT"/>
              </w:rPr>
            </w:pPr>
            <w:r w:rsidRPr="00EB6F0D">
              <w:rPr>
                <w:rFonts w:ascii="Calibri" w:eastAsia="Times New Roman" w:hAnsi="Calibri" w:cs="Calibri"/>
                <w:color w:val="000000"/>
                <w:lang w:eastAsia="it-IT"/>
              </w:rPr>
              <w:t>2021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591B4C5" w14:textId="77777777" w:rsidR="00EB6F0D" w:rsidRPr="00EB6F0D" w:rsidRDefault="00EB6F0D" w:rsidP="00EB6F0D">
            <w:pPr>
              <w:spacing w:after="0"/>
              <w:jc w:val="right"/>
              <w:rPr>
                <w:rFonts w:ascii="Calibri" w:eastAsia="Times New Roman" w:hAnsi="Calibri" w:cs="Calibri"/>
                <w:color w:val="000000"/>
                <w:lang w:eastAsia="it-IT"/>
              </w:rPr>
            </w:pPr>
            <w:r w:rsidRPr="00EB6F0D">
              <w:rPr>
                <w:rFonts w:ascii="Calibri" w:eastAsia="Times New Roman" w:hAnsi="Calibri" w:cs="Calibri"/>
                <w:color w:val="000000"/>
                <w:lang w:eastAsia="it-IT"/>
              </w:rPr>
              <w:t>2022</w:t>
            </w:r>
          </w:p>
        </w:tc>
      </w:tr>
      <w:tr w:rsidR="00EB6F0D" w:rsidRPr="00EB6F0D" w14:paraId="735984B8" w14:textId="77777777" w:rsidTr="00EB6F0D">
        <w:trPr>
          <w:trHeight w:val="300"/>
        </w:trPr>
        <w:tc>
          <w:tcPr>
            <w:tcW w:w="4150" w:type="dxa"/>
            <w:gridSpan w:val="3"/>
            <w:tcBorders>
              <w:top w:val="single" w:sz="4" w:space="0" w:color="auto"/>
              <w:left w:val="single" w:sz="4" w:space="0" w:color="auto"/>
              <w:bottom w:val="single" w:sz="4" w:space="0" w:color="auto"/>
              <w:right w:val="nil"/>
            </w:tcBorders>
            <w:shd w:val="clear" w:color="auto" w:fill="auto"/>
            <w:noWrap/>
            <w:vAlign w:val="bottom"/>
            <w:hideMark/>
          </w:tcPr>
          <w:p w14:paraId="1C0E5632"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QUOTE ASSOCIATIVE</w:t>
            </w:r>
          </w:p>
        </w:tc>
        <w:tc>
          <w:tcPr>
            <w:tcW w:w="325" w:type="dxa"/>
            <w:tcBorders>
              <w:top w:val="nil"/>
              <w:left w:val="nil"/>
              <w:bottom w:val="single" w:sz="4" w:space="0" w:color="auto"/>
              <w:right w:val="nil"/>
            </w:tcBorders>
            <w:shd w:val="clear" w:color="auto" w:fill="auto"/>
            <w:noWrap/>
            <w:vAlign w:val="bottom"/>
            <w:hideMark/>
          </w:tcPr>
          <w:p w14:paraId="6D0D7AA7"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 </w:t>
            </w:r>
          </w:p>
        </w:tc>
        <w:tc>
          <w:tcPr>
            <w:tcW w:w="325" w:type="dxa"/>
            <w:tcBorders>
              <w:top w:val="nil"/>
              <w:left w:val="nil"/>
              <w:bottom w:val="single" w:sz="4" w:space="0" w:color="auto"/>
              <w:right w:val="single" w:sz="4" w:space="0" w:color="auto"/>
            </w:tcBorders>
            <w:shd w:val="clear" w:color="auto" w:fill="auto"/>
            <w:noWrap/>
            <w:vAlign w:val="bottom"/>
            <w:hideMark/>
          </w:tcPr>
          <w:p w14:paraId="3927453D"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 </w:t>
            </w:r>
          </w:p>
        </w:tc>
        <w:tc>
          <w:tcPr>
            <w:tcW w:w="960" w:type="dxa"/>
            <w:tcBorders>
              <w:top w:val="nil"/>
              <w:left w:val="nil"/>
              <w:bottom w:val="single" w:sz="4" w:space="0" w:color="auto"/>
              <w:right w:val="single" w:sz="4" w:space="0" w:color="auto"/>
            </w:tcBorders>
            <w:shd w:val="clear" w:color="auto" w:fill="auto"/>
            <w:noWrap/>
            <w:vAlign w:val="bottom"/>
            <w:hideMark/>
          </w:tcPr>
          <w:p w14:paraId="329816A5" w14:textId="77777777" w:rsidR="00EB6F0D" w:rsidRPr="00EB6F0D" w:rsidRDefault="00EB6F0D" w:rsidP="00EB6F0D">
            <w:pPr>
              <w:spacing w:after="0"/>
              <w:jc w:val="right"/>
              <w:rPr>
                <w:rFonts w:ascii="Calibri" w:eastAsia="Times New Roman" w:hAnsi="Calibri" w:cs="Calibri"/>
                <w:color w:val="000000"/>
                <w:lang w:eastAsia="it-IT"/>
              </w:rPr>
            </w:pPr>
            <w:r w:rsidRPr="00EB6F0D">
              <w:rPr>
                <w:rFonts w:ascii="Calibri" w:eastAsia="Times New Roman" w:hAnsi="Calibri" w:cs="Calibri"/>
                <w:color w:val="000000"/>
                <w:lang w:eastAsia="it-IT"/>
              </w:rPr>
              <w:t>5430,00</w:t>
            </w:r>
          </w:p>
        </w:tc>
        <w:tc>
          <w:tcPr>
            <w:tcW w:w="960" w:type="dxa"/>
            <w:tcBorders>
              <w:top w:val="nil"/>
              <w:left w:val="nil"/>
              <w:bottom w:val="single" w:sz="4" w:space="0" w:color="auto"/>
              <w:right w:val="single" w:sz="4" w:space="0" w:color="auto"/>
            </w:tcBorders>
            <w:shd w:val="clear" w:color="auto" w:fill="auto"/>
            <w:noWrap/>
            <w:vAlign w:val="bottom"/>
            <w:hideMark/>
          </w:tcPr>
          <w:p w14:paraId="0FA9777C" w14:textId="77777777" w:rsidR="00EB6F0D" w:rsidRPr="00EB6F0D" w:rsidRDefault="00EB6F0D" w:rsidP="00EB6F0D">
            <w:pPr>
              <w:spacing w:after="0"/>
              <w:jc w:val="right"/>
              <w:rPr>
                <w:rFonts w:ascii="Calibri" w:eastAsia="Times New Roman" w:hAnsi="Calibri" w:cs="Calibri"/>
                <w:color w:val="000000"/>
                <w:lang w:eastAsia="it-IT"/>
              </w:rPr>
            </w:pPr>
            <w:r w:rsidRPr="00EB6F0D">
              <w:rPr>
                <w:rFonts w:ascii="Calibri" w:eastAsia="Times New Roman" w:hAnsi="Calibri" w:cs="Calibri"/>
                <w:color w:val="000000"/>
                <w:lang w:eastAsia="it-IT"/>
              </w:rPr>
              <w:t>4710,00</w:t>
            </w:r>
          </w:p>
        </w:tc>
      </w:tr>
      <w:tr w:rsidR="00EB6F0D" w:rsidRPr="00EB6F0D" w14:paraId="6AA5A5FA" w14:textId="77777777" w:rsidTr="00EB6F0D">
        <w:trPr>
          <w:trHeight w:val="300"/>
        </w:trPr>
        <w:tc>
          <w:tcPr>
            <w:tcW w:w="3825" w:type="dxa"/>
            <w:gridSpan w:val="2"/>
            <w:tcBorders>
              <w:top w:val="single" w:sz="4" w:space="0" w:color="auto"/>
              <w:left w:val="single" w:sz="4" w:space="0" w:color="auto"/>
              <w:bottom w:val="single" w:sz="4" w:space="0" w:color="auto"/>
              <w:right w:val="nil"/>
            </w:tcBorders>
            <w:shd w:val="clear" w:color="auto" w:fill="auto"/>
            <w:noWrap/>
            <w:vAlign w:val="bottom"/>
            <w:hideMark/>
          </w:tcPr>
          <w:p w14:paraId="4C457B48"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LIBERALITA'</w:t>
            </w:r>
          </w:p>
        </w:tc>
        <w:tc>
          <w:tcPr>
            <w:tcW w:w="325" w:type="dxa"/>
            <w:tcBorders>
              <w:top w:val="nil"/>
              <w:left w:val="nil"/>
              <w:bottom w:val="single" w:sz="4" w:space="0" w:color="auto"/>
              <w:right w:val="nil"/>
            </w:tcBorders>
            <w:shd w:val="clear" w:color="auto" w:fill="auto"/>
            <w:noWrap/>
            <w:vAlign w:val="bottom"/>
            <w:hideMark/>
          </w:tcPr>
          <w:p w14:paraId="20975D7D"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 </w:t>
            </w:r>
          </w:p>
        </w:tc>
        <w:tc>
          <w:tcPr>
            <w:tcW w:w="325" w:type="dxa"/>
            <w:tcBorders>
              <w:top w:val="nil"/>
              <w:left w:val="nil"/>
              <w:bottom w:val="single" w:sz="4" w:space="0" w:color="auto"/>
              <w:right w:val="nil"/>
            </w:tcBorders>
            <w:shd w:val="clear" w:color="auto" w:fill="auto"/>
            <w:noWrap/>
            <w:vAlign w:val="bottom"/>
            <w:hideMark/>
          </w:tcPr>
          <w:p w14:paraId="69EA4033"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 </w:t>
            </w:r>
          </w:p>
        </w:tc>
        <w:tc>
          <w:tcPr>
            <w:tcW w:w="325" w:type="dxa"/>
            <w:tcBorders>
              <w:top w:val="nil"/>
              <w:left w:val="nil"/>
              <w:bottom w:val="single" w:sz="4" w:space="0" w:color="auto"/>
              <w:right w:val="single" w:sz="4" w:space="0" w:color="auto"/>
            </w:tcBorders>
            <w:shd w:val="clear" w:color="auto" w:fill="auto"/>
            <w:noWrap/>
            <w:vAlign w:val="bottom"/>
            <w:hideMark/>
          </w:tcPr>
          <w:p w14:paraId="5AADE2C8"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 </w:t>
            </w:r>
          </w:p>
        </w:tc>
        <w:tc>
          <w:tcPr>
            <w:tcW w:w="960" w:type="dxa"/>
            <w:tcBorders>
              <w:top w:val="nil"/>
              <w:left w:val="nil"/>
              <w:bottom w:val="single" w:sz="4" w:space="0" w:color="auto"/>
              <w:right w:val="single" w:sz="4" w:space="0" w:color="auto"/>
            </w:tcBorders>
            <w:shd w:val="clear" w:color="auto" w:fill="auto"/>
            <w:noWrap/>
            <w:vAlign w:val="bottom"/>
            <w:hideMark/>
          </w:tcPr>
          <w:p w14:paraId="5BE1EEF7" w14:textId="77777777" w:rsidR="00EB6F0D" w:rsidRPr="00EB6F0D" w:rsidRDefault="00EB6F0D" w:rsidP="00EB6F0D">
            <w:pPr>
              <w:spacing w:after="0"/>
              <w:jc w:val="right"/>
              <w:rPr>
                <w:rFonts w:ascii="Calibri" w:eastAsia="Times New Roman" w:hAnsi="Calibri" w:cs="Calibri"/>
                <w:color w:val="000000"/>
                <w:lang w:eastAsia="it-IT"/>
              </w:rPr>
            </w:pPr>
            <w:r w:rsidRPr="00EB6F0D">
              <w:rPr>
                <w:rFonts w:ascii="Calibri" w:eastAsia="Times New Roman" w:hAnsi="Calibri" w:cs="Calibri"/>
                <w:color w:val="000000"/>
                <w:lang w:eastAsia="it-IT"/>
              </w:rPr>
              <w:t>8237,81</w:t>
            </w:r>
          </w:p>
        </w:tc>
        <w:tc>
          <w:tcPr>
            <w:tcW w:w="960" w:type="dxa"/>
            <w:tcBorders>
              <w:top w:val="nil"/>
              <w:left w:val="nil"/>
              <w:bottom w:val="single" w:sz="4" w:space="0" w:color="auto"/>
              <w:right w:val="single" w:sz="4" w:space="0" w:color="auto"/>
            </w:tcBorders>
            <w:shd w:val="clear" w:color="auto" w:fill="auto"/>
            <w:noWrap/>
            <w:vAlign w:val="bottom"/>
            <w:hideMark/>
          </w:tcPr>
          <w:p w14:paraId="0599718B" w14:textId="77777777" w:rsidR="00EB6F0D" w:rsidRPr="00EB6F0D" w:rsidRDefault="00EB6F0D" w:rsidP="00EB6F0D">
            <w:pPr>
              <w:spacing w:after="0"/>
              <w:jc w:val="right"/>
              <w:rPr>
                <w:rFonts w:ascii="Calibri" w:eastAsia="Times New Roman" w:hAnsi="Calibri" w:cs="Calibri"/>
                <w:color w:val="000000"/>
                <w:lang w:eastAsia="it-IT"/>
              </w:rPr>
            </w:pPr>
            <w:r w:rsidRPr="00EB6F0D">
              <w:rPr>
                <w:rFonts w:ascii="Calibri" w:eastAsia="Times New Roman" w:hAnsi="Calibri" w:cs="Calibri"/>
                <w:color w:val="000000"/>
                <w:lang w:eastAsia="it-IT"/>
              </w:rPr>
              <w:t>7354,88</w:t>
            </w:r>
          </w:p>
        </w:tc>
      </w:tr>
      <w:tr w:rsidR="00EB6F0D" w:rsidRPr="00EB6F0D" w14:paraId="24B215BF" w14:textId="77777777" w:rsidTr="00EB6F0D">
        <w:trPr>
          <w:trHeight w:val="300"/>
        </w:trPr>
        <w:tc>
          <w:tcPr>
            <w:tcW w:w="48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FDD68C5" w14:textId="77777777" w:rsidR="00EB6F0D" w:rsidRPr="00EB6F0D" w:rsidRDefault="00EB6F0D" w:rsidP="00EB6F0D">
            <w:pPr>
              <w:spacing w:after="0"/>
              <w:jc w:val="center"/>
              <w:rPr>
                <w:rFonts w:ascii="Calibri" w:eastAsia="Times New Roman" w:hAnsi="Calibri" w:cs="Calibri"/>
                <w:color w:val="000000"/>
                <w:lang w:eastAsia="it-IT"/>
              </w:rPr>
            </w:pPr>
            <w:r w:rsidRPr="00EB6F0D">
              <w:rPr>
                <w:rFonts w:ascii="Calibri" w:eastAsia="Times New Roman" w:hAnsi="Calibri" w:cs="Calibri"/>
                <w:color w:val="000000"/>
                <w:lang w:eastAsia="it-IT"/>
              </w:rPr>
              <w:t>dettaglio liberalità</w:t>
            </w:r>
          </w:p>
        </w:tc>
        <w:tc>
          <w:tcPr>
            <w:tcW w:w="960" w:type="dxa"/>
            <w:tcBorders>
              <w:top w:val="nil"/>
              <w:left w:val="nil"/>
              <w:bottom w:val="nil"/>
              <w:right w:val="nil"/>
            </w:tcBorders>
            <w:shd w:val="clear" w:color="auto" w:fill="auto"/>
            <w:noWrap/>
            <w:vAlign w:val="bottom"/>
            <w:hideMark/>
          </w:tcPr>
          <w:p w14:paraId="1C093E90" w14:textId="77777777" w:rsidR="00EB6F0D" w:rsidRPr="00EB6F0D" w:rsidRDefault="00EB6F0D" w:rsidP="00EB6F0D">
            <w:pPr>
              <w:spacing w:after="0"/>
              <w:jc w:val="center"/>
              <w:rPr>
                <w:rFonts w:ascii="Calibri" w:eastAsia="Times New Roman" w:hAnsi="Calibri" w:cs="Calibri"/>
                <w:color w:val="000000"/>
                <w:lang w:eastAsia="it-IT"/>
              </w:rPr>
            </w:pPr>
          </w:p>
        </w:tc>
        <w:tc>
          <w:tcPr>
            <w:tcW w:w="960" w:type="dxa"/>
            <w:tcBorders>
              <w:top w:val="nil"/>
              <w:left w:val="nil"/>
              <w:bottom w:val="nil"/>
              <w:right w:val="nil"/>
            </w:tcBorders>
            <w:shd w:val="clear" w:color="auto" w:fill="auto"/>
            <w:noWrap/>
            <w:vAlign w:val="bottom"/>
            <w:hideMark/>
          </w:tcPr>
          <w:p w14:paraId="29B1CA7E" w14:textId="77777777" w:rsidR="00EB6F0D" w:rsidRPr="00EB6F0D" w:rsidRDefault="00EB6F0D" w:rsidP="00EB6F0D">
            <w:pPr>
              <w:spacing w:after="0"/>
              <w:jc w:val="left"/>
              <w:rPr>
                <w:rFonts w:ascii="Times New Roman" w:eastAsia="Times New Roman" w:hAnsi="Times New Roman" w:cs="Times New Roman"/>
                <w:sz w:val="20"/>
                <w:szCs w:val="20"/>
                <w:lang w:eastAsia="it-IT"/>
              </w:rPr>
            </w:pPr>
          </w:p>
        </w:tc>
      </w:tr>
      <w:tr w:rsidR="00EB6F0D" w:rsidRPr="00EB6F0D" w14:paraId="1B869B78" w14:textId="77777777" w:rsidTr="00EB6F0D">
        <w:trPr>
          <w:trHeight w:val="300"/>
        </w:trPr>
        <w:tc>
          <w:tcPr>
            <w:tcW w:w="3500" w:type="dxa"/>
            <w:tcBorders>
              <w:top w:val="nil"/>
              <w:left w:val="single" w:sz="4" w:space="0" w:color="auto"/>
              <w:bottom w:val="single" w:sz="4" w:space="0" w:color="auto"/>
              <w:right w:val="nil"/>
            </w:tcBorders>
            <w:shd w:val="clear" w:color="auto" w:fill="auto"/>
            <w:noWrap/>
            <w:vAlign w:val="bottom"/>
            <w:hideMark/>
          </w:tcPr>
          <w:p w14:paraId="5EF90F49"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da servizi</w:t>
            </w:r>
          </w:p>
        </w:tc>
        <w:tc>
          <w:tcPr>
            <w:tcW w:w="325" w:type="dxa"/>
            <w:tcBorders>
              <w:top w:val="nil"/>
              <w:left w:val="nil"/>
              <w:bottom w:val="single" w:sz="4" w:space="0" w:color="auto"/>
              <w:right w:val="nil"/>
            </w:tcBorders>
            <w:shd w:val="clear" w:color="auto" w:fill="auto"/>
            <w:noWrap/>
            <w:vAlign w:val="bottom"/>
            <w:hideMark/>
          </w:tcPr>
          <w:p w14:paraId="13CC47A0"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 </w:t>
            </w:r>
          </w:p>
        </w:tc>
        <w:tc>
          <w:tcPr>
            <w:tcW w:w="325" w:type="dxa"/>
            <w:tcBorders>
              <w:top w:val="nil"/>
              <w:left w:val="nil"/>
              <w:bottom w:val="single" w:sz="4" w:space="0" w:color="auto"/>
              <w:right w:val="nil"/>
            </w:tcBorders>
            <w:shd w:val="clear" w:color="auto" w:fill="auto"/>
            <w:noWrap/>
            <w:vAlign w:val="bottom"/>
            <w:hideMark/>
          </w:tcPr>
          <w:p w14:paraId="1EE49261"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 </w:t>
            </w:r>
          </w:p>
        </w:tc>
        <w:tc>
          <w:tcPr>
            <w:tcW w:w="325" w:type="dxa"/>
            <w:tcBorders>
              <w:top w:val="nil"/>
              <w:left w:val="nil"/>
              <w:bottom w:val="single" w:sz="4" w:space="0" w:color="auto"/>
              <w:right w:val="nil"/>
            </w:tcBorders>
            <w:shd w:val="clear" w:color="auto" w:fill="auto"/>
            <w:noWrap/>
            <w:vAlign w:val="bottom"/>
            <w:hideMark/>
          </w:tcPr>
          <w:p w14:paraId="41D05121"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 </w:t>
            </w:r>
          </w:p>
        </w:tc>
        <w:tc>
          <w:tcPr>
            <w:tcW w:w="325" w:type="dxa"/>
            <w:tcBorders>
              <w:top w:val="nil"/>
              <w:left w:val="nil"/>
              <w:bottom w:val="single" w:sz="4" w:space="0" w:color="auto"/>
              <w:right w:val="single" w:sz="4" w:space="0" w:color="auto"/>
            </w:tcBorders>
            <w:shd w:val="clear" w:color="auto" w:fill="auto"/>
            <w:noWrap/>
            <w:vAlign w:val="bottom"/>
            <w:hideMark/>
          </w:tcPr>
          <w:p w14:paraId="6FC53A2C"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C55AC5B" w14:textId="77777777" w:rsidR="00EB6F0D" w:rsidRPr="00EB6F0D" w:rsidRDefault="00EB6F0D" w:rsidP="00EB6F0D">
            <w:pPr>
              <w:spacing w:after="0"/>
              <w:jc w:val="right"/>
              <w:rPr>
                <w:rFonts w:ascii="Calibri" w:eastAsia="Times New Roman" w:hAnsi="Calibri" w:cs="Calibri"/>
                <w:color w:val="000000"/>
                <w:lang w:eastAsia="it-IT"/>
              </w:rPr>
            </w:pPr>
            <w:r w:rsidRPr="00EB6F0D">
              <w:rPr>
                <w:rFonts w:ascii="Calibri" w:eastAsia="Times New Roman" w:hAnsi="Calibri" w:cs="Calibri"/>
                <w:color w:val="000000"/>
                <w:lang w:eastAsia="it-IT"/>
              </w:rPr>
              <w:t>460,00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DC2215B" w14:textId="77777777" w:rsidR="00EB6F0D" w:rsidRPr="00EB6F0D" w:rsidRDefault="00EB6F0D" w:rsidP="00EB6F0D">
            <w:pPr>
              <w:spacing w:after="0"/>
              <w:jc w:val="right"/>
              <w:rPr>
                <w:rFonts w:ascii="Calibri" w:eastAsia="Times New Roman" w:hAnsi="Calibri" w:cs="Calibri"/>
                <w:color w:val="000000"/>
                <w:lang w:eastAsia="it-IT"/>
              </w:rPr>
            </w:pPr>
            <w:r w:rsidRPr="00EB6F0D">
              <w:rPr>
                <w:rFonts w:ascii="Calibri" w:eastAsia="Times New Roman" w:hAnsi="Calibri" w:cs="Calibri"/>
                <w:color w:val="000000"/>
                <w:lang w:eastAsia="it-IT"/>
              </w:rPr>
              <w:t>305,00</w:t>
            </w:r>
          </w:p>
        </w:tc>
      </w:tr>
      <w:tr w:rsidR="00EB6F0D" w:rsidRPr="00EB6F0D" w14:paraId="683457CF" w14:textId="77777777" w:rsidTr="00EB6F0D">
        <w:trPr>
          <w:trHeight w:val="300"/>
        </w:trPr>
        <w:tc>
          <w:tcPr>
            <w:tcW w:w="4150" w:type="dxa"/>
            <w:gridSpan w:val="3"/>
            <w:tcBorders>
              <w:top w:val="single" w:sz="4" w:space="0" w:color="auto"/>
              <w:left w:val="single" w:sz="4" w:space="0" w:color="auto"/>
              <w:bottom w:val="single" w:sz="4" w:space="0" w:color="auto"/>
              <w:right w:val="nil"/>
            </w:tcBorders>
            <w:shd w:val="clear" w:color="auto" w:fill="auto"/>
            <w:noWrap/>
            <w:vAlign w:val="bottom"/>
            <w:hideMark/>
          </w:tcPr>
          <w:p w14:paraId="1607045E"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da prestiti (carrozzine, etc)</w:t>
            </w:r>
          </w:p>
        </w:tc>
        <w:tc>
          <w:tcPr>
            <w:tcW w:w="325" w:type="dxa"/>
            <w:tcBorders>
              <w:top w:val="nil"/>
              <w:left w:val="nil"/>
              <w:bottom w:val="single" w:sz="4" w:space="0" w:color="auto"/>
              <w:right w:val="nil"/>
            </w:tcBorders>
            <w:shd w:val="clear" w:color="auto" w:fill="auto"/>
            <w:noWrap/>
            <w:vAlign w:val="bottom"/>
            <w:hideMark/>
          </w:tcPr>
          <w:p w14:paraId="263F3F59"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 </w:t>
            </w:r>
          </w:p>
        </w:tc>
        <w:tc>
          <w:tcPr>
            <w:tcW w:w="325" w:type="dxa"/>
            <w:tcBorders>
              <w:top w:val="nil"/>
              <w:left w:val="nil"/>
              <w:bottom w:val="single" w:sz="4" w:space="0" w:color="auto"/>
              <w:right w:val="single" w:sz="4" w:space="0" w:color="auto"/>
            </w:tcBorders>
            <w:shd w:val="clear" w:color="auto" w:fill="auto"/>
            <w:noWrap/>
            <w:vAlign w:val="bottom"/>
            <w:hideMark/>
          </w:tcPr>
          <w:p w14:paraId="636E11D2"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 </w:t>
            </w:r>
          </w:p>
        </w:tc>
        <w:tc>
          <w:tcPr>
            <w:tcW w:w="960" w:type="dxa"/>
            <w:tcBorders>
              <w:top w:val="nil"/>
              <w:left w:val="nil"/>
              <w:bottom w:val="single" w:sz="4" w:space="0" w:color="auto"/>
              <w:right w:val="single" w:sz="4" w:space="0" w:color="auto"/>
            </w:tcBorders>
            <w:shd w:val="clear" w:color="auto" w:fill="auto"/>
            <w:noWrap/>
            <w:vAlign w:val="bottom"/>
            <w:hideMark/>
          </w:tcPr>
          <w:p w14:paraId="10AE92FD" w14:textId="77777777" w:rsidR="00EB6F0D" w:rsidRPr="00EB6F0D" w:rsidRDefault="00EB6F0D" w:rsidP="00EB6F0D">
            <w:pPr>
              <w:spacing w:after="0"/>
              <w:jc w:val="right"/>
              <w:rPr>
                <w:rFonts w:ascii="Calibri" w:eastAsia="Times New Roman" w:hAnsi="Calibri" w:cs="Calibri"/>
                <w:color w:val="000000"/>
                <w:lang w:eastAsia="it-IT"/>
              </w:rPr>
            </w:pPr>
            <w:r w:rsidRPr="00EB6F0D">
              <w:rPr>
                <w:rFonts w:ascii="Calibri" w:eastAsia="Times New Roman" w:hAnsi="Calibri" w:cs="Calibri"/>
                <w:color w:val="000000"/>
                <w:lang w:eastAsia="it-IT"/>
              </w:rPr>
              <w:t>280,00</w:t>
            </w:r>
          </w:p>
        </w:tc>
        <w:tc>
          <w:tcPr>
            <w:tcW w:w="960" w:type="dxa"/>
            <w:tcBorders>
              <w:top w:val="nil"/>
              <w:left w:val="nil"/>
              <w:bottom w:val="single" w:sz="4" w:space="0" w:color="auto"/>
              <w:right w:val="single" w:sz="4" w:space="0" w:color="auto"/>
            </w:tcBorders>
            <w:shd w:val="clear" w:color="auto" w:fill="auto"/>
            <w:noWrap/>
            <w:vAlign w:val="bottom"/>
            <w:hideMark/>
          </w:tcPr>
          <w:p w14:paraId="1449A464" w14:textId="77777777" w:rsidR="00EB6F0D" w:rsidRPr="00EB6F0D" w:rsidRDefault="00EB6F0D" w:rsidP="00EB6F0D">
            <w:pPr>
              <w:spacing w:after="0"/>
              <w:jc w:val="right"/>
              <w:rPr>
                <w:rFonts w:ascii="Calibri" w:eastAsia="Times New Roman" w:hAnsi="Calibri" w:cs="Calibri"/>
                <w:color w:val="000000"/>
                <w:lang w:eastAsia="it-IT"/>
              </w:rPr>
            </w:pPr>
            <w:r w:rsidRPr="00EB6F0D">
              <w:rPr>
                <w:rFonts w:ascii="Calibri" w:eastAsia="Times New Roman" w:hAnsi="Calibri" w:cs="Calibri"/>
                <w:color w:val="000000"/>
                <w:lang w:eastAsia="it-IT"/>
              </w:rPr>
              <w:t>250,00</w:t>
            </w:r>
          </w:p>
        </w:tc>
      </w:tr>
      <w:tr w:rsidR="00EB6F0D" w:rsidRPr="00EB6F0D" w14:paraId="357FA9C6" w14:textId="77777777" w:rsidTr="00EB6F0D">
        <w:trPr>
          <w:trHeight w:val="300"/>
        </w:trPr>
        <w:tc>
          <w:tcPr>
            <w:tcW w:w="3825" w:type="dxa"/>
            <w:gridSpan w:val="2"/>
            <w:tcBorders>
              <w:top w:val="single" w:sz="4" w:space="0" w:color="auto"/>
              <w:left w:val="single" w:sz="4" w:space="0" w:color="auto"/>
              <w:bottom w:val="single" w:sz="4" w:space="0" w:color="auto"/>
              <w:right w:val="nil"/>
            </w:tcBorders>
            <w:shd w:val="clear" w:color="auto" w:fill="auto"/>
            <w:noWrap/>
            <w:vAlign w:val="bottom"/>
            <w:hideMark/>
          </w:tcPr>
          <w:p w14:paraId="3B1984FA"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da calendari</w:t>
            </w:r>
          </w:p>
        </w:tc>
        <w:tc>
          <w:tcPr>
            <w:tcW w:w="325" w:type="dxa"/>
            <w:tcBorders>
              <w:top w:val="nil"/>
              <w:left w:val="nil"/>
              <w:bottom w:val="single" w:sz="4" w:space="0" w:color="auto"/>
              <w:right w:val="nil"/>
            </w:tcBorders>
            <w:shd w:val="clear" w:color="auto" w:fill="auto"/>
            <w:noWrap/>
            <w:vAlign w:val="bottom"/>
            <w:hideMark/>
          </w:tcPr>
          <w:p w14:paraId="5D0F506C"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 </w:t>
            </w:r>
          </w:p>
        </w:tc>
        <w:tc>
          <w:tcPr>
            <w:tcW w:w="325" w:type="dxa"/>
            <w:tcBorders>
              <w:top w:val="nil"/>
              <w:left w:val="nil"/>
              <w:bottom w:val="single" w:sz="4" w:space="0" w:color="auto"/>
              <w:right w:val="nil"/>
            </w:tcBorders>
            <w:shd w:val="clear" w:color="auto" w:fill="auto"/>
            <w:noWrap/>
            <w:vAlign w:val="bottom"/>
            <w:hideMark/>
          </w:tcPr>
          <w:p w14:paraId="2F8D24C3"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 </w:t>
            </w:r>
          </w:p>
        </w:tc>
        <w:tc>
          <w:tcPr>
            <w:tcW w:w="325" w:type="dxa"/>
            <w:tcBorders>
              <w:top w:val="nil"/>
              <w:left w:val="nil"/>
              <w:bottom w:val="single" w:sz="4" w:space="0" w:color="auto"/>
              <w:right w:val="single" w:sz="4" w:space="0" w:color="auto"/>
            </w:tcBorders>
            <w:shd w:val="clear" w:color="auto" w:fill="auto"/>
            <w:noWrap/>
            <w:vAlign w:val="bottom"/>
            <w:hideMark/>
          </w:tcPr>
          <w:p w14:paraId="54C82B66"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 </w:t>
            </w:r>
          </w:p>
        </w:tc>
        <w:tc>
          <w:tcPr>
            <w:tcW w:w="960" w:type="dxa"/>
            <w:tcBorders>
              <w:top w:val="nil"/>
              <w:left w:val="nil"/>
              <w:bottom w:val="single" w:sz="4" w:space="0" w:color="auto"/>
              <w:right w:val="single" w:sz="4" w:space="0" w:color="auto"/>
            </w:tcBorders>
            <w:shd w:val="clear" w:color="auto" w:fill="auto"/>
            <w:noWrap/>
            <w:vAlign w:val="bottom"/>
            <w:hideMark/>
          </w:tcPr>
          <w:p w14:paraId="1E35CABD" w14:textId="77777777" w:rsidR="00EB6F0D" w:rsidRPr="00EB6F0D" w:rsidRDefault="00EB6F0D" w:rsidP="00EB6F0D">
            <w:pPr>
              <w:spacing w:after="0"/>
              <w:jc w:val="right"/>
              <w:rPr>
                <w:rFonts w:ascii="Calibri" w:eastAsia="Times New Roman" w:hAnsi="Calibri" w:cs="Calibri"/>
                <w:color w:val="000000"/>
                <w:lang w:eastAsia="it-IT"/>
              </w:rPr>
            </w:pPr>
            <w:r w:rsidRPr="00EB6F0D">
              <w:rPr>
                <w:rFonts w:ascii="Calibri" w:eastAsia="Times New Roman" w:hAnsi="Calibri" w:cs="Calibri"/>
                <w:color w:val="000000"/>
                <w:lang w:eastAsia="it-IT"/>
              </w:rPr>
              <w:t>30,00</w:t>
            </w:r>
          </w:p>
        </w:tc>
        <w:tc>
          <w:tcPr>
            <w:tcW w:w="960" w:type="dxa"/>
            <w:tcBorders>
              <w:top w:val="nil"/>
              <w:left w:val="nil"/>
              <w:bottom w:val="single" w:sz="4" w:space="0" w:color="auto"/>
              <w:right w:val="single" w:sz="4" w:space="0" w:color="auto"/>
            </w:tcBorders>
            <w:shd w:val="clear" w:color="auto" w:fill="auto"/>
            <w:noWrap/>
            <w:vAlign w:val="bottom"/>
            <w:hideMark/>
          </w:tcPr>
          <w:p w14:paraId="10AF709B" w14:textId="77777777" w:rsidR="00EB6F0D" w:rsidRPr="00EB6F0D" w:rsidRDefault="00EB6F0D" w:rsidP="00EB6F0D">
            <w:pPr>
              <w:spacing w:after="0"/>
              <w:jc w:val="right"/>
              <w:rPr>
                <w:rFonts w:ascii="Calibri" w:eastAsia="Times New Roman" w:hAnsi="Calibri" w:cs="Calibri"/>
                <w:color w:val="000000"/>
                <w:lang w:eastAsia="it-IT"/>
              </w:rPr>
            </w:pPr>
            <w:r w:rsidRPr="00EB6F0D">
              <w:rPr>
                <w:rFonts w:ascii="Calibri" w:eastAsia="Times New Roman" w:hAnsi="Calibri" w:cs="Calibri"/>
                <w:color w:val="000000"/>
                <w:lang w:eastAsia="it-IT"/>
              </w:rPr>
              <w:t>45,00</w:t>
            </w:r>
          </w:p>
        </w:tc>
      </w:tr>
      <w:tr w:rsidR="00EB6F0D" w:rsidRPr="00EB6F0D" w14:paraId="250610F6" w14:textId="77777777" w:rsidTr="00EB6F0D">
        <w:trPr>
          <w:trHeight w:val="300"/>
        </w:trPr>
        <w:tc>
          <w:tcPr>
            <w:tcW w:w="3825" w:type="dxa"/>
            <w:gridSpan w:val="2"/>
            <w:tcBorders>
              <w:top w:val="nil"/>
              <w:left w:val="single" w:sz="4" w:space="0" w:color="auto"/>
              <w:bottom w:val="single" w:sz="4" w:space="0" w:color="auto"/>
              <w:right w:val="nil"/>
            </w:tcBorders>
            <w:shd w:val="clear" w:color="auto" w:fill="auto"/>
            <w:noWrap/>
            <w:vAlign w:val="bottom"/>
            <w:hideMark/>
          </w:tcPr>
          <w:p w14:paraId="7DA0E4FF"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in memoria</w:t>
            </w:r>
          </w:p>
        </w:tc>
        <w:tc>
          <w:tcPr>
            <w:tcW w:w="325" w:type="dxa"/>
            <w:tcBorders>
              <w:top w:val="nil"/>
              <w:left w:val="nil"/>
              <w:bottom w:val="single" w:sz="4" w:space="0" w:color="auto"/>
              <w:right w:val="nil"/>
            </w:tcBorders>
            <w:shd w:val="clear" w:color="auto" w:fill="auto"/>
            <w:noWrap/>
            <w:vAlign w:val="bottom"/>
            <w:hideMark/>
          </w:tcPr>
          <w:p w14:paraId="207E0333"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 </w:t>
            </w:r>
          </w:p>
        </w:tc>
        <w:tc>
          <w:tcPr>
            <w:tcW w:w="325" w:type="dxa"/>
            <w:tcBorders>
              <w:top w:val="nil"/>
              <w:left w:val="nil"/>
              <w:bottom w:val="single" w:sz="4" w:space="0" w:color="auto"/>
              <w:right w:val="nil"/>
            </w:tcBorders>
            <w:shd w:val="clear" w:color="auto" w:fill="auto"/>
            <w:noWrap/>
            <w:vAlign w:val="bottom"/>
            <w:hideMark/>
          </w:tcPr>
          <w:p w14:paraId="1D4D790C"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 </w:t>
            </w:r>
          </w:p>
        </w:tc>
        <w:tc>
          <w:tcPr>
            <w:tcW w:w="325" w:type="dxa"/>
            <w:tcBorders>
              <w:top w:val="nil"/>
              <w:left w:val="nil"/>
              <w:bottom w:val="single" w:sz="4" w:space="0" w:color="auto"/>
              <w:right w:val="single" w:sz="4" w:space="0" w:color="auto"/>
            </w:tcBorders>
            <w:shd w:val="clear" w:color="auto" w:fill="auto"/>
            <w:noWrap/>
            <w:vAlign w:val="bottom"/>
            <w:hideMark/>
          </w:tcPr>
          <w:p w14:paraId="402979B5"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 </w:t>
            </w:r>
          </w:p>
        </w:tc>
        <w:tc>
          <w:tcPr>
            <w:tcW w:w="960" w:type="dxa"/>
            <w:tcBorders>
              <w:top w:val="nil"/>
              <w:left w:val="nil"/>
              <w:bottom w:val="single" w:sz="4" w:space="0" w:color="auto"/>
              <w:right w:val="single" w:sz="4" w:space="0" w:color="auto"/>
            </w:tcBorders>
            <w:shd w:val="clear" w:color="auto" w:fill="auto"/>
            <w:noWrap/>
            <w:vAlign w:val="bottom"/>
            <w:hideMark/>
          </w:tcPr>
          <w:p w14:paraId="122EDF03" w14:textId="77777777" w:rsidR="00EB6F0D" w:rsidRPr="00EB6F0D" w:rsidRDefault="00EB6F0D" w:rsidP="00EB6F0D">
            <w:pPr>
              <w:spacing w:after="0"/>
              <w:jc w:val="right"/>
              <w:rPr>
                <w:rFonts w:ascii="Calibri" w:eastAsia="Times New Roman" w:hAnsi="Calibri" w:cs="Calibri"/>
                <w:color w:val="000000"/>
                <w:lang w:eastAsia="it-IT"/>
              </w:rPr>
            </w:pPr>
            <w:r w:rsidRPr="00EB6F0D">
              <w:rPr>
                <w:rFonts w:ascii="Calibri" w:eastAsia="Times New Roman" w:hAnsi="Calibri" w:cs="Calibri"/>
                <w:color w:val="000000"/>
                <w:lang w:eastAsia="it-IT"/>
              </w:rPr>
              <w:t>4570,00</w:t>
            </w:r>
          </w:p>
        </w:tc>
        <w:tc>
          <w:tcPr>
            <w:tcW w:w="960" w:type="dxa"/>
            <w:tcBorders>
              <w:top w:val="nil"/>
              <w:left w:val="nil"/>
              <w:bottom w:val="single" w:sz="4" w:space="0" w:color="auto"/>
              <w:right w:val="single" w:sz="4" w:space="0" w:color="auto"/>
            </w:tcBorders>
            <w:shd w:val="clear" w:color="auto" w:fill="auto"/>
            <w:noWrap/>
            <w:vAlign w:val="bottom"/>
            <w:hideMark/>
          </w:tcPr>
          <w:p w14:paraId="2B2E29CB" w14:textId="77777777" w:rsidR="00EB6F0D" w:rsidRPr="00EB6F0D" w:rsidRDefault="00EB6F0D" w:rsidP="00EB6F0D">
            <w:pPr>
              <w:spacing w:after="0"/>
              <w:jc w:val="right"/>
              <w:rPr>
                <w:rFonts w:ascii="Calibri" w:eastAsia="Times New Roman" w:hAnsi="Calibri" w:cs="Calibri"/>
                <w:color w:val="000000"/>
                <w:lang w:eastAsia="it-IT"/>
              </w:rPr>
            </w:pPr>
            <w:r w:rsidRPr="00EB6F0D">
              <w:rPr>
                <w:rFonts w:ascii="Calibri" w:eastAsia="Times New Roman" w:hAnsi="Calibri" w:cs="Calibri"/>
                <w:color w:val="000000"/>
                <w:lang w:eastAsia="it-IT"/>
              </w:rPr>
              <w:t>2955,00</w:t>
            </w:r>
          </w:p>
        </w:tc>
      </w:tr>
      <w:tr w:rsidR="00EB6F0D" w:rsidRPr="00EB6F0D" w14:paraId="5B45C960" w14:textId="77777777" w:rsidTr="00EB6F0D">
        <w:trPr>
          <w:trHeight w:val="300"/>
        </w:trPr>
        <w:tc>
          <w:tcPr>
            <w:tcW w:w="3825" w:type="dxa"/>
            <w:gridSpan w:val="2"/>
            <w:tcBorders>
              <w:top w:val="single" w:sz="4" w:space="0" w:color="auto"/>
              <w:left w:val="single" w:sz="4" w:space="0" w:color="auto"/>
              <w:bottom w:val="single" w:sz="4" w:space="0" w:color="auto"/>
              <w:right w:val="nil"/>
            </w:tcBorders>
            <w:shd w:val="clear" w:color="auto" w:fill="auto"/>
            <w:noWrap/>
            <w:vAlign w:val="bottom"/>
            <w:hideMark/>
          </w:tcPr>
          <w:p w14:paraId="74C57A64"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da tesseramenti</w:t>
            </w:r>
          </w:p>
        </w:tc>
        <w:tc>
          <w:tcPr>
            <w:tcW w:w="325" w:type="dxa"/>
            <w:tcBorders>
              <w:top w:val="nil"/>
              <w:left w:val="nil"/>
              <w:bottom w:val="single" w:sz="4" w:space="0" w:color="auto"/>
              <w:right w:val="nil"/>
            </w:tcBorders>
            <w:shd w:val="clear" w:color="auto" w:fill="auto"/>
            <w:noWrap/>
            <w:vAlign w:val="bottom"/>
            <w:hideMark/>
          </w:tcPr>
          <w:p w14:paraId="56F5440A"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 </w:t>
            </w:r>
          </w:p>
        </w:tc>
        <w:tc>
          <w:tcPr>
            <w:tcW w:w="325" w:type="dxa"/>
            <w:tcBorders>
              <w:top w:val="nil"/>
              <w:left w:val="nil"/>
              <w:bottom w:val="single" w:sz="4" w:space="0" w:color="auto"/>
              <w:right w:val="nil"/>
            </w:tcBorders>
            <w:shd w:val="clear" w:color="auto" w:fill="auto"/>
            <w:noWrap/>
            <w:vAlign w:val="bottom"/>
            <w:hideMark/>
          </w:tcPr>
          <w:p w14:paraId="1A401B43"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 </w:t>
            </w:r>
          </w:p>
        </w:tc>
        <w:tc>
          <w:tcPr>
            <w:tcW w:w="325" w:type="dxa"/>
            <w:tcBorders>
              <w:top w:val="nil"/>
              <w:left w:val="nil"/>
              <w:bottom w:val="single" w:sz="4" w:space="0" w:color="auto"/>
              <w:right w:val="single" w:sz="4" w:space="0" w:color="auto"/>
            </w:tcBorders>
            <w:shd w:val="clear" w:color="auto" w:fill="auto"/>
            <w:noWrap/>
            <w:vAlign w:val="bottom"/>
            <w:hideMark/>
          </w:tcPr>
          <w:p w14:paraId="286294D6"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 </w:t>
            </w:r>
          </w:p>
        </w:tc>
        <w:tc>
          <w:tcPr>
            <w:tcW w:w="960" w:type="dxa"/>
            <w:tcBorders>
              <w:top w:val="nil"/>
              <w:left w:val="nil"/>
              <w:bottom w:val="single" w:sz="4" w:space="0" w:color="auto"/>
              <w:right w:val="single" w:sz="4" w:space="0" w:color="auto"/>
            </w:tcBorders>
            <w:shd w:val="clear" w:color="auto" w:fill="auto"/>
            <w:noWrap/>
            <w:vAlign w:val="bottom"/>
            <w:hideMark/>
          </w:tcPr>
          <w:p w14:paraId="68F491C2" w14:textId="77777777" w:rsidR="00EB6F0D" w:rsidRPr="00EB6F0D" w:rsidRDefault="00EB6F0D" w:rsidP="00EB6F0D">
            <w:pPr>
              <w:spacing w:after="0"/>
              <w:jc w:val="right"/>
              <w:rPr>
                <w:rFonts w:ascii="Calibri" w:eastAsia="Times New Roman" w:hAnsi="Calibri" w:cs="Calibri"/>
                <w:color w:val="000000"/>
                <w:lang w:eastAsia="it-IT"/>
              </w:rPr>
            </w:pPr>
            <w:r w:rsidRPr="00EB6F0D">
              <w:rPr>
                <w:rFonts w:ascii="Calibri" w:eastAsia="Times New Roman" w:hAnsi="Calibri" w:cs="Calibri"/>
                <w:color w:val="000000"/>
                <w:lang w:eastAsia="it-IT"/>
              </w:rPr>
              <w:t>1005,00</w:t>
            </w:r>
          </w:p>
        </w:tc>
        <w:tc>
          <w:tcPr>
            <w:tcW w:w="960" w:type="dxa"/>
            <w:tcBorders>
              <w:top w:val="nil"/>
              <w:left w:val="nil"/>
              <w:bottom w:val="single" w:sz="4" w:space="0" w:color="auto"/>
              <w:right w:val="single" w:sz="4" w:space="0" w:color="auto"/>
            </w:tcBorders>
            <w:shd w:val="clear" w:color="auto" w:fill="auto"/>
            <w:noWrap/>
            <w:vAlign w:val="bottom"/>
            <w:hideMark/>
          </w:tcPr>
          <w:p w14:paraId="0988AC47" w14:textId="77777777" w:rsidR="00EB6F0D" w:rsidRPr="00EB6F0D" w:rsidRDefault="00EB6F0D" w:rsidP="00EB6F0D">
            <w:pPr>
              <w:spacing w:after="0"/>
              <w:jc w:val="right"/>
              <w:rPr>
                <w:rFonts w:ascii="Calibri" w:eastAsia="Times New Roman" w:hAnsi="Calibri" w:cs="Calibri"/>
                <w:color w:val="000000"/>
                <w:lang w:eastAsia="it-IT"/>
              </w:rPr>
            </w:pPr>
            <w:r w:rsidRPr="00EB6F0D">
              <w:rPr>
                <w:rFonts w:ascii="Calibri" w:eastAsia="Times New Roman" w:hAnsi="Calibri" w:cs="Calibri"/>
                <w:color w:val="000000"/>
                <w:lang w:eastAsia="it-IT"/>
              </w:rPr>
              <w:t>743,00</w:t>
            </w:r>
          </w:p>
        </w:tc>
      </w:tr>
      <w:tr w:rsidR="00EB6F0D" w:rsidRPr="00EB6F0D" w14:paraId="7D503D5F" w14:textId="77777777" w:rsidTr="00EB6F0D">
        <w:trPr>
          <w:trHeight w:val="300"/>
        </w:trPr>
        <w:tc>
          <w:tcPr>
            <w:tcW w:w="3500" w:type="dxa"/>
            <w:tcBorders>
              <w:top w:val="nil"/>
              <w:left w:val="single" w:sz="4" w:space="0" w:color="auto"/>
              <w:bottom w:val="single" w:sz="4" w:space="0" w:color="auto"/>
              <w:right w:val="nil"/>
            </w:tcBorders>
            <w:shd w:val="clear" w:color="auto" w:fill="auto"/>
            <w:noWrap/>
            <w:vAlign w:val="bottom"/>
            <w:hideMark/>
          </w:tcPr>
          <w:p w14:paraId="1F4B60D0"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altro</w:t>
            </w:r>
          </w:p>
        </w:tc>
        <w:tc>
          <w:tcPr>
            <w:tcW w:w="325" w:type="dxa"/>
            <w:tcBorders>
              <w:top w:val="nil"/>
              <w:left w:val="nil"/>
              <w:bottom w:val="single" w:sz="4" w:space="0" w:color="auto"/>
              <w:right w:val="nil"/>
            </w:tcBorders>
            <w:shd w:val="clear" w:color="auto" w:fill="auto"/>
            <w:noWrap/>
            <w:vAlign w:val="bottom"/>
            <w:hideMark/>
          </w:tcPr>
          <w:p w14:paraId="29CDC57C"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 </w:t>
            </w:r>
          </w:p>
        </w:tc>
        <w:tc>
          <w:tcPr>
            <w:tcW w:w="325" w:type="dxa"/>
            <w:tcBorders>
              <w:top w:val="nil"/>
              <w:left w:val="nil"/>
              <w:bottom w:val="single" w:sz="4" w:space="0" w:color="auto"/>
              <w:right w:val="nil"/>
            </w:tcBorders>
            <w:shd w:val="clear" w:color="auto" w:fill="auto"/>
            <w:noWrap/>
            <w:vAlign w:val="bottom"/>
            <w:hideMark/>
          </w:tcPr>
          <w:p w14:paraId="561DE92E"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 </w:t>
            </w:r>
          </w:p>
        </w:tc>
        <w:tc>
          <w:tcPr>
            <w:tcW w:w="325" w:type="dxa"/>
            <w:tcBorders>
              <w:top w:val="nil"/>
              <w:left w:val="nil"/>
              <w:bottom w:val="single" w:sz="4" w:space="0" w:color="auto"/>
              <w:right w:val="nil"/>
            </w:tcBorders>
            <w:shd w:val="clear" w:color="auto" w:fill="auto"/>
            <w:noWrap/>
            <w:vAlign w:val="bottom"/>
            <w:hideMark/>
          </w:tcPr>
          <w:p w14:paraId="54878052"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 </w:t>
            </w:r>
          </w:p>
        </w:tc>
        <w:tc>
          <w:tcPr>
            <w:tcW w:w="325" w:type="dxa"/>
            <w:tcBorders>
              <w:top w:val="nil"/>
              <w:left w:val="nil"/>
              <w:bottom w:val="single" w:sz="4" w:space="0" w:color="auto"/>
              <w:right w:val="single" w:sz="4" w:space="0" w:color="auto"/>
            </w:tcBorders>
            <w:shd w:val="clear" w:color="auto" w:fill="auto"/>
            <w:noWrap/>
            <w:vAlign w:val="bottom"/>
            <w:hideMark/>
          </w:tcPr>
          <w:p w14:paraId="6D52B83B"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 </w:t>
            </w:r>
          </w:p>
        </w:tc>
        <w:tc>
          <w:tcPr>
            <w:tcW w:w="960" w:type="dxa"/>
            <w:tcBorders>
              <w:top w:val="nil"/>
              <w:left w:val="nil"/>
              <w:bottom w:val="single" w:sz="4" w:space="0" w:color="auto"/>
              <w:right w:val="single" w:sz="4" w:space="0" w:color="auto"/>
            </w:tcBorders>
            <w:shd w:val="clear" w:color="auto" w:fill="auto"/>
            <w:noWrap/>
            <w:vAlign w:val="bottom"/>
            <w:hideMark/>
          </w:tcPr>
          <w:p w14:paraId="1972A599" w14:textId="77777777" w:rsidR="00EB6F0D" w:rsidRPr="00EB6F0D" w:rsidRDefault="00EB6F0D" w:rsidP="00EB6F0D">
            <w:pPr>
              <w:spacing w:after="0"/>
              <w:jc w:val="right"/>
              <w:rPr>
                <w:rFonts w:ascii="Calibri" w:eastAsia="Times New Roman" w:hAnsi="Calibri" w:cs="Calibri"/>
                <w:color w:val="000000"/>
                <w:lang w:eastAsia="it-IT"/>
              </w:rPr>
            </w:pPr>
            <w:r w:rsidRPr="00EB6F0D">
              <w:rPr>
                <w:rFonts w:ascii="Calibri" w:eastAsia="Times New Roman" w:hAnsi="Calibri" w:cs="Calibri"/>
                <w:color w:val="000000"/>
                <w:lang w:eastAsia="it-IT"/>
              </w:rPr>
              <w:t>1862,81</w:t>
            </w:r>
          </w:p>
        </w:tc>
        <w:tc>
          <w:tcPr>
            <w:tcW w:w="960" w:type="dxa"/>
            <w:tcBorders>
              <w:top w:val="nil"/>
              <w:left w:val="nil"/>
              <w:bottom w:val="single" w:sz="4" w:space="0" w:color="auto"/>
              <w:right w:val="single" w:sz="4" w:space="0" w:color="auto"/>
            </w:tcBorders>
            <w:shd w:val="clear" w:color="auto" w:fill="auto"/>
            <w:noWrap/>
            <w:vAlign w:val="bottom"/>
            <w:hideMark/>
          </w:tcPr>
          <w:p w14:paraId="5E47A34A" w14:textId="77777777" w:rsidR="00EB6F0D" w:rsidRPr="00EB6F0D" w:rsidRDefault="00EB6F0D" w:rsidP="00EB6F0D">
            <w:pPr>
              <w:spacing w:after="0"/>
              <w:jc w:val="right"/>
              <w:rPr>
                <w:rFonts w:ascii="Calibri" w:eastAsia="Times New Roman" w:hAnsi="Calibri" w:cs="Calibri"/>
                <w:color w:val="000000"/>
                <w:lang w:eastAsia="it-IT"/>
              </w:rPr>
            </w:pPr>
            <w:r w:rsidRPr="00EB6F0D">
              <w:rPr>
                <w:rFonts w:ascii="Calibri" w:eastAsia="Times New Roman" w:hAnsi="Calibri" w:cs="Calibri"/>
                <w:color w:val="000000"/>
                <w:lang w:eastAsia="it-IT"/>
              </w:rPr>
              <w:t>3056,88</w:t>
            </w:r>
          </w:p>
        </w:tc>
      </w:tr>
    </w:tbl>
    <w:p w14:paraId="5A0CCC4C" w14:textId="77777777" w:rsidR="00EB6F0D" w:rsidRDefault="00EB6F0D" w:rsidP="003954E5">
      <w:pPr>
        <w:pStyle w:val="Paragrafoelenco"/>
        <w:ind w:left="1440"/>
        <w:rPr>
          <w:rFonts w:ascii="Bradley Hand ITC" w:hAnsi="Bradley Hand ITC"/>
          <w:b/>
          <w:bCs/>
          <w:sz w:val="28"/>
          <w:szCs w:val="28"/>
        </w:rPr>
      </w:pPr>
    </w:p>
    <w:p w14:paraId="5E4A0755" w14:textId="61AA36FF" w:rsidR="001606A5" w:rsidRDefault="00E748FA" w:rsidP="000866B9">
      <w:pPr>
        <w:pStyle w:val="Paragrafoelenco"/>
        <w:numPr>
          <w:ilvl w:val="0"/>
          <w:numId w:val="17"/>
        </w:numPr>
        <w:rPr>
          <w:rFonts w:ascii="Bradley Hand ITC" w:hAnsi="Bradley Hand ITC"/>
          <w:b/>
          <w:bCs/>
          <w:sz w:val="28"/>
          <w:szCs w:val="28"/>
        </w:rPr>
      </w:pPr>
      <w:r>
        <w:rPr>
          <w:rFonts w:ascii="Bradley Hand ITC" w:hAnsi="Bradley Hand ITC"/>
          <w:b/>
          <w:bCs/>
          <w:sz w:val="28"/>
          <w:szCs w:val="28"/>
        </w:rPr>
        <w:t>RI</w:t>
      </w:r>
      <w:r w:rsidR="000866B9" w:rsidRPr="0081400E">
        <w:rPr>
          <w:rFonts w:ascii="Bradley Hand ITC" w:hAnsi="Bradley Hand ITC"/>
          <w:b/>
          <w:bCs/>
          <w:sz w:val="28"/>
          <w:szCs w:val="28"/>
        </w:rPr>
        <w:t>MBORSI DA CONVENZIONI</w:t>
      </w:r>
    </w:p>
    <w:tbl>
      <w:tblPr>
        <w:tblW w:w="6800" w:type="dxa"/>
        <w:tblCellMar>
          <w:left w:w="70" w:type="dxa"/>
          <w:right w:w="70" w:type="dxa"/>
        </w:tblCellMar>
        <w:tblLook w:val="04A0" w:firstRow="1" w:lastRow="0" w:firstColumn="1" w:lastColumn="0" w:noHBand="0" w:noVBand="1"/>
      </w:tblPr>
      <w:tblGrid>
        <w:gridCol w:w="1715"/>
        <w:gridCol w:w="772"/>
        <w:gridCol w:w="771"/>
        <w:gridCol w:w="771"/>
        <w:gridCol w:w="771"/>
        <w:gridCol w:w="1087"/>
        <w:gridCol w:w="1087"/>
      </w:tblGrid>
      <w:tr w:rsidR="003954E5" w:rsidRPr="003954E5" w14:paraId="61403667" w14:textId="77777777" w:rsidTr="003954E5">
        <w:trPr>
          <w:trHeight w:val="300"/>
        </w:trPr>
        <w:tc>
          <w:tcPr>
            <w:tcW w:w="4800" w:type="dxa"/>
            <w:gridSpan w:val="5"/>
            <w:tcBorders>
              <w:top w:val="single" w:sz="4" w:space="0" w:color="auto"/>
              <w:left w:val="single" w:sz="4" w:space="0" w:color="auto"/>
              <w:bottom w:val="single" w:sz="4" w:space="0" w:color="auto"/>
              <w:right w:val="nil"/>
            </w:tcBorders>
            <w:shd w:val="clear" w:color="auto" w:fill="auto"/>
            <w:noWrap/>
            <w:vAlign w:val="bottom"/>
            <w:hideMark/>
          </w:tcPr>
          <w:p w14:paraId="19CC9D83" w14:textId="77777777" w:rsidR="003954E5" w:rsidRPr="003954E5" w:rsidRDefault="003954E5" w:rsidP="003954E5">
            <w:pPr>
              <w:spacing w:after="0"/>
              <w:jc w:val="center"/>
              <w:rPr>
                <w:rFonts w:ascii="Calibri" w:eastAsia="Times New Roman" w:hAnsi="Calibri" w:cs="Calibri"/>
                <w:color w:val="000000"/>
                <w:lang w:eastAsia="it-IT"/>
              </w:rPr>
            </w:pPr>
            <w:r w:rsidRPr="003954E5">
              <w:rPr>
                <w:rFonts w:ascii="Calibri" w:eastAsia="Times New Roman" w:hAnsi="Calibri" w:cs="Calibri"/>
                <w:color w:val="000000"/>
                <w:lang w:eastAsia="it-IT"/>
              </w:rPr>
              <w:t>descrizione</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357C5" w14:textId="77777777" w:rsidR="003954E5" w:rsidRPr="003954E5" w:rsidRDefault="003954E5" w:rsidP="003954E5">
            <w:pPr>
              <w:spacing w:after="0"/>
              <w:jc w:val="center"/>
              <w:rPr>
                <w:rFonts w:ascii="Calibri" w:eastAsia="Times New Roman" w:hAnsi="Calibri" w:cs="Calibri"/>
                <w:color w:val="000000"/>
                <w:lang w:eastAsia="it-IT"/>
              </w:rPr>
            </w:pPr>
            <w:r w:rsidRPr="003954E5">
              <w:rPr>
                <w:rFonts w:ascii="Calibri" w:eastAsia="Times New Roman" w:hAnsi="Calibri" w:cs="Calibri"/>
                <w:color w:val="000000"/>
                <w:lang w:eastAsia="it-IT"/>
              </w:rPr>
              <w:t>2021</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360B0EB6" w14:textId="77777777" w:rsidR="003954E5" w:rsidRPr="003954E5" w:rsidRDefault="003954E5" w:rsidP="003954E5">
            <w:pPr>
              <w:spacing w:after="0"/>
              <w:jc w:val="center"/>
              <w:rPr>
                <w:rFonts w:ascii="Calibri" w:eastAsia="Times New Roman" w:hAnsi="Calibri" w:cs="Calibri"/>
                <w:color w:val="000000"/>
                <w:lang w:eastAsia="it-IT"/>
              </w:rPr>
            </w:pPr>
            <w:r w:rsidRPr="003954E5">
              <w:rPr>
                <w:rFonts w:ascii="Calibri" w:eastAsia="Times New Roman" w:hAnsi="Calibri" w:cs="Calibri"/>
                <w:color w:val="000000"/>
                <w:lang w:eastAsia="it-IT"/>
              </w:rPr>
              <w:t>2022</w:t>
            </w:r>
          </w:p>
        </w:tc>
      </w:tr>
      <w:tr w:rsidR="003954E5" w:rsidRPr="003954E5" w14:paraId="134CB19C" w14:textId="77777777" w:rsidTr="003954E5">
        <w:trPr>
          <w:trHeight w:val="300"/>
        </w:trPr>
        <w:tc>
          <w:tcPr>
            <w:tcW w:w="1715" w:type="dxa"/>
            <w:tcBorders>
              <w:top w:val="nil"/>
              <w:left w:val="single" w:sz="4" w:space="0" w:color="auto"/>
              <w:bottom w:val="nil"/>
              <w:right w:val="nil"/>
            </w:tcBorders>
            <w:shd w:val="clear" w:color="auto" w:fill="auto"/>
            <w:noWrap/>
            <w:vAlign w:val="bottom"/>
            <w:hideMark/>
          </w:tcPr>
          <w:p w14:paraId="777408E6" w14:textId="77777777" w:rsidR="003954E5" w:rsidRPr="003954E5" w:rsidRDefault="003954E5" w:rsidP="003954E5">
            <w:pPr>
              <w:spacing w:after="0"/>
              <w:jc w:val="left"/>
              <w:rPr>
                <w:rFonts w:ascii="Calibri" w:eastAsia="Times New Roman" w:hAnsi="Calibri" w:cs="Calibri"/>
                <w:color w:val="000000"/>
                <w:lang w:eastAsia="it-IT"/>
              </w:rPr>
            </w:pPr>
            <w:r w:rsidRPr="003954E5">
              <w:rPr>
                <w:rFonts w:ascii="Calibri" w:eastAsia="Times New Roman" w:hAnsi="Calibri" w:cs="Calibri"/>
                <w:color w:val="000000"/>
                <w:lang w:eastAsia="it-IT"/>
              </w:rPr>
              <w:t> </w:t>
            </w:r>
          </w:p>
        </w:tc>
        <w:tc>
          <w:tcPr>
            <w:tcW w:w="772" w:type="dxa"/>
            <w:tcBorders>
              <w:top w:val="nil"/>
              <w:left w:val="nil"/>
              <w:bottom w:val="nil"/>
              <w:right w:val="nil"/>
            </w:tcBorders>
            <w:shd w:val="clear" w:color="auto" w:fill="auto"/>
            <w:noWrap/>
            <w:vAlign w:val="bottom"/>
            <w:hideMark/>
          </w:tcPr>
          <w:p w14:paraId="39864695" w14:textId="77777777" w:rsidR="003954E5" w:rsidRPr="003954E5" w:rsidRDefault="003954E5" w:rsidP="003954E5">
            <w:pPr>
              <w:spacing w:after="0"/>
              <w:jc w:val="left"/>
              <w:rPr>
                <w:rFonts w:ascii="Calibri" w:eastAsia="Times New Roman" w:hAnsi="Calibri" w:cs="Calibri"/>
                <w:color w:val="000000"/>
                <w:lang w:eastAsia="it-IT"/>
              </w:rPr>
            </w:pPr>
          </w:p>
        </w:tc>
        <w:tc>
          <w:tcPr>
            <w:tcW w:w="771" w:type="dxa"/>
            <w:tcBorders>
              <w:top w:val="nil"/>
              <w:left w:val="nil"/>
              <w:bottom w:val="nil"/>
              <w:right w:val="nil"/>
            </w:tcBorders>
            <w:shd w:val="clear" w:color="auto" w:fill="auto"/>
            <w:noWrap/>
            <w:vAlign w:val="bottom"/>
            <w:hideMark/>
          </w:tcPr>
          <w:p w14:paraId="6F4E92AD" w14:textId="77777777" w:rsidR="003954E5" w:rsidRPr="003954E5" w:rsidRDefault="003954E5" w:rsidP="003954E5">
            <w:pPr>
              <w:spacing w:after="0"/>
              <w:jc w:val="left"/>
              <w:rPr>
                <w:rFonts w:ascii="Times New Roman" w:eastAsia="Times New Roman" w:hAnsi="Times New Roman" w:cs="Times New Roman"/>
                <w:sz w:val="20"/>
                <w:szCs w:val="20"/>
                <w:lang w:eastAsia="it-IT"/>
              </w:rPr>
            </w:pPr>
          </w:p>
        </w:tc>
        <w:tc>
          <w:tcPr>
            <w:tcW w:w="771" w:type="dxa"/>
            <w:tcBorders>
              <w:top w:val="nil"/>
              <w:left w:val="nil"/>
              <w:bottom w:val="nil"/>
              <w:right w:val="nil"/>
            </w:tcBorders>
            <w:shd w:val="clear" w:color="auto" w:fill="auto"/>
            <w:noWrap/>
            <w:vAlign w:val="bottom"/>
            <w:hideMark/>
          </w:tcPr>
          <w:p w14:paraId="345DDACE" w14:textId="77777777" w:rsidR="003954E5" w:rsidRPr="003954E5" w:rsidRDefault="003954E5" w:rsidP="003954E5">
            <w:pPr>
              <w:spacing w:after="0"/>
              <w:jc w:val="left"/>
              <w:rPr>
                <w:rFonts w:ascii="Times New Roman" w:eastAsia="Times New Roman" w:hAnsi="Times New Roman" w:cs="Times New Roman"/>
                <w:sz w:val="20"/>
                <w:szCs w:val="20"/>
                <w:lang w:eastAsia="it-IT"/>
              </w:rPr>
            </w:pPr>
          </w:p>
        </w:tc>
        <w:tc>
          <w:tcPr>
            <w:tcW w:w="771" w:type="dxa"/>
            <w:tcBorders>
              <w:top w:val="nil"/>
              <w:left w:val="nil"/>
              <w:bottom w:val="nil"/>
              <w:right w:val="nil"/>
            </w:tcBorders>
            <w:shd w:val="clear" w:color="auto" w:fill="auto"/>
            <w:noWrap/>
            <w:vAlign w:val="bottom"/>
            <w:hideMark/>
          </w:tcPr>
          <w:p w14:paraId="0F9FD04E" w14:textId="77777777" w:rsidR="003954E5" w:rsidRPr="003954E5" w:rsidRDefault="003954E5" w:rsidP="003954E5">
            <w:pPr>
              <w:spacing w:after="0"/>
              <w:jc w:val="left"/>
              <w:rPr>
                <w:rFonts w:ascii="Times New Roman" w:eastAsia="Times New Roman" w:hAnsi="Times New Roman" w:cs="Times New Roman"/>
                <w:sz w:val="20"/>
                <w:szCs w:val="20"/>
                <w:lang w:eastAsia="it-IT"/>
              </w:rPr>
            </w:pPr>
          </w:p>
        </w:tc>
        <w:tc>
          <w:tcPr>
            <w:tcW w:w="1000" w:type="dxa"/>
            <w:tcBorders>
              <w:top w:val="nil"/>
              <w:left w:val="single" w:sz="4" w:space="0" w:color="auto"/>
              <w:bottom w:val="nil"/>
              <w:right w:val="single" w:sz="4" w:space="0" w:color="auto"/>
            </w:tcBorders>
            <w:shd w:val="clear" w:color="auto" w:fill="auto"/>
            <w:noWrap/>
            <w:vAlign w:val="bottom"/>
            <w:hideMark/>
          </w:tcPr>
          <w:p w14:paraId="0106EE0C" w14:textId="77777777" w:rsidR="003954E5" w:rsidRPr="003954E5" w:rsidRDefault="003954E5" w:rsidP="003954E5">
            <w:pPr>
              <w:spacing w:after="0"/>
              <w:jc w:val="left"/>
              <w:rPr>
                <w:rFonts w:ascii="Calibri" w:eastAsia="Times New Roman" w:hAnsi="Calibri" w:cs="Calibri"/>
                <w:color w:val="000000"/>
                <w:lang w:eastAsia="it-IT"/>
              </w:rPr>
            </w:pPr>
            <w:r w:rsidRPr="003954E5">
              <w:rPr>
                <w:rFonts w:ascii="Calibri" w:eastAsia="Times New Roman" w:hAnsi="Calibri" w:cs="Calibri"/>
                <w:color w:val="000000"/>
                <w:lang w:eastAsia="it-IT"/>
              </w:rPr>
              <w:t> </w:t>
            </w:r>
          </w:p>
        </w:tc>
        <w:tc>
          <w:tcPr>
            <w:tcW w:w="1000" w:type="dxa"/>
            <w:tcBorders>
              <w:top w:val="nil"/>
              <w:left w:val="nil"/>
              <w:bottom w:val="nil"/>
              <w:right w:val="single" w:sz="4" w:space="0" w:color="auto"/>
            </w:tcBorders>
            <w:shd w:val="clear" w:color="auto" w:fill="auto"/>
            <w:noWrap/>
            <w:vAlign w:val="bottom"/>
            <w:hideMark/>
          </w:tcPr>
          <w:p w14:paraId="01E6EE32" w14:textId="77777777" w:rsidR="003954E5" w:rsidRPr="003954E5" w:rsidRDefault="003954E5" w:rsidP="003954E5">
            <w:pPr>
              <w:spacing w:after="0"/>
              <w:jc w:val="left"/>
              <w:rPr>
                <w:rFonts w:ascii="Calibri" w:eastAsia="Times New Roman" w:hAnsi="Calibri" w:cs="Calibri"/>
                <w:color w:val="000000"/>
                <w:lang w:eastAsia="it-IT"/>
              </w:rPr>
            </w:pPr>
            <w:r w:rsidRPr="003954E5">
              <w:rPr>
                <w:rFonts w:ascii="Calibri" w:eastAsia="Times New Roman" w:hAnsi="Calibri" w:cs="Calibri"/>
                <w:color w:val="000000"/>
                <w:lang w:eastAsia="it-IT"/>
              </w:rPr>
              <w:t> </w:t>
            </w:r>
          </w:p>
        </w:tc>
      </w:tr>
      <w:tr w:rsidR="003954E5" w:rsidRPr="003954E5" w14:paraId="3BC02E9B" w14:textId="77777777" w:rsidTr="003954E5">
        <w:trPr>
          <w:trHeight w:val="300"/>
        </w:trPr>
        <w:tc>
          <w:tcPr>
            <w:tcW w:w="3258" w:type="dxa"/>
            <w:gridSpan w:val="3"/>
            <w:tcBorders>
              <w:top w:val="nil"/>
              <w:left w:val="single" w:sz="4" w:space="0" w:color="auto"/>
              <w:bottom w:val="nil"/>
              <w:right w:val="nil"/>
            </w:tcBorders>
            <w:shd w:val="clear" w:color="auto" w:fill="auto"/>
            <w:noWrap/>
            <w:vAlign w:val="bottom"/>
            <w:hideMark/>
          </w:tcPr>
          <w:p w14:paraId="00466A8E" w14:textId="77777777" w:rsidR="003954E5" w:rsidRPr="003954E5" w:rsidRDefault="003954E5" w:rsidP="003954E5">
            <w:pPr>
              <w:spacing w:after="0"/>
              <w:jc w:val="left"/>
              <w:rPr>
                <w:rFonts w:ascii="Calibri" w:eastAsia="Times New Roman" w:hAnsi="Calibri" w:cs="Calibri"/>
                <w:color w:val="000000"/>
                <w:lang w:eastAsia="it-IT"/>
              </w:rPr>
            </w:pPr>
            <w:r w:rsidRPr="003954E5">
              <w:rPr>
                <w:rFonts w:ascii="Calibri" w:eastAsia="Times New Roman" w:hAnsi="Calibri" w:cs="Calibri"/>
                <w:color w:val="000000"/>
                <w:lang w:eastAsia="it-IT"/>
              </w:rPr>
              <w:t>CONVENZIONE H24 118</w:t>
            </w:r>
          </w:p>
        </w:tc>
        <w:tc>
          <w:tcPr>
            <w:tcW w:w="771" w:type="dxa"/>
            <w:tcBorders>
              <w:top w:val="nil"/>
              <w:left w:val="nil"/>
              <w:bottom w:val="nil"/>
              <w:right w:val="nil"/>
            </w:tcBorders>
            <w:shd w:val="clear" w:color="auto" w:fill="auto"/>
            <w:noWrap/>
            <w:vAlign w:val="bottom"/>
            <w:hideMark/>
          </w:tcPr>
          <w:p w14:paraId="2872693F" w14:textId="77777777" w:rsidR="003954E5" w:rsidRPr="003954E5" w:rsidRDefault="003954E5" w:rsidP="003954E5">
            <w:pPr>
              <w:spacing w:after="0"/>
              <w:jc w:val="left"/>
              <w:rPr>
                <w:rFonts w:ascii="Calibri" w:eastAsia="Times New Roman" w:hAnsi="Calibri" w:cs="Calibri"/>
                <w:color w:val="000000"/>
                <w:lang w:eastAsia="it-IT"/>
              </w:rPr>
            </w:pPr>
          </w:p>
        </w:tc>
        <w:tc>
          <w:tcPr>
            <w:tcW w:w="771" w:type="dxa"/>
            <w:tcBorders>
              <w:top w:val="nil"/>
              <w:left w:val="nil"/>
              <w:bottom w:val="nil"/>
              <w:right w:val="nil"/>
            </w:tcBorders>
            <w:shd w:val="clear" w:color="auto" w:fill="auto"/>
            <w:noWrap/>
            <w:vAlign w:val="bottom"/>
            <w:hideMark/>
          </w:tcPr>
          <w:p w14:paraId="483C52B1" w14:textId="77777777" w:rsidR="003954E5" w:rsidRPr="003954E5" w:rsidRDefault="003954E5" w:rsidP="003954E5">
            <w:pPr>
              <w:spacing w:after="0"/>
              <w:jc w:val="left"/>
              <w:rPr>
                <w:rFonts w:ascii="Times New Roman" w:eastAsia="Times New Roman" w:hAnsi="Times New Roman" w:cs="Times New Roman"/>
                <w:sz w:val="20"/>
                <w:szCs w:val="20"/>
                <w:lang w:eastAsia="it-IT"/>
              </w:rPr>
            </w:pPr>
          </w:p>
        </w:tc>
        <w:tc>
          <w:tcPr>
            <w:tcW w:w="1000" w:type="dxa"/>
            <w:tcBorders>
              <w:top w:val="nil"/>
              <w:left w:val="single" w:sz="4" w:space="0" w:color="auto"/>
              <w:bottom w:val="nil"/>
              <w:right w:val="single" w:sz="4" w:space="0" w:color="auto"/>
            </w:tcBorders>
            <w:shd w:val="clear" w:color="auto" w:fill="auto"/>
            <w:noWrap/>
            <w:vAlign w:val="bottom"/>
            <w:hideMark/>
          </w:tcPr>
          <w:p w14:paraId="4D3D34BE" w14:textId="77777777" w:rsidR="003954E5" w:rsidRPr="003954E5" w:rsidRDefault="003954E5" w:rsidP="003954E5">
            <w:pPr>
              <w:spacing w:after="0"/>
              <w:jc w:val="right"/>
              <w:rPr>
                <w:rFonts w:ascii="Calibri" w:eastAsia="Times New Roman" w:hAnsi="Calibri" w:cs="Calibri"/>
                <w:color w:val="000000"/>
                <w:lang w:eastAsia="it-IT"/>
              </w:rPr>
            </w:pPr>
            <w:r w:rsidRPr="003954E5">
              <w:rPr>
                <w:rFonts w:ascii="Calibri" w:eastAsia="Times New Roman" w:hAnsi="Calibri" w:cs="Calibri"/>
                <w:color w:val="000000"/>
                <w:lang w:eastAsia="it-IT"/>
              </w:rPr>
              <w:t>184673,79</w:t>
            </w:r>
          </w:p>
        </w:tc>
        <w:tc>
          <w:tcPr>
            <w:tcW w:w="1000" w:type="dxa"/>
            <w:tcBorders>
              <w:top w:val="nil"/>
              <w:left w:val="nil"/>
              <w:bottom w:val="nil"/>
              <w:right w:val="single" w:sz="4" w:space="0" w:color="auto"/>
            </w:tcBorders>
            <w:shd w:val="clear" w:color="auto" w:fill="auto"/>
            <w:noWrap/>
            <w:vAlign w:val="bottom"/>
            <w:hideMark/>
          </w:tcPr>
          <w:p w14:paraId="401D367D" w14:textId="77777777" w:rsidR="003954E5" w:rsidRPr="003954E5" w:rsidRDefault="003954E5" w:rsidP="003954E5">
            <w:pPr>
              <w:spacing w:after="0"/>
              <w:jc w:val="right"/>
              <w:rPr>
                <w:rFonts w:ascii="Calibri" w:eastAsia="Times New Roman" w:hAnsi="Calibri" w:cs="Calibri"/>
                <w:color w:val="000000"/>
                <w:lang w:eastAsia="it-IT"/>
              </w:rPr>
            </w:pPr>
            <w:r w:rsidRPr="003954E5">
              <w:rPr>
                <w:rFonts w:ascii="Calibri" w:eastAsia="Times New Roman" w:hAnsi="Calibri" w:cs="Calibri"/>
                <w:color w:val="000000"/>
                <w:lang w:eastAsia="it-IT"/>
              </w:rPr>
              <w:t>209067,00</w:t>
            </w:r>
          </w:p>
        </w:tc>
      </w:tr>
      <w:tr w:rsidR="003954E5" w:rsidRPr="003954E5" w14:paraId="29E8BD39" w14:textId="77777777" w:rsidTr="003954E5">
        <w:trPr>
          <w:trHeight w:val="300"/>
        </w:trPr>
        <w:tc>
          <w:tcPr>
            <w:tcW w:w="4800" w:type="dxa"/>
            <w:gridSpan w:val="5"/>
            <w:tcBorders>
              <w:top w:val="nil"/>
              <w:left w:val="single" w:sz="4" w:space="0" w:color="auto"/>
              <w:bottom w:val="nil"/>
              <w:right w:val="nil"/>
            </w:tcBorders>
            <w:shd w:val="clear" w:color="auto" w:fill="auto"/>
            <w:noWrap/>
            <w:vAlign w:val="bottom"/>
            <w:hideMark/>
          </w:tcPr>
          <w:p w14:paraId="56C8B7F0" w14:textId="77777777" w:rsidR="003954E5" w:rsidRPr="003954E5" w:rsidRDefault="003954E5" w:rsidP="003954E5">
            <w:pPr>
              <w:spacing w:after="0"/>
              <w:jc w:val="left"/>
              <w:rPr>
                <w:rFonts w:ascii="Calibri" w:eastAsia="Times New Roman" w:hAnsi="Calibri" w:cs="Calibri"/>
                <w:color w:val="000000"/>
                <w:lang w:eastAsia="it-IT"/>
              </w:rPr>
            </w:pPr>
            <w:r w:rsidRPr="003954E5">
              <w:rPr>
                <w:rFonts w:ascii="Calibri" w:eastAsia="Times New Roman" w:hAnsi="Calibri" w:cs="Calibri"/>
                <w:color w:val="000000"/>
                <w:lang w:eastAsia="it-IT"/>
              </w:rPr>
              <w:t>CONVENZIONE INTEROSPEDALIERI ASL TO3</w:t>
            </w:r>
          </w:p>
        </w:tc>
        <w:tc>
          <w:tcPr>
            <w:tcW w:w="1000" w:type="dxa"/>
            <w:tcBorders>
              <w:top w:val="nil"/>
              <w:left w:val="single" w:sz="4" w:space="0" w:color="auto"/>
              <w:bottom w:val="nil"/>
              <w:right w:val="single" w:sz="4" w:space="0" w:color="auto"/>
            </w:tcBorders>
            <w:shd w:val="clear" w:color="auto" w:fill="auto"/>
            <w:noWrap/>
            <w:vAlign w:val="bottom"/>
            <w:hideMark/>
          </w:tcPr>
          <w:p w14:paraId="6D4564E6" w14:textId="77777777" w:rsidR="003954E5" w:rsidRPr="003954E5" w:rsidRDefault="003954E5" w:rsidP="003954E5">
            <w:pPr>
              <w:spacing w:after="0"/>
              <w:jc w:val="right"/>
              <w:rPr>
                <w:rFonts w:ascii="Calibri" w:eastAsia="Times New Roman" w:hAnsi="Calibri" w:cs="Calibri"/>
                <w:color w:val="000000"/>
                <w:lang w:eastAsia="it-IT"/>
              </w:rPr>
            </w:pPr>
            <w:r w:rsidRPr="003954E5">
              <w:rPr>
                <w:rFonts w:ascii="Calibri" w:eastAsia="Times New Roman" w:hAnsi="Calibri" w:cs="Calibri"/>
                <w:color w:val="000000"/>
                <w:lang w:eastAsia="it-IT"/>
              </w:rPr>
              <w:t>168396,00</w:t>
            </w:r>
          </w:p>
        </w:tc>
        <w:tc>
          <w:tcPr>
            <w:tcW w:w="1000" w:type="dxa"/>
            <w:tcBorders>
              <w:top w:val="nil"/>
              <w:left w:val="nil"/>
              <w:bottom w:val="nil"/>
              <w:right w:val="single" w:sz="4" w:space="0" w:color="auto"/>
            </w:tcBorders>
            <w:shd w:val="clear" w:color="auto" w:fill="auto"/>
            <w:noWrap/>
            <w:vAlign w:val="bottom"/>
            <w:hideMark/>
          </w:tcPr>
          <w:p w14:paraId="1A3CCF48" w14:textId="77777777" w:rsidR="003954E5" w:rsidRPr="003954E5" w:rsidRDefault="003954E5" w:rsidP="003954E5">
            <w:pPr>
              <w:spacing w:after="0"/>
              <w:jc w:val="right"/>
              <w:rPr>
                <w:rFonts w:ascii="Calibri" w:eastAsia="Times New Roman" w:hAnsi="Calibri" w:cs="Calibri"/>
                <w:color w:val="000000"/>
                <w:lang w:eastAsia="it-IT"/>
              </w:rPr>
            </w:pPr>
            <w:r w:rsidRPr="003954E5">
              <w:rPr>
                <w:rFonts w:ascii="Calibri" w:eastAsia="Times New Roman" w:hAnsi="Calibri" w:cs="Calibri"/>
                <w:color w:val="000000"/>
                <w:lang w:eastAsia="it-IT"/>
              </w:rPr>
              <w:t>169875,00</w:t>
            </w:r>
          </w:p>
        </w:tc>
      </w:tr>
      <w:tr w:rsidR="003954E5" w:rsidRPr="003954E5" w14:paraId="3EB65B43" w14:textId="77777777" w:rsidTr="003954E5">
        <w:trPr>
          <w:trHeight w:val="300"/>
        </w:trPr>
        <w:tc>
          <w:tcPr>
            <w:tcW w:w="4029" w:type="dxa"/>
            <w:gridSpan w:val="4"/>
            <w:tcBorders>
              <w:top w:val="nil"/>
              <w:left w:val="single" w:sz="4" w:space="0" w:color="auto"/>
              <w:bottom w:val="nil"/>
              <w:right w:val="nil"/>
            </w:tcBorders>
            <w:shd w:val="clear" w:color="auto" w:fill="auto"/>
            <w:noWrap/>
            <w:vAlign w:val="bottom"/>
            <w:hideMark/>
          </w:tcPr>
          <w:p w14:paraId="60AFF2CC" w14:textId="77777777" w:rsidR="003954E5" w:rsidRPr="003954E5" w:rsidRDefault="003954E5" w:rsidP="003954E5">
            <w:pPr>
              <w:spacing w:after="0"/>
              <w:jc w:val="left"/>
              <w:rPr>
                <w:rFonts w:ascii="Calibri" w:eastAsia="Times New Roman" w:hAnsi="Calibri" w:cs="Calibri"/>
                <w:color w:val="000000"/>
                <w:lang w:eastAsia="it-IT"/>
              </w:rPr>
            </w:pPr>
            <w:r w:rsidRPr="003954E5">
              <w:rPr>
                <w:rFonts w:ascii="Calibri" w:eastAsia="Times New Roman" w:hAnsi="Calibri" w:cs="Calibri"/>
                <w:color w:val="000000"/>
                <w:lang w:eastAsia="it-IT"/>
              </w:rPr>
              <w:t>CONVENZIONE ESTEMPORANEE 118</w:t>
            </w:r>
          </w:p>
        </w:tc>
        <w:tc>
          <w:tcPr>
            <w:tcW w:w="771" w:type="dxa"/>
            <w:tcBorders>
              <w:top w:val="nil"/>
              <w:left w:val="nil"/>
              <w:bottom w:val="nil"/>
              <w:right w:val="nil"/>
            </w:tcBorders>
            <w:shd w:val="clear" w:color="auto" w:fill="auto"/>
            <w:noWrap/>
            <w:vAlign w:val="bottom"/>
            <w:hideMark/>
          </w:tcPr>
          <w:p w14:paraId="590253B3" w14:textId="77777777" w:rsidR="003954E5" w:rsidRPr="003954E5" w:rsidRDefault="003954E5" w:rsidP="003954E5">
            <w:pPr>
              <w:spacing w:after="0"/>
              <w:jc w:val="left"/>
              <w:rPr>
                <w:rFonts w:ascii="Calibri" w:eastAsia="Times New Roman" w:hAnsi="Calibri" w:cs="Calibri"/>
                <w:color w:val="000000"/>
                <w:lang w:eastAsia="it-IT"/>
              </w:rPr>
            </w:pPr>
          </w:p>
        </w:tc>
        <w:tc>
          <w:tcPr>
            <w:tcW w:w="1000" w:type="dxa"/>
            <w:tcBorders>
              <w:top w:val="nil"/>
              <w:left w:val="single" w:sz="4" w:space="0" w:color="auto"/>
              <w:bottom w:val="nil"/>
              <w:right w:val="single" w:sz="4" w:space="0" w:color="auto"/>
            </w:tcBorders>
            <w:shd w:val="clear" w:color="auto" w:fill="auto"/>
            <w:noWrap/>
            <w:vAlign w:val="bottom"/>
            <w:hideMark/>
          </w:tcPr>
          <w:p w14:paraId="4951E0D4" w14:textId="77777777" w:rsidR="003954E5" w:rsidRPr="003954E5" w:rsidRDefault="003954E5" w:rsidP="003954E5">
            <w:pPr>
              <w:spacing w:after="0"/>
              <w:jc w:val="right"/>
              <w:rPr>
                <w:rFonts w:ascii="Calibri" w:eastAsia="Times New Roman" w:hAnsi="Calibri" w:cs="Calibri"/>
                <w:color w:val="000000"/>
                <w:lang w:eastAsia="it-IT"/>
              </w:rPr>
            </w:pPr>
            <w:r w:rsidRPr="003954E5">
              <w:rPr>
                <w:rFonts w:ascii="Calibri" w:eastAsia="Times New Roman" w:hAnsi="Calibri" w:cs="Calibri"/>
                <w:color w:val="000000"/>
                <w:lang w:eastAsia="it-IT"/>
              </w:rPr>
              <w:t>232,68</w:t>
            </w:r>
          </w:p>
        </w:tc>
        <w:tc>
          <w:tcPr>
            <w:tcW w:w="1000" w:type="dxa"/>
            <w:tcBorders>
              <w:top w:val="nil"/>
              <w:left w:val="nil"/>
              <w:bottom w:val="nil"/>
              <w:right w:val="single" w:sz="4" w:space="0" w:color="auto"/>
            </w:tcBorders>
            <w:shd w:val="clear" w:color="auto" w:fill="auto"/>
            <w:noWrap/>
            <w:vAlign w:val="bottom"/>
            <w:hideMark/>
          </w:tcPr>
          <w:p w14:paraId="652B06F2" w14:textId="77777777" w:rsidR="003954E5" w:rsidRPr="003954E5" w:rsidRDefault="003954E5" w:rsidP="003954E5">
            <w:pPr>
              <w:spacing w:after="0"/>
              <w:jc w:val="right"/>
              <w:rPr>
                <w:rFonts w:ascii="Calibri" w:eastAsia="Times New Roman" w:hAnsi="Calibri" w:cs="Calibri"/>
                <w:color w:val="000000"/>
                <w:lang w:eastAsia="it-IT"/>
              </w:rPr>
            </w:pPr>
            <w:r w:rsidRPr="003954E5">
              <w:rPr>
                <w:rFonts w:ascii="Calibri" w:eastAsia="Times New Roman" w:hAnsi="Calibri" w:cs="Calibri"/>
                <w:color w:val="000000"/>
                <w:lang w:eastAsia="it-IT"/>
              </w:rPr>
              <w:t>269,25</w:t>
            </w:r>
          </w:p>
        </w:tc>
      </w:tr>
      <w:tr w:rsidR="003954E5" w:rsidRPr="003954E5" w14:paraId="3B74A631" w14:textId="77777777" w:rsidTr="003954E5">
        <w:trPr>
          <w:trHeight w:val="300"/>
        </w:trPr>
        <w:tc>
          <w:tcPr>
            <w:tcW w:w="2487" w:type="dxa"/>
            <w:gridSpan w:val="2"/>
            <w:tcBorders>
              <w:top w:val="nil"/>
              <w:left w:val="single" w:sz="4" w:space="0" w:color="auto"/>
              <w:bottom w:val="nil"/>
              <w:right w:val="nil"/>
            </w:tcBorders>
            <w:shd w:val="clear" w:color="auto" w:fill="auto"/>
            <w:noWrap/>
            <w:vAlign w:val="bottom"/>
            <w:hideMark/>
          </w:tcPr>
          <w:p w14:paraId="74D80203" w14:textId="77777777" w:rsidR="003954E5" w:rsidRPr="003954E5" w:rsidRDefault="003954E5" w:rsidP="003954E5">
            <w:pPr>
              <w:spacing w:after="0"/>
              <w:jc w:val="left"/>
              <w:rPr>
                <w:rFonts w:ascii="Calibri" w:eastAsia="Times New Roman" w:hAnsi="Calibri" w:cs="Calibri"/>
                <w:color w:val="000000"/>
                <w:lang w:eastAsia="it-IT"/>
              </w:rPr>
            </w:pPr>
            <w:r w:rsidRPr="003954E5">
              <w:rPr>
                <w:rFonts w:ascii="Calibri" w:eastAsia="Times New Roman" w:hAnsi="Calibri" w:cs="Calibri"/>
                <w:color w:val="000000"/>
                <w:lang w:eastAsia="it-IT"/>
              </w:rPr>
              <w:t>SERVIZI A PRIVATI</w:t>
            </w:r>
          </w:p>
        </w:tc>
        <w:tc>
          <w:tcPr>
            <w:tcW w:w="771" w:type="dxa"/>
            <w:tcBorders>
              <w:top w:val="nil"/>
              <w:left w:val="nil"/>
              <w:bottom w:val="nil"/>
              <w:right w:val="nil"/>
            </w:tcBorders>
            <w:shd w:val="clear" w:color="auto" w:fill="auto"/>
            <w:noWrap/>
            <w:vAlign w:val="bottom"/>
            <w:hideMark/>
          </w:tcPr>
          <w:p w14:paraId="1DD223C7" w14:textId="77777777" w:rsidR="003954E5" w:rsidRPr="003954E5" w:rsidRDefault="003954E5" w:rsidP="003954E5">
            <w:pPr>
              <w:spacing w:after="0"/>
              <w:jc w:val="left"/>
              <w:rPr>
                <w:rFonts w:ascii="Calibri" w:eastAsia="Times New Roman" w:hAnsi="Calibri" w:cs="Calibri"/>
                <w:color w:val="000000"/>
                <w:lang w:eastAsia="it-IT"/>
              </w:rPr>
            </w:pPr>
          </w:p>
        </w:tc>
        <w:tc>
          <w:tcPr>
            <w:tcW w:w="771" w:type="dxa"/>
            <w:tcBorders>
              <w:top w:val="nil"/>
              <w:left w:val="nil"/>
              <w:bottom w:val="nil"/>
              <w:right w:val="nil"/>
            </w:tcBorders>
            <w:shd w:val="clear" w:color="auto" w:fill="auto"/>
            <w:noWrap/>
            <w:vAlign w:val="bottom"/>
            <w:hideMark/>
          </w:tcPr>
          <w:p w14:paraId="21B35858" w14:textId="77777777" w:rsidR="003954E5" w:rsidRPr="003954E5" w:rsidRDefault="003954E5" w:rsidP="003954E5">
            <w:pPr>
              <w:spacing w:after="0"/>
              <w:jc w:val="left"/>
              <w:rPr>
                <w:rFonts w:ascii="Times New Roman" w:eastAsia="Times New Roman" w:hAnsi="Times New Roman" w:cs="Times New Roman"/>
                <w:sz w:val="20"/>
                <w:szCs w:val="20"/>
                <w:lang w:eastAsia="it-IT"/>
              </w:rPr>
            </w:pPr>
          </w:p>
        </w:tc>
        <w:tc>
          <w:tcPr>
            <w:tcW w:w="771" w:type="dxa"/>
            <w:tcBorders>
              <w:top w:val="nil"/>
              <w:left w:val="nil"/>
              <w:bottom w:val="nil"/>
              <w:right w:val="nil"/>
            </w:tcBorders>
            <w:shd w:val="clear" w:color="auto" w:fill="auto"/>
            <w:noWrap/>
            <w:vAlign w:val="bottom"/>
            <w:hideMark/>
          </w:tcPr>
          <w:p w14:paraId="7850F3A5" w14:textId="77777777" w:rsidR="003954E5" w:rsidRPr="003954E5" w:rsidRDefault="003954E5" w:rsidP="003954E5">
            <w:pPr>
              <w:spacing w:after="0"/>
              <w:jc w:val="left"/>
              <w:rPr>
                <w:rFonts w:ascii="Times New Roman" w:eastAsia="Times New Roman" w:hAnsi="Times New Roman" w:cs="Times New Roman"/>
                <w:sz w:val="20"/>
                <w:szCs w:val="20"/>
                <w:lang w:eastAsia="it-IT"/>
              </w:rPr>
            </w:pPr>
          </w:p>
        </w:tc>
        <w:tc>
          <w:tcPr>
            <w:tcW w:w="1000" w:type="dxa"/>
            <w:tcBorders>
              <w:top w:val="nil"/>
              <w:left w:val="single" w:sz="4" w:space="0" w:color="auto"/>
              <w:bottom w:val="nil"/>
              <w:right w:val="single" w:sz="4" w:space="0" w:color="auto"/>
            </w:tcBorders>
            <w:shd w:val="clear" w:color="auto" w:fill="auto"/>
            <w:noWrap/>
            <w:vAlign w:val="bottom"/>
            <w:hideMark/>
          </w:tcPr>
          <w:p w14:paraId="549FEC50" w14:textId="77777777" w:rsidR="003954E5" w:rsidRPr="003954E5" w:rsidRDefault="003954E5" w:rsidP="003954E5">
            <w:pPr>
              <w:spacing w:after="0"/>
              <w:jc w:val="right"/>
              <w:rPr>
                <w:rFonts w:ascii="Calibri" w:eastAsia="Times New Roman" w:hAnsi="Calibri" w:cs="Calibri"/>
                <w:color w:val="000000"/>
                <w:lang w:eastAsia="it-IT"/>
              </w:rPr>
            </w:pPr>
            <w:r w:rsidRPr="003954E5">
              <w:rPr>
                <w:rFonts w:ascii="Calibri" w:eastAsia="Times New Roman" w:hAnsi="Calibri" w:cs="Calibri"/>
                <w:color w:val="000000"/>
                <w:lang w:eastAsia="it-IT"/>
              </w:rPr>
              <w:t>39520,34</w:t>
            </w:r>
          </w:p>
        </w:tc>
        <w:tc>
          <w:tcPr>
            <w:tcW w:w="1000" w:type="dxa"/>
            <w:tcBorders>
              <w:top w:val="nil"/>
              <w:left w:val="nil"/>
              <w:bottom w:val="nil"/>
              <w:right w:val="single" w:sz="4" w:space="0" w:color="auto"/>
            </w:tcBorders>
            <w:shd w:val="clear" w:color="auto" w:fill="auto"/>
            <w:noWrap/>
            <w:vAlign w:val="bottom"/>
            <w:hideMark/>
          </w:tcPr>
          <w:p w14:paraId="16399E25" w14:textId="77777777" w:rsidR="003954E5" w:rsidRPr="003954E5" w:rsidRDefault="003954E5" w:rsidP="003954E5">
            <w:pPr>
              <w:spacing w:after="0"/>
              <w:jc w:val="right"/>
              <w:rPr>
                <w:rFonts w:ascii="Calibri" w:eastAsia="Times New Roman" w:hAnsi="Calibri" w:cs="Calibri"/>
                <w:color w:val="000000"/>
                <w:lang w:eastAsia="it-IT"/>
              </w:rPr>
            </w:pPr>
            <w:r w:rsidRPr="003954E5">
              <w:rPr>
                <w:rFonts w:ascii="Calibri" w:eastAsia="Times New Roman" w:hAnsi="Calibri" w:cs="Calibri"/>
                <w:color w:val="000000"/>
                <w:lang w:eastAsia="it-IT"/>
              </w:rPr>
              <w:t>49498,04</w:t>
            </w:r>
          </w:p>
        </w:tc>
      </w:tr>
      <w:tr w:rsidR="003954E5" w:rsidRPr="003954E5" w14:paraId="2477CCD4" w14:textId="77777777" w:rsidTr="003954E5">
        <w:trPr>
          <w:trHeight w:val="300"/>
        </w:trPr>
        <w:tc>
          <w:tcPr>
            <w:tcW w:w="4800" w:type="dxa"/>
            <w:gridSpan w:val="5"/>
            <w:tcBorders>
              <w:top w:val="nil"/>
              <w:left w:val="single" w:sz="4" w:space="0" w:color="auto"/>
              <w:bottom w:val="nil"/>
              <w:right w:val="nil"/>
            </w:tcBorders>
            <w:shd w:val="clear" w:color="auto" w:fill="auto"/>
            <w:noWrap/>
            <w:vAlign w:val="bottom"/>
            <w:hideMark/>
          </w:tcPr>
          <w:p w14:paraId="05187AD9" w14:textId="77777777" w:rsidR="003954E5" w:rsidRPr="003954E5" w:rsidRDefault="003954E5" w:rsidP="003954E5">
            <w:pPr>
              <w:spacing w:after="0"/>
              <w:jc w:val="left"/>
              <w:rPr>
                <w:rFonts w:ascii="Calibri" w:eastAsia="Times New Roman" w:hAnsi="Calibri" w:cs="Calibri"/>
                <w:color w:val="000000"/>
                <w:lang w:eastAsia="it-IT"/>
              </w:rPr>
            </w:pPr>
            <w:r w:rsidRPr="003954E5">
              <w:rPr>
                <w:rFonts w:ascii="Calibri" w:eastAsia="Times New Roman" w:hAnsi="Calibri" w:cs="Calibri"/>
                <w:color w:val="000000"/>
                <w:lang w:eastAsia="it-IT"/>
              </w:rPr>
              <w:t>TRASP.SCOLASTICI IN CONVENZ.COL COMUNE</w:t>
            </w:r>
          </w:p>
        </w:tc>
        <w:tc>
          <w:tcPr>
            <w:tcW w:w="1000" w:type="dxa"/>
            <w:tcBorders>
              <w:top w:val="nil"/>
              <w:left w:val="single" w:sz="4" w:space="0" w:color="auto"/>
              <w:bottom w:val="nil"/>
              <w:right w:val="single" w:sz="4" w:space="0" w:color="auto"/>
            </w:tcBorders>
            <w:shd w:val="clear" w:color="auto" w:fill="auto"/>
            <w:noWrap/>
            <w:vAlign w:val="bottom"/>
            <w:hideMark/>
          </w:tcPr>
          <w:p w14:paraId="172D9088" w14:textId="77777777" w:rsidR="003954E5" w:rsidRPr="003954E5" w:rsidRDefault="003954E5" w:rsidP="003954E5">
            <w:pPr>
              <w:spacing w:after="0"/>
              <w:jc w:val="right"/>
              <w:rPr>
                <w:rFonts w:ascii="Calibri" w:eastAsia="Times New Roman" w:hAnsi="Calibri" w:cs="Calibri"/>
                <w:color w:val="000000"/>
                <w:lang w:eastAsia="it-IT"/>
              </w:rPr>
            </w:pPr>
            <w:r w:rsidRPr="003954E5">
              <w:rPr>
                <w:rFonts w:ascii="Calibri" w:eastAsia="Times New Roman" w:hAnsi="Calibri" w:cs="Calibri"/>
                <w:color w:val="000000"/>
                <w:lang w:eastAsia="it-IT"/>
              </w:rPr>
              <w:t>27950,00</w:t>
            </w:r>
          </w:p>
        </w:tc>
        <w:tc>
          <w:tcPr>
            <w:tcW w:w="1000" w:type="dxa"/>
            <w:tcBorders>
              <w:top w:val="nil"/>
              <w:left w:val="nil"/>
              <w:bottom w:val="nil"/>
              <w:right w:val="single" w:sz="4" w:space="0" w:color="auto"/>
            </w:tcBorders>
            <w:shd w:val="clear" w:color="auto" w:fill="auto"/>
            <w:noWrap/>
            <w:vAlign w:val="bottom"/>
            <w:hideMark/>
          </w:tcPr>
          <w:p w14:paraId="4A0E5FA3" w14:textId="77777777" w:rsidR="003954E5" w:rsidRPr="003954E5" w:rsidRDefault="003954E5" w:rsidP="003954E5">
            <w:pPr>
              <w:spacing w:after="0"/>
              <w:jc w:val="right"/>
              <w:rPr>
                <w:rFonts w:ascii="Calibri" w:eastAsia="Times New Roman" w:hAnsi="Calibri" w:cs="Calibri"/>
                <w:color w:val="000000"/>
                <w:lang w:eastAsia="it-IT"/>
              </w:rPr>
            </w:pPr>
            <w:r w:rsidRPr="003954E5">
              <w:rPr>
                <w:rFonts w:ascii="Calibri" w:eastAsia="Times New Roman" w:hAnsi="Calibri" w:cs="Calibri"/>
                <w:color w:val="000000"/>
                <w:lang w:eastAsia="it-IT"/>
              </w:rPr>
              <w:t>29157,00</w:t>
            </w:r>
          </w:p>
        </w:tc>
      </w:tr>
      <w:tr w:rsidR="003954E5" w:rsidRPr="003954E5" w14:paraId="266B06C8" w14:textId="77777777" w:rsidTr="003954E5">
        <w:trPr>
          <w:trHeight w:val="300"/>
        </w:trPr>
        <w:tc>
          <w:tcPr>
            <w:tcW w:w="4800" w:type="dxa"/>
            <w:gridSpan w:val="5"/>
            <w:tcBorders>
              <w:top w:val="nil"/>
              <w:left w:val="single" w:sz="4" w:space="0" w:color="auto"/>
              <w:bottom w:val="single" w:sz="4" w:space="0" w:color="auto"/>
              <w:right w:val="nil"/>
            </w:tcBorders>
            <w:shd w:val="clear" w:color="auto" w:fill="auto"/>
            <w:noWrap/>
            <w:vAlign w:val="bottom"/>
            <w:hideMark/>
          </w:tcPr>
          <w:p w14:paraId="22F9A7FA" w14:textId="77777777" w:rsidR="003954E5" w:rsidRPr="003954E5" w:rsidRDefault="003954E5" w:rsidP="003954E5">
            <w:pPr>
              <w:spacing w:after="0"/>
              <w:jc w:val="left"/>
              <w:rPr>
                <w:rFonts w:ascii="Calibri" w:eastAsia="Times New Roman" w:hAnsi="Calibri" w:cs="Calibri"/>
                <w:color w:val="000000"/>
                <w:lang w:eastAsia="it-IT"/>
              </w:rPr>
            </w:pPr>
            <w:r w:rsidRPr="003954E5">
              <w:rPr>
                <w:rFonts w:ascii="Calibri" w:eastAsia="Times New Roman" w:hAnsi="Calibri" w:cs="Calibri"/>
                <w:color w:val="000000"/>
                <w:lang w:eastAsia="it-IT"/>
              </w:rPr>
              <w:t>TRASP.SOLIDALI IN CONVENZIONE COL COMUNE</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EADD5D2" w14:textId="77777777" w:rsidR="003954E5" w:rsidRPr="003954E5" w:rsidRDefault="003954E5" w:rsidP="003954E5">
            <w:pPr>
              <w:spacing w:after="0"/>
              <w:jc w:val="right"/>
              <w:rPr>
                <w:rFonts w:ascii="Calibri" w:eastAsia="Times New Roman" w:hAnsi="Calibri" w:cs="Calibri"/>
                <w:color w:val="000000"/>
                <w:lang w:eastAsia="it-IT"/>
              </w:rPr>
            </w:pPr>
            <w:r w:rsidRPr="003954E5">
              <w:rPr>
                <w:rFonts w:ascii="Calibri" w:eastAsia="Times New Roman" w:hAnsi="Calibri" w:cs="Calibri"/>
                <w:color w:val="000000"/>
                <w:lang w:eastAsia="it-IT"/>
              </w:rPr>
              <w:t>62,20</w:t>
            </w:r>
          </w:p>
        </w:tc>
        <w:tc>
          <w:tcPr>
            <w:tcW w:w="1000" w:type="dxa"/>
            <w:tcBorders>
              <w:top w:val="nil"/>
              <w:left w:val="nil"/>
              <w:bottom w:val="single" w:sz="4" w:space="0" w:color="auto"/>
              <w:right w:val="single" w:sz="4" w:space="0" w:color="auto"/>
            </w:tcBorders>
            <w:shd w:val="clear" w:color="auto" w:fill="auto"/>
            <w:noWrap/>
            <w:vAlign w:val="bottom"/>
            <w:hideMark/>
          </w:tcPr>
          <w:p w14:paraId="4DF0B560" w14:textId="77777777" w:rsidR="003954E5" w:rsidRPr="003954E5" w:rsidRDefault="003954E5" w:rsidP="003954E5">
            <w:pPr>
              <w:spacing w:after="0"/>
              <w:jc w:val="right"/>
              <w:rPr>
                <w:rFonts w:ascii="Calibri" w:eastAsia="Times New Roman" w:hAnsi="Calibri" w:cs="Calibri"/>
                <w:color w:val="000000"/>
                <w:lang w:eastAsia="it-IT"/>
              </w:rPr>
            </w:pPr>
            <w:r w:rsidRPr="003954E5">
              <w:rPr>
                <w:rFonts w:ascii="Calibri" w:eastAsia="Times New Roman" w:hAnsi="Calibri" w:cs="Calibri"/>
                <w:color w:val="000000"/>
                <w:lang w:eastAsia="it-IT"/>
              </w:rPr>
              <w:t>625,94</w:t>
            </w:r>
          </w:p>
        </w:tc>
      </w:tr>
    </w:tbl>
    <w:p w14:paraId="18CE4865" w14:textId="77777777" w:rsidR="003954E5" w:rsidRDefault="003954E5" w:rsidP="003954E5">
      <w:pPr>
        <w:pStyle w:val="Paragrafoelenco"/>
        <w:ind w:left="1440"/>
        <w:rPr>
          <w:rFonts w:ascii="Bradley Hand ITC" w:hAnsi="Bradley Hand ITC"/>
          <w:b/>
          <w:bCs/>
          <w:sz w:val="28"/>
          <w:szCs w:val="28"/>
        </w:rPr>
      </w:pPr>
    </w:p>
    <w:p w14:paraId="14F6F1BA" w14:textId="2BB9FA91" w:rsidR="00894F8B" w:rsidRDefault="00894F8B" w:rsidP="00894F8B">
      <w:pPr>
        <w:pStyle w:val="Paragrafoelenco"/>
        <w:numPr>
          <w:ilvl w:val="0"/>
          <w:numId w:val="17"/>
        </w:numPr>
        <w:rPr>
          <w:rFonts w:ascii="Bradley Hand ITC" w:hAnsi="Bradley Hand ITC"/>
          <w:b/>
          <w:bCs/>
          <w:sz w:val="28"/>
          <w:szCs w:val="28"/>
        </w:rPr>
      </w:pPr>
      <w:r w:rsidRPr="0081400E">
        <w:rPr>
          <w:rFonts w:ascii="Bradley Hand ITC" w:hAnsi="Bradley Hand ITC"/>
          <w:b/>
          <w:bCs/>
          <w:sz w:val="28"/>
          <w:szCs w:val="28"/>
        </w:rPr>
        <w:t>ALTRI RICAVI E PROVENTI</w:t>
      </w:r>
    </w:p>
    <w:tbl>
      <w:tblPr>
        <w:tblW w:w="6720"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tblGrid>
      <w:tr w:rsidR="00EB6F0D" w:rsidRPr="00EB6F0D" w14:paraId="78420521" w14:textId="77777777" w:rsidTr="00EB6F0D">
        <w:trPr>
          <w:trHeight w:val="300"/>
        </w:trPr>
        <w:tc>
          <w:tcPr>
            <w:tcW w:w="48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DBE0B4" w14:textId="77777777" w:rsidR="00EB6F0D" w:rsidRPr="00EB6F0D" w:rsidRDefault="00EB6F0D" w:rsidP="00EB6F0D">
            <w:pPr>
              <w:spacing w:after="0"/>
              <w:jc w:val="center"/>
              <w:rPr>
                <w:rFonts w:ascii="Calibri" w:eastAsia="Times New Roman" w:hAnsi="Calibri" w:cs="Calibri"/>
                <w:color w:val="000000"/>
                <w:lang w:eastAsia="it-IT"/>
              </w:rPr>
            </w:pPr>
            <w:r w:rsidRPr="00EB6F0D">
              <w:rPr>
                <w:rFonts w:ascii="Calibri" w:eastAsia="Times New Roman" w:hAnsi="Calibri" w:cs="Calibri"/>
                <w:color w:val="000000"/>
                <w:lang w:eastAsia="it-IT"/>
              </w:rPr>
              <w:t>descrizione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C4819B8" w14:textId="77777777" w:rsidR="00EB6F0D" w:rsidRPr="00EB6F0D" w:rsidRDefault="00EB6F0D" w:rsidP="00EB6F0D">
            <w:pPr>
              <w:spacing w:after="0"/>
              <w:jc w:val="right"/>
              <w:rPr>
                <w:rFonts w:ascii="Calibri" w:eastAsia="Times New Roman" w:hAnsi="Calibri" w:cs="Calibri"/>
                <w:color w:val="000000"/>
                <w:lang w:eastAsia="it-IT"/>
              </w:rPr>
            </w:pPr>
            <w:r w:rsidRPr="00EB6F0D">
              <w:rPr>
                <w:rFonts w:ascii="Calibri" w:eastAsia="Times New Roman" w:hAnsi="Calibri" w:cs="Calibri"/>
                <w:color w:val="000000"/>
                <w:lang w:eastAsia="it-IT"/>
              </w:rPr>
              <w:t>2021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50F5523" w14:textId="77777777" w:rsidR="00EB6F0D" w:rsidRPr="00EB6F0D" w:rsidRDefault="00EB6F0D" w:rsidP="00EB6F0D">
            <w:pPr>
              <w:spacing w:after="0"/>
              <w:jc w:val="right"/>
              <w:rPr>
                <w:rFonts w:ascii="Calibri" w:eastAsia="Times New Roman" w:hAnsi="Calibri" w:cs="Calibri"/>
                <w:color w:val="000000"/>
                <w:lang w:eastAsia="it-IT"/>
              </w:rPr>
            </w:pPr>
            <w:r w:rsidRPr="00EB6F0D">
              <w:rPr>
                <w:rFonts w:ascii="Calibri" w:eastAsia="Times New Roman" w:hAnsi="Calibri" w:cs="Calibri"/>
                <w:color w:val="000000"/>
                <w:lang w:eastAsia="it-IT"/>
              </w:rPr>
              <w:t>2022</w:t>
            </w:r>
          </w:p>
        </w:tc>
      </w:tr>
      <w:tr w:rsidR="00EB6F0D" w:rsidRPr="00EB6F0D" w14:paraId="006A8F15" w14:textId="77777777" w:rsidTr="00EB6F0D">
        <w:trPr>
          <w:trHeight w:val="300"/>
        </w:trPr>
        <w:tc>
          <w:tcPr>
            <w:tcW w:w="960" w:type="dxa"/>
            <w:tcBorders>
              <w:top w:val="nil"/>
              <w:left w:val="single" w:sz="4" w:space="0" w:color="auto"/>
              <w:bottom w:val="nil"/>
              <w:right w:val="nil"/>
            </w:tcBorders>
            <w:shd w:val="clear" w:color="auto" w:fill="auto"/>
            <w:noWrap/>
            <w:vAlign w:val="bottom"/>
            <w:hideMark/>
          </w:tcPr>
          <w:p w14:paraId="17CBAA3E"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7B4ECBAF"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18E8FD80"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3D51D3F8"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073D9AFA"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 </w:t>
            </w:r>
          </w:p>
        </w:tc>
        <w:tc>
          <w:tcPr>
            <w:tcW w:w="960" w:type="dxa"/>
            <w:tcBorders>
              <w:top w:val="nil"/>
              <w:left w:val="single" w:sz="4" w:space="0" w:color="auto"/>
              <w:bottom w:val="nil"/>
              <w:right w:val="single" w:sz="4" w:space="0" w:color="auto"/>
            </w:tcBorders>
            <w:shd w:val="clear" w:color="auto" w:fill="auto"/>
            <w:noWrap/>
            <w:vAlign w:val="bottom"/>
            <w:hideMark/>
          </w:tcPr>
          <w:p w14:paraId="616F200A"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 </w:t>
            </w:r>
          </w:p>
        </w:tc>
        <w:tc>
          <w:tcPr>
            <w:tcW w:w="960" w:type="dxa"/>
            <w:tcBorders>
              <w:top w:val="nil"/>
              <w:left w:val="nil"/>
              <w:bottom w:val="nil"/>
              <w:right w:val="single" w:sz="4" w:space="0" w:color="auto"/>
            </w:tcBorders>
            <w:shd w:val="clear" w:color="auto" w:fill="auto"/>
            <w:noWrap/>
            <w:vAlign w:val="bottom"/>
            <w:hideMark/>
          </w:tcPr>
          <w:p w14:paraId="7F2D1AD0"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 </w:t>
            </w:r>
          </w:p>
        </w:tc>
      </w:tr>
      <w:tr w:rsidR="00EB6F0D" w:rsidRPr="00EB6F0D" w14:paraId="42B65F30" w14:textId="77777777" w:rsidTr="00EB6F0D">
        <w:trPr>
          <w:trHeight w:val="300"/>
        </w:trPr>
        <w:tc>
          <w:tcPr>
            <w:tcW w:w="3840" w:type="dxa"/>
            <w:gridSpan w:val="4"/>
            <w:tcBorders>
              <w:top w:val="nil"/>
              <w:left w:val="single" w:sz="4" w:space="0" w:color="auto"/>
              <w:bottom w:val="nil"/>
              <w:right w:val="nil"/>
            </w:tcBorders>
            <w:shd w:val="clear" w:color="auto" w:fill="auto"/>
            <w:noWrap/>
            <w:vAlign w:val="bottom"/>
            <w:hideMark/>
          </w:tcPr>
          <w:p w14:paraId="12FFD34D"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RIMBORSO ACCISE CARBURANTE</w:t>
            </w:r>
          </w:p>
        </w:tc>
        <w:tc>
          <w:tcPr>
            <w:tcW w:w="960" w:type="dxa"/>
            <w:tcBorders>
              <w:top w:val="nil"/>
              <w:left w:val="nil"/>
              <w:bottom w:val="nil"/>
              <w:right w:val="nil"/>
            </w:tcBorders>
            <w:shd w:val="clear" w:color="auto" w:fill="auto"/>
            <w:noWrap/>
            <w:vAlign w:val="bottom"/>
            <w:hideMark/>
          </w:tcPr>
          <w:p w14:paraId="7B59ED10" w14:textId="77777777" w:rsidR="00EB6F0D" w:rsidRPr="00EB6F0D" w:rsidRDefault="00EB6F0D" w:rsidP="00EB6F0D">
            <w:pPr>
              <w:spacing w:after="0"/>
              <w:jc w:val="left"/>
              <w:rPr>
                <w:rFonts w:ascii="Calibri" w:eastAsia="Times New Roman" w:hAnsi="Calibri" w:cs="Calibri"/>
                <w:color w:val="000000"/>
                <w:lang w:eastAsia="it-IT"/>
              </w:rPr>
            </w:pPr>
          </w:p>
        </w:tc>
        <w:tc>
          <w:tcPr>
            <w:tcW w:w="960" w:type="dxa"/>
            <w:tcBorders>
              <w:top w:val="nil"/>
              <w:left w:val="single" w:sz="4" w:space="0" w:color="auto"/>
              <w:bottom w:val="nil"/>
              <w:right w:val="single" w:sz="4" w:space="0" w:color="auto"/>
            </w:tcBorders>
            <w:shd w:val="clear" w:color="auto" w:fill="auto"/>
            <w:noWrap/>
            <w:vAlign w:val="bottom"/>
            <w:hideMark/>
          </w:tcPr>
          <w:p w14:paraId="43E87E14" w14:textId="77777777" w:rsidR="00EB6F0D" w:rsidRPr="00EB6F0D" w:rsidRDefault="00EB6F0D" w:rsidP="00EB6F0D">
            <w:pPr>
              <w:spacing w:after="0"/>
              <w:jc w:val="right"/>
              <w:rPr>
                <w:rFonts w:ascii="Calibri" w:eastAsia="Times New Roman" w:hAnsi="Calibri" w:cs="Calibri"/>
                <w:color w:val="000000"/>
                <w:lang w:eastAsia="it-IT"/>
              </w:rPr>
            </w:pPr>
            <w:r w:rsidRPr="00EB6F0D">
              <w:rPr>
                <w:rFonts w:ascii="Calibri" w:eastAsia="Times New Roman" w:hAnsi="Calibri" w:cs="Calibri"/>
                <w:color w:val="000000"/>
                <w:lang w:eastAsia="it-IT"/>
              </w:rPr>
              <w:t>4718,04</w:t>
            </w:r>
          </w:p>
        </w:tc>
        <w:tc>
          <w:tcPr>
            <w:tcW w:w="960" w:type="dxa"/>
            <w:tcBorders>
              <w:top w:val="nil"/>
              <w:left w:val="nil"/>
              <w:bottom w:val="nil"/>
              <w:right w:val="single" w:sz="4" w:space="0" w:color="auto"/>
            </w:tcBorders>
            <w:shd w:val="clear" w:color="auto" w:fill="auto"/>
            <w:noWrap/>
            <w:vAlign w:val="bottom"/>
            <w:hideMark/>
          </w:tcPr>
          <w:p w14:paraId="49399FDB" w14:textId="77777777" w:rsidR="00EB6F0D" w:rsidRPr="00EB6F0D" w:rsidRDefault="00EB6F0D" w:rsidP="00EB6F0D">
            <w:pPr>
              <w:spacing w:after="0"/>
              <w:jc w:val="right"/>
              <w:rPr>
                <w:rFonts w:ascii="Calibri" w:eastAsia="Times New Roman" w:hAnsi="Calibri" w:cs="Calibri"/>
                <w:color w:val="000000"/>
                <w:lang w:eastAsia="it-IT"/>
              </w:rPr>
            </w:pPr>
            <w:r w:rsidRPr="00EB6F0D">
              <w:rPr>
                <w:rFonts w:ascii="Calibri" w:eastAsia="Times New Roman" w:hAnsi="Calibri" w:cs="Calibri"/>
                <w:color w:val="000000"/>
                <w:lang w:eastAsia="it-IT"/>
              </w:rPr>
              <w:t>4277,12</w:t>
            </w:r>
          </w:p>
        </w:tc>
      </w:tr>
      <w:tr w:rsidR="00EB6F0D" w:rsidRPr="00EB6F0D" w14:paraId="4BE4B211" w14:textId="77777777" w:rsidTr="00EB6F0D">
        <w:trPr>
          <w:trHeight w:val="300"/>
        </w:trPr>
        <w:tc>
          <w:tcPr>
            <w:tcW w:w="4800" w:type="dxa"/>
            <w:gridSpan w:val="5"/>
            <w:tcBorders>
              <w:top w:val="nil"/>
              <w:left w:val="single" w:sz="4" w:space="0" w:color="auto"/>
              <w:bottom w:val="nil"/>
              <w:right w:val="nil"/>
            </w:tcBorders>
            <w:shd w:val="clear" w:color="auto" w:fill="auto"/>
            <w:noWrap/>
            <w:vAlign w:val="bottom"/>
            <w:hideMark/>
          </w:tcPr>
          <w:p w14:paraId="696E8AFA"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 xml:space="preserve">CONTRIBUTO DA COMUNE PER </w:t>
            </w:r>
            <w:proofErr w:type="gramStart"/>
            <w:r w:rsidRPr="00EB6F0D">
              <w:rPr>
                <w:rFonts w:ascii="Calibri" w:eastAsia="Times New Roman" w:hAnsi="Calibri" w:cs="Calibri"/>
                <w:color w:val="000000"/>
                <w:lang w:eastAsia="it-IT"/>
              </w:rPr>
              <w:t>TRASP,SOLIDALI</w:t>
            </w:r>
            <w:proofErr w:type="gramEnd"/>
          </w:p>
        </w:tc>
        <w:tc>
          <w:tcPr>
            <w:tcW w:w="960" w:type="dxa"/>
            <w:tcBorders>
              <w:top w:val="nil"/>
              <w:left w:val="single" w:sz="4" w:space="0" w:color="auto"/>
              <w:bottom w:val="nil"/>
              <w:right w:val="single" w:sz="4" w:space="0" w:color="auto"/>
            </w:tcBorders>
            <w:shd w:val="clear" w:color="auto" w:fill="auto"/>
            <w:noWrap/>
            <w:vAlign w:val="bottom"/>
            <w:hideMark/>
          </w:tcPr>
          <w:p w14:paraId="50D69128" w14:textId="77777777" w:rsidR="00EB6F0D" w:rsidRPr="00EB6F0D" w:rsidRDefault="00EB6F0D" w:rsidP="00EB6F0D">
            <w:pPr>
              <w:spacing w:after="0"/>
              <w:jc w:val="right"/>
              <w:rPr>
                <w:rFonts w:ascii="Calibri" w:eastAsia="Times New Roman" w:hAnsi="Calibri" w:cs="Calibri"/>
                <w:color w:val="000000"/>
                <w:lang w:eastAsia="it-IT"/>
              </w:rPr>
            </w:pPr>
            <w:r w:rsidRPr="00EB6F0D">
              <w:rPr>
                <w:rFonts w:ascii="Calibri" w:eastAsia="Times New Roman" w:hAnsi="Calibri" w:cs="Calibri"/>
                <w:color w:val="000000"/>
                <w:lang w:eastAsia="it-IT"/>
              </w:rPr>
              <w:t>1000,00</w:t>
            </w:r>
          </w:p>
        </w:tc>
        <w:tc>
          <w:tcPr>
            <w:tcW w:w="960" w:type="dxa"/>
            <w:tcBorders>
              <w:top w:val="nil"/>
              <w:left w:val="nil"/>
              <w:bottom w:val="nil"/>
              <w:right w:val="single" w:sz="4" w:space="0" w:color="auto"/>
            </w:tcBorders>
            <w:shd w:val="clear" w:color="auto" w:fill="auto"/>
            <w:noWrap/>
            <w:vAlign w:val="bottom"/>
            <w:hideMark/>
          </w:tcPr>
          <w:p w14:paraId="528B7A6E" w14:textId="77777777" w:rsidR="00EB6F0D" w:rsidRPr="00EB6F0D" w:rsidRDefault="00EB6F0D" w:rsidP="00EB6F0D">
            <w:pPr>
              <w:spacing w:after="0"/>
              <w:jc w:val="right"/>
              <w:rPr>
                <w:rFonts w:ascii="Calibri" w:eastAsia="Times New Roman" w:hAnsi="Calibri" w:cs="Calibri"/>
                <w:color w:val="000000"/>
                <w:lang w:eastAsia="it-IT"/>
              </w:rPr>
            </w:pPr>
            <w:r w:rsidRPr="00EB6F0D">
              <w:rPr>
                <w:rFonts w:ascii="Calibri" w:eastAsia="Times New Roman" w:hAnsi="Calibri" w:cs="Calibri"/>
                <w:color w:val="000000"/>
                <w:lang w:eastAsia="it-IT"/>
              </w:rPr>
              <w:t>1000,00</w:t>
            </w:r>
          </w:p>
        </w:tc>
      </w:tr>
      <w:tr w:rsidR="00EB6F0D" w:rsidRPr="00EB6F0D" w14:paraId="0DAA0EE5" w14:textId="77777777" w:rsidTr="00EB6F0D">
        <w:trPr>
          <w:trHeight w:val="300"/>
        </w:trPr>
        <w:tc>
          <w:tcPr>
            <w:tcW w:w="1920" w:type="dxa"/>
            <w:gridSpan w:val="2"/>
            <w:tcBorders>
              <w:top w:val="nil"/>
              <w:left w:val="single" w:sz="4" w:space="0" w:color="auto"/>
              <w:bottom w:val="nil"/>
              <w:right w:val="nil"/>
            </w:tcBorders>
            <w:shd w:val="clear" w:color="auto" w:fill="auto"/>
            <w:noWrap/>
            <w:vAlign w:val="bottom"/>
            <w:hideMark/>
          </w:tcPr>
          <w:p w14:paraId="1F90036E"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INTERESSI ATTIVI</w:t>
            </w:r>
          </w:p>
        </w:tc>
        <w:tc>
          <w:tcPr>
            <w:tcW w:w="960" w:type="dxa"/>
            <w:tcBorders>
              <w:top w:val="nil"/>
              <w:left w:val="nil"/>
              <w:bottom w:val="nil"/>
              <w:right w:val="nil"/>
            </w:tcBorders>
            <w:shd w:val="clear" w:color="auto" w:fill="auto"/>
            <w:noWrap/>
            <w:vAlign w:val="bottom"/>
            <w:hideMark/>
          </w:tcPr>
          <w:p w14:paraId="72E050D9" w14:textId="77777777" w:rsidR="00EB6F0D" w:rsidRPr="00EB6F0D" w:rsidRDefault="00EB6F0D" w:rsidP="00EB6F0D">
            <w:pPr>
              <w:spacing w:after="0"/>
              <w:jc w:val="left"/>
              <w:rPr>
                <w:rFonts w:ascii="Calibri" w:eastAsia="Times New Roman" w:hAnsi="Calibri" w:cs="Calibri"/>
                <w:color w:val="000000"/>
                <w:lang w:eastAsia="it-IT"/>
              </w:rPr>
            </w:pPr>
          </w:p>
        </w:tc>
        <w:tc>
          <w:tcPr>
            <w:tcW w:w="960" w:type="dxa"/>
            <w:tcBorders>
              <w:top w:val="nil"/>
              <w:left w:val="nil"/>
              <w:bottom w:val="nil"/>
              <w:right w:val="nil"/>
            </w:tcBorders>
            <w:shd w:val="clear" w:color="auto" w:fill="auto"/>
            <w:noWrap/>
            <w:vAlign w:val="bottom"/>
            <w:hideMark/>
          </w:tcPr>
          <w:p w14:paraId="228A9663" w14:textId="77777777" w:rsidR="00EB6F0D" w:rsidRPr="00EB6F0D" w:rsidRDefault="00EB6F0D" w:rsidP="00EB6F0D">
            <w:pPr>
              <w:spacing w:after="0"/>
              <w:jc w:val="left"/>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39B809B0" w14:textId="77777777" w:rsidR="00EB6F0D" w:rsidRPr="00EB6F0D" w:rsidRDefault="00EB6F0D" w:rsidP="00EB6F0D">
            <w:pPr>
              <w:spacing w:after="0"/>
              <w:jc w:val="left"/>
              <w:rPr>
                <w:rFonts w:ascii="Times New Roman" w:eastAsia="Times New Roman" w:hAnsi="Times New Roman" w:cs="Times New Roman"/>
                <w:sz w:val="20"/>
                <w:szCs w:val="20"/>
                <w:lang w:eastAsia="it-IT"/>
              </w:rPr>
            </w:pPr>
          </w:p>
        </w:tc>
        <w:tc>
          <w:tcPr>
            <w:tcW w:w="960" w:type="dxa"/>
            <w:tcBorders>
              <w:top w:val="nil"/>
              <w:left w:val="single" w:sz="4" w:space="0" w:color="auto"/>
              <w:bottom w:val="nil"/>
              <w:right w:val="single" w:sz="4" w:space="0" w:color="auto"/>
            </w:tcBorders>
            <w:shd w:val="clear" w:color="auto" w:fill="auto"/>
            <w:noWrap/>
            <w:vAlign w:val="bottom"/>
            <w:hideMark/>
          </w:tcPr>
          <w:p w14:paraId="645887D7" w14:textId="77777777" w:rsidR="00EB6F0D" w:rsidRPr="00EB6F0D" w:rsidRDefault="00EB6F0D" w:rsidP="00EB6F0D">
            <w:pPr>
              <w:spacing w:after="0"/>
              <w:jc w:val="right"/>
              <w:rPr>
                <w:rFonts w:ascii="Calibri" w:eastAsia="Times New Roman" w:hAnsi="Calibri" w:cs="Calibri"/>
                <w:color w:val="000000"/>
                <w:lang w:eastAsia="it-IT"/>
              </w:rPr>
            </w:pPr>
            <w:r w:rsidRPr="00EB6F0D">
              <w:rPr>
                <w:rFonts w:ascii="Calibri" w:eastAsia="Times New Roman" w:hAnsi="Calibri" w:cs="Calibri"/>
                <w:color w:val="000000"/>
                <w:lang w:eastAsia="it-IT"/>
              </w:rPr>
              <w:t>1,16</w:t>
            </w:r>
          </w:p>
        </w:tc>
        <w:tc>
          <w:tcPr>
            <w:tcW w:w="960" w:type="dxa"/>
            <w:tcBorders>
              <w:top w:val="nil"/>
              <w:left w:val="nil"/>
              <w:bottom w:val="nil"/>
              <w:right w:val="single" w:sz="4" w:space="0" w:color="auto"/>
            </w:tcBorders>
            <w:shd w:val="clear" w:color="auto" w:fill="auto"/>
            <w:noWrap/>
            <w:vAlign w:val="bottom"/>
            <w:hideMark/>
          </w:tcPr>
          <w:p w14:paraId="33603A51" w14:textId="77777777" w:rsidR="00EB6F0D" w:rsidRPr="00EB6F0D" w:rsidRDefault="00EB6F0D" w:rsidP="00EB6F0D">
            <w:pPr>
              <w:spacing w:after="0"/>
              <w:jc w:val="right"/>
              <w:rPr>
                <w:rFonts w:ascii="Calibri" w:eastAsia="Times New Roman" w:hAnsi="Calibri" w:cs="Calibri"/>
                <w:color w:val="000000"/>
                <w:lang w:eastAsia="it-IT"/>
              </w:rPr>
            </w:pPr>
            <w:r w:rsidRPr="00EB6F0D">
              <w:rPr>
                <w:rFonts w:ascii="Calibri" w:eastAsia="Times New Roman" w:hAnsi="Calibri" w:cs="Calibri"/>
                <w:color w:val="000000"/>
                <w:lang w:eastAsia="it-IT"/>
              </w:rPr>
              <w:t>0,78</w:t>
            </w:r>
          </w:p>
        </w:tc>
      </w:tr>
      <w:tr w:rsidR="00EB6F0D" w:rsidRPr="00EB6F0D" w14:paraId="64C20530" w14:textId="77777777" w:rsidTr="00EB6F0D">
        <w:trPr>
          <w:trHeight w:val="300"/>
        </w:trPr>
        <w:tc>
          <w:tcPr>
            <w:tcW w:w="2880" w:type="dxa"/>
            <w:gridSpan w:val="3"/>
            <w:tcBorders>
              <w:top w:val="nil"/>
              <w:left w:val="single" w:sz="4" w:space="0" w:color="auto"/>
              <w:bottom w:val="single" w:sz="4" w:space="0" w:color="auto"/>
              <w:right w:val="nil"/>
            </w:tcBorders>
            <w:shd w:val="clear" w:color="auto" w:fill="auto"/>
            <w:noWrap/>
            <w:vAlign w:val="bottom"/>
            <w:hideMark/>
          </w:tcPr>
          <w:p w14:paraId="500A1605"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SCONTI E ABBUONI ATTIVI</w:t>
            </w:r>
          </w:p>
        </w:tc>
        <w:tc>
          <w:tcPr>
            <w:tcW w:w="960" w:type="dxa"/>
            <w:tcBorders>
              <w:top w:val="nil"/>
              <w:left w:val="nil"/>
              <w:bottom w:val="single" w:sz="4" w:space="0" w:color="auto"/>
              <w:right w:val="nil"/>
            </w:tcBorders>
            <w:shd w:val="clear" w:color="auto" w:fill="auto"/>
            <w:noWrap/>
            <w:vAlign w:val="bottom"/>
            <w:hideMark/>
          </w:tcPr>
          <w:p w14:paraId="2DFBABD0"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 </w:t>
            </w:r>
          </w:p>
        </w:tc>
        <w:tc>
          <w:tcPr>
            <w:tcW w:w="960" w:type="dxa"/>
            <w:tcBorders>
              <w:top w:val="nil"/>
              <w:left w:val="nil"/>
              <w:bottom w:val="single" w:sz="4" w:space="0" w:color="auto"/>
              <w:right w:val="nil"/>
            </w:tcBorders>
            <w:shd w:val="clear" w:color="auto" w:fill="auto"/>
            <w:noWrap/>
            <w:vAlign w:val="bottom"/>
            <w:hideMark/>
          </w:tcPr>
          <w:p w14:paraId="2AFB16EB" w14:textId="77777777" w:rsidR="00EB6F0D" w:rsidRPr="00EB6F0D" w:rsidRDefault="00EB6F0D" w:rsidP="00EB6F0D">
            <w:pPr>
              <w:spacing w:after="0"/>
              <w:jc w:val="left"/>
              <w:rPr>
                <w:rFonts w:ascii="Calibri" w:eastAsia="Times New Roman" w:hAnsi="Calibri" w:cs="Calibri"/>
                <w:color w:val="000000"/>
                <w:lang w:eastAsia="it-IT"/>
              </w:rPr>
            </w:pPr>
            <w:r w:rsidRPr="00EB6F0D">
              <w:rPr>
                <w:rFonts w:ascii="Calibri" w:eastAsia="Times New Roman" w:hAnsi="Calibri" w:cs="Calibri"/>
                <w:color w:val="000000"/>
                <w:lang w:eastAsia="it-IT"/>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AAEC5D" w14:textId="77777777" w:rsidR="00EB6F0D" w:rsidRPr="00EB6F0D" w:rsidRDefault="00EB6F0D" w:rsidP="00EB6F0D">
            <w:pPr>
              <w:spacing w:after="0"/>
              <w:jc w:val="right"/>
              <w:rPr>
                <w:rFonts w:ascii="Calibri" w:eastAsia="Times New Roman" w:hAnsi="Calibri" w:cs="Calibri"/>
                <w:color w:val="000000"/>
                <w:lang w:eastAsia="it-IT"/>
              </w:rPr>
            </w:pPr>
            <w:r w:rsidRPr="00EB6F0D">
              <w:rPr>
                <w:rFonts w:ascii="Calibri" w:eastAsia="Times New Roman" w:hAnsi="Calibri" w:cs="Calibri"/>
                <w:color w:val="000000"/>
                <w:lang w:eastAsia="it-IT"/>
              </w:rPr>
              <w:t>44,02</w:t>
            </w:r>
          </w:p>
        </w:tc>
        <w:tc>
          <w:tcPr>
            <w:tcW w:w="960" w:type="dxa"/>
            <w:tcBorders>
              <w:top w:val="nil"/>
              <w:left w:val="nil"/>
              <w:bottom w:val="single" w:sz="4" w:space="0" w:color="auto"/>
              <w:right w:val="single" w:sz="4" w:space="0" w:color="auto"/>
            </w:tcBorders>
            <w:shd w:val="clear" w:color="auto" w:fill="auto"/>
            <w:noWrap/>
            <w:vAlign w:val="bottom"/>
            <w:hideMark/>
          </w:tcPr>
          <w:p w14:paraId="213AB86E" w14:textId="77777777" w:rsidR="00EB6F0D" w:rsidRPr="00EB6F0D" w:rsidRDefault="00EB6F0D" w:rsidP="00EB6F0D">
            <w:pPr>
              <w:spacing w:after="0"/>
              <w:jc w:val="right"/>
              <w:rPr>
                <w:rFonts w:ascii="Calibri" w:eastAsia="Times New Roman" w:hAnsi="Calibri" w:cs="Calibri"/>
                <w:color w:val="000000"/>
                <w:lang w:eastAsia="it-IT"/>
              </w:rPr>
            </w:pPr>
            <w:r w:rsidRPr="00EB6F0D">
              <w:rPr>
                <w:rFonts w:ascii="Calibri" w:eastAsia="Times New Roman" w:hAnsi="Calibri" w:cs="Calibri"/>
                <w:color w:val="000000"/>
                <w:lang w:eastAsia="it-IT"/>
              </w:rPr>
              <w:t>145,46</w:t>
            </w:r>
          </w:p>
        </w:tc>
      </w:tr>
    </w:tbl>
    <w:p w14:paraId="0686AFD6" w14:textId="77777777" w:rsidR="00EB6F0D" w:rsidRDefault="00EB6F0D" w:rsidP="00EB6F0D">
      <w:pPr>
        <w:rPr>
          <w:rFonts w:ascii="Bradley Hand ITC" w:hAnsi="Bradley Hand ITC"/>
          <w:b/>
          <w:bCs/>
          <w:sz w:val="28"/>
          <w:szCs w:val="28"/>
        </w:rPr>
      </w:pPr>
    </w:p>
    <w:p w14:paraId="6D2F57E4" w14:textId="77777777" w:rsidR="00EB6F0D" w:rsidRPr="00EB6F0D" w:rsidRDefault="00EB6F0D" w:rsidP="00EB6F0D">
      <w:pPr>
        <w:rPr>
          <w:rFonts w:ascii="Bradley Hand ITC" w:hAnsi="Bradley Hand ITC"/>
          <w:b/>
          <w:bCs/>
          <w:sz w:val="28"/>
          <w:szCs w:val="28"/>
        </w:rPr>
      </w:pPr>
    </w:p>
    <w:p w14:paraId="42107B96" w14:textId="0D620642" w:rsidR="00894F8B" w:rsidRDefault="00894F8B" w:rsidP="00894F8B">
      <w:pPr>
        <w:pStyle w:val="Paragrafoelenco"/>
        <w:ind w:left="1440"/>
        <w:rPr>
          <w:rFonts w:ascii="Bradley Hand ITC" w:hAnsi="Bradley Hand ITC"/>
          <w:b/>
          <w:bCs/>
          <w:sz w:val="28"/>
          <w:szCs w:val="28"/>
          <w:u w:val="single"/>
        </w:rPr>
      </w:pPr>
    </w:p>
    <w:p w14:paraId="0496C083" w14:textId="0FE71B47" w:rsidR="00894F8B" w:rsidRDefault="00894F8B" w:rsidP="00894F8B">
      <w:pPr>
        <w:pStyle w:val="Paragrafoelenco"/>
        <w:ind w:left="1440"/>
        <w:rPr>
          <w:rFonts w:ascii="Bradley Hand ITC" w:hAnsi="Bradley Hand ITC"/>
          <w:b/>
          <w:bCs/>
          <w:sz w:val="28"/>
          <w:szCs w:val="28"/>
          <w:u w:val="single"/>
        </w:rPr>
      </w:pPr>
    </w:p>
    <w:p w14:paraId="300E1D5B" w14:textId="249BBC22" w:rsidR="00AD14F2" w:rsidRPr="00EB6F0D" w:rsidRDefault="00AD14F2" w:rsidP="00AD14F2">
      <w:pPr>
        <w:pStyle w:val="Paragrafoelenco"/>
        <w:numPr>
          <w:ilvl w:val="0"/>
          <w:numId w:val="17"/>
        </w:numPr>
        <w:rPr>
          <w:rFonts w:ascii="Bradley Hand ITC" w:hAnsi="Bradley Hand ITC"/>
          <w:b/>
          <w:bCs/>
          <w:sz w:val="28"/>
          <w:szCs w:val="28"/>
          <w:u w:val="single"/>
        </w:rPr>
      </w:pPr>
      <w:r>
        <w:rPr>
          <w:rFonts w:ascii="Bradley Hand ITC" w:hAnsi="Bradley Hand ITC"/>
          <w:b/>
          <w:bCs/>
          <w:sz w:val="28"/>
          <w:szCs w:val="28"/>
        </w:rPr>
        <w:lastRenderedPageBreak/>
        <w:t>RIMANENZE FINALI</w:t>
      </w:r>
    </w:p>
    <w:tbl>
      <w:tblPr>
        <w:tblW w:w="6752" w:type="dxa"/>
        <w:tblCellMar>
          <w:left w:w="70" w:type="dxa"/>
          <w:right w:w="70" w:type="dxa"/>
        </w:tblCellMar>
        <w:tblLook w:val="04A0" w:firstRow="1" w:lastRow="0" w:firstColumn="1" w:lastColumn="0" w:noHBand="0" w:noVBand="1"/>
      </w:tblPr>
      <w:tblGrid>
        <w:gridCol w:w="960"/>
        <w:gridCol w:w="960"/>
        <w:gridCol w:w="960"/>
        <w:gridCol w:w="960"/>
        <w:gridCol w:w="960"/>
        <w:gridCol w:w="976"/>
        <w:gridCol w:w="976"/>
      </w:tblGrid>
      <w:tr w:rsidR="0007043E" w:rsidRPr="0007043E" w14:paraId="283C46B1" w14:textId="77777777" w:rsidTr="00EB6F0D">
        <w:trPr>
          <w:trHeight w:val="300"/>
        </w:trPr>
        <w:tc>
          <w:tcPr>
            <w:tcW w:w="48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E2E9A2" w14:textId="77777777" w:rsidR="0007043E" w:rsidRPr="0007043E" w:rsidRDefault="0007043E" w:rsidP="0007043E">
            <w:pPr>
              <w:spacing w:after="0"/>
              <w:jc w:val="center"/>
              <w:rPr>
                <w:rFonts w:ascii="Calibri" w:eastAsia="Times New Roman" w:hAnsi="Calibri" w:cs="Calibri"/>
                <w:color w:val="000000"/>
                <w:lang w:eastAsia="it-IT"/>
              </w:rPr>
            </w:pPr>
            <w:r w:rsidRPr="0007043E">
              <w:rPr>
                <w:rFonts w:ascii="Calibri" w:eastAsia="Times New Roman" w:hAnsi="Calibri" w:cs="Calibri"/>
                <w:color w:val="000000"/>
                <w:lang w:eastAsia="it-IT"/>
              </w:rPr>
              <w:t>descrizione</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14:paraId="0729E4A4" w14:textId="77777777" w:rsidR="0007043E" w:rsidRPr="0007043E" w:rsidRDefault="0007043E" w:rsidP="0007043E">
            <w:pPr>
              <w:spacing w:after="0"/>
              <w:jc w:val="center"/>
              <w:rPr>
                <w:rFonts w:ascii="Calibri" w:eastAsia="Times New Roman" w:hAnsi="Calibri" w:cs="Calibri"/>
                <w:color w:val="000000"/>
                <w:lang w:eastAsia="it-IT"/>
              </w:rPr>
            </w:pPr>
            <w:r w:rsidRPr="0007043E">
              <w:rPr>
                <w:rFonts w:ascii="Calibri" w:eastAsia="Times New Roman" w:hAnsi="Calibri" w:cs="Calibri"/>
                <w:color w:val="000000"/>
                <w:lang w:eastAsia="it-IT"/>
              </w:rPr>
              <w:t>2021</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14:paraId="6D35138F" w14:textId="77777777" w:rsidR="0007043E" w:rsidRPr="0007043E" w:rsidRDefault="0007043E" w:rsidP="0007043E">
            <w:pPr>
              <w:spacing w:after="0"/>
              <w:jc w:val="center"/>
              <w:rPr>
                <w:rFonts w:ascii="Calibri" w:eastAsia="Times New Roman" w:hAnsi="Calibri" w:cs="Calibri"/>
                <w:color w:val="000000"/>
                <w:lang w:eastAsia="it-IT"/>
              </w:rPr>
            </w:pPr>
            <w:r w:rsidRPr="0007043E">
              <w:rPr>
                <w:rFonts w:ascii="Calibri" w:eastAsia="Times New Roman" w:hAnsi="Calibri" w:cs="Calibri"/>
                <w:color w:val="000000"/>
                <w:lang w:eastAsia="it-IT"/>
              </w:rPr>
              <w:t>2022</w:t>
            </w:r>
          </w:p>
        </w:tc>
      </w:tr>
      <w:tr w:rsidR="0007043E" w:rsidRPr="0007043E" w14:paraId="2F7A54D1" w14:textId="77777777" w:rsidTr="00EB6F0D">
        <w:trPr>
          <w:trHeight w:val="300"/>
        </w:trPr>
        <w:tc>
          <w:tcPr>
            <w:tcW w:w="960" w:type="dxa"/>
            <w:tcBorders>
              <w:top w:val="nil"/>
              <w:left w:val="single" w:sz="4" w:space="0" w:color="auto"/>
              <w:bottom w:val="nil"/>
              <w:right w:val="nil"/>
            </w:tcBorders>
            <w:shd w:val="clear" w:color="auto" w:fill="auto"/>
            <w:noWrap/>
            <w:vAlign w:val="bottom"/>
            <w:hideMark/>
          </w:tcPr>
          <w:p w14:paraId="2B70C3F3"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201A1E57"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250ABA03"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278EC6BB"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2B6AABE8"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c>
          <w:tcPr>
            <w:tcW w:w="976" w:type="dxa"/>
            <w:tcBorders>
              <w:top w:val="nil"/>
              <w:left w:val="single" w:sz="4" w:space="0" w:color="auto"/>
              <w:bottom w:val="nil"/>
              <w:right w:val="single" w:sz="4" w:space="0" w:color="auto"/>
            </w:tcBorders>
            <w:shd w:val="clear" w:color="auto" w:fill="auto"/>
            <w:noWrap/>
            <w:vAlign w:val="bottom"/>
            <w:hideMark/>
          </w:tcPr>
          <w:p w14:paraId="3651B10F"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c>
          <w:tcPr>
            <w:tcW w:w="976" w:type="dxa"/>
            <w:tcBorders>
              <w:top w:val="nil"/>
              <w:left w:val="nil"/>
              <w:bottom w:val="nil"/>
              <w:right w:val="single" w:sz="4" w:space="0" w:color="auto"/>
            </w:tcBorders>
            <w:shd w:val="clear" w:color="auto" w:fill="auto"/>
            <w:noWrap/>
            <w:vAlign w:val="bottom"/>
            <w:hideMark/>
          </w:tcPr>
          <w:p w14:paraId="770254C1"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r>
      <w:tr w:rsidR="0007043E" w:rsidRPr="0007043E" w14:paraId="5D17F9A0" w14:textId="77777777" w:rsidTr="00EB6F0D">
        <w:trPr>
          <w:trHeight w:val="300"/>
        </w:trPr>
        <w:tc>
          <w:tcPr>
            <w:tcW w:w="3840" w:type="dxa"/>
            <w:gridSpan w:val="4"/>
            <w:tcBorders>
              <w:top w:val="nil"/>
              <w:left w:val="single" w:sz="4" w:space="0" w:color="auto"/>
              <w:bottom w:val="nil"/>
              <w:right w:val="nil"/>
            </w:tcBorders>
            <w:shd w:val="clear" w:color="auto" w:fill="auto"/>
            <w:noWrap/>
            <w:vAlign w:val="bottom"/>
            <w:hideMark/>
          </w:tcPr>
          <w:p w14:paraId="0314B490"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MATERIALE SANITARIO DI CONSUMO</w:t>
            </w:r>
          </w:p>
        </w:tc>
        <w:tc>
          <w:tcPr>
            <w:tcW w:w="960" w:type="dxa"/>
            <w:tcBorders>
              <w:top w:val="nil"/>
              <w:left w:val="nil"/>
              <w:bottom w:val="nil"/>
              <w:right w:val="nil"/>
            </w:tcBorders>
            <w:shd w:val="clear" w:color="auto" w:fill="auto"/>
            <w:noWrap/>
            <w:vAlign w:val="bottom"/>
            <w:hideMark/>
          </w:tcPr>
          <w:p w14:paraId="4C5FBB99" w14:textId="77777777" w:rsidR="0007043E" w:rsidRPr="0007043E" w:rsidRDefault="0007043E" w:rsidP="0007043E">
            <w:pPr>
              <w:spacing w:after="0"/>
              <w:jc w:val="left"/>
              <w:rPr>
                <w:rFonts w:ascii="Calibri" w:eastAsia="Times New Roman" w:hAnsi="Calibri" w:cs="Calibri"/>
                <w:color w:val="000000"/>
                <w:lang w:eastAsia="it-IT"/>
              </w:rPr>
            </w:pPr>
          </w:p>
        </w:tc>
        <w:tc>
          <w:tcPr>
            <w:tcW w:w="976" w:type="dxa"/>
            <w:tcBorders>
              <w:top w:val="nil"/>
              <w:left w:val="single" w:sz="4" w:space="0" w:color="auto"/>
              <w:bottom w:val="nil"/>
              <w:right w:val="single" w:sz="4" w:space="0" w:color="auto"/>
            </w:tcBorders>
            <w:shd w:val="clear" w:color="auto" w:fill="auto"/>
            <w:noWrap/>
            <w:vAlign w:val="bottom"/>
            <w:hideMark/>
          </w:tcPr>
          <w:p w14:paraId="0FACBAC6" w14:textId="77777777" w:rsidR="0007043E" w:rsidRPr="0007043E" w:rsidRDefault="0007043E" w:rsidP="0007043E">
            <w:pPr>
              <w:spacing w:after="0"/>
              <w:jc w:val="right"/>
              <w:rPr>
                <w:rFonts w:ascii="Calibri" w:eastAsia="Times New Roman" w:hAnsi="Calibri" w:cs="Calibri"/>
                <w:color w:val="000000"/>
                <w:lang w:eastAsia="it-IT"/>
              </w:rPr>
            </w:pPr>
            <w:r w:rsidRPr="0007043E">
              <w:rPr>
                <w:rFonts w:ascii="Calibri" w:eastAsia="Times New Roman" w:hAnsi="Calibri" w:cs="Calibri"/>
                <w:color w:val="000000"/>
                <w:lang w:eastAsia="it-IT"/>
              </w:rPr>
              <w:t>5588,28</w:t>
            </w:r>
          </w:p>
        </w:tc>
        <w:tc>
          <w:tcPr>
            <w:tcW w:w="976" w:type="dxa"/>
            <w:tcBorders>
              <w:top w:val="nil"/>
              <w:left w:val="nil"/>
              <w:bottom w:val="nil"/>
              <w:right w:val="single" w:sz="4" w:space="0" w:color="auto"/>
            </w:tcBorders>
            <w:shd w:val="clear" w:color="auto" w:fill="auto"/>
            <w:noWrap/>
            <w:vAlign w:val="bottom"/>
            <w:hideMark/>
          </w:tcPr>
          <w:p w14:paraId="7085EE68" w14:textId="77777777" w:rsidR="0007043E" w:rsidRPr="0007043E" w:rsidRDefault="0007043E" w:rsidP="0007043E">
            <w:pPr>
              <w:spacing w:after="0"/>
              <w:jc w:val="right"/>
              <w:rPr>
                <w:rFonts w:ascii="Calibri" w:eastAsia="Times New Roman" w:hAnsi="Calibri" w:cs="Calibri"/>
                <w:color w:val="000000"/>
                <w:lang w:eastAsia="it-IT"/>
              </w:rPr>
            </w:pPr>
            <w:r w:rsidRPr="0007043E">
              <w:rPr>
                <w:rFonts w:ascii="Calibri" w:eastAsia="Times New Roman" w:hAnsi="Calibri" w:cs="Calibri"/>
                <w:color w:val="000000"/>
                <w:lang w:eastAsia="it-IT"/>
              </w:rPr>
              <w:t>6424,11</w:t>
            </w:r>
          </w:p>
        </w:tc>
      </w:tr>
      <w:tr w:rsidR="0007043E" w:rsidRPr="0007043E" w14:paraId="2E779A79" w14:textId="77777777" w:rsidTr="00EB6F0D">
        <w:trPr>
          <w:trHeight w:val="300"/>
        </w:trPr>
        <w:tc>
          <w:tcPr>
            <w:tcW w:w="1920" w:type="dxa"/>
            <w:gridSpan w:val="2"/>
            <w:tcBorders>
              <w:top w:val="nil"/>
              <w:left w:val="single" w:sz="4" w:space="0" w:color="auto"/>
              <w:bottom w:val="nil"/>
              <w:right w:val="nil"/>
            </w:tcBorders>
            <w:shd w:val="clear" w:color="auto" w:fill="auto"/>
            <w:noWrap/>
            <w:vAlign w:val="bottom"/>
            <w:hideMark/>
          </w:tcPr>
          <w:p w14:paraId="7BD0540D"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ABBIGLIAMENTO</w:t>
            </w:r>
          </w:p>
        </w:tc>
        <w:tc>
          <w:tcPr>
            <w:tcW w:w="960" w:type="dxa"/>
            <w:tcBorders>
              <w:top w:val="nil"/>
              <w:left w:val="nil"/>
              <w:bottom w:val="nil"/>
              <w:right w:val="nil"/>
            </w:tcBorders>
            <w:shd w:val="clear" w:color="auto" w:fill="auto"/>
            <w:noWrap/>
            <w:vAlign w:val="bottom"/>
            <w:hideMark/>
          </w:tcPr>
          <w:p w14:paraId="02356A44" w14:textId="77777777" w:rsidR="0007043E" w:rsidRPr="0007043E" w:rsidRDefault="0007043E" w:rsidP="0007043E">
            <w:pPr>
              <w:spacing w:after="0"/>
              <w:jc w:val="left"/>
              <w:rPr>
                <w:rFonts w:ascii="Calibri" w:eastAsia="Times New Roman" w:hAnsi="Calibri" w:cs="Calibri"/>
                <w:color w:val="000000"/>
                <w:lang w:eastAsia="it-IT"/>
              </w:rPr>
            </w:pPr>
          </w:p>
        </w:tc>
        <w:tc>
          <w:tcPr>
            <w:tcW w:w="960" w:type="dxa"/>
            <w:tcBorders>
              <w:top w:val="nil"/>
              <w:left w:val="nil"/>
              <w:bottom w:val="nil"/>
              <w:right w:val="nil"/>
            </w:tcBorders>
            <w:shd w:val="clear" w:color="auto" w:fill="auto"/>
            <w:noWrap/>
            <w:vAlign w:val="bottom"/>
            <w:hideMark/>
          </w:tcPr>
          <w:p w14:paraId="563A69C6" w14:textId="77777777" w:rsidR="0007043E" w:rsidRPr="0007043E" w:rsidRDefault="0007043E" w:rsidP="0007043E">
            <w:pPr>
              <w:spacing w:after="0"/>
              <w:jc w:val="left"/>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19F8BE2E" w14:textId="77777777" w:rsidR="0007043E" w:rsidRPr="0007043E" w:rsidRDefault="0007043E" w:rsidP="0007043E">
            <w:pPr>
              <w:spacing w:after="0"/>
              <w:jc w:val="left"/>
              <w:rPr>
                <w:rFonts w:ascii="Times New Roman" w:eastAsia="Times New Roman" w:hAnsi="Times New Roman" w:cs="Times New Roman"/>
                <w:sz w:val="20"/>
                <w:szCs w:val="20"/>
                <w:lang w:eastAsia="it-IT"/>
              </w:rPr>
            </w:pPr>
          </w:p>
        </w:tc>
        <w:tc>
          <w:tcPr>
            <w:tcW w:w="976" w:type="dxa"/>
            <w:tcBorders>
              <w:top w:val="nil"/>
              <w:left w:val="single" w:sz="4" w:space="0" w:color="auto"/>
              <w:bottom w:val="nil"/>
              <w:right w:val="single" w:sz="4" w:space="0" w:color="auto"/>
            </w:tcBorders>
            <w:shd w:val="clear" w:color="auto" w:fill="auto"/>
            <w:noWrap/>
            <w:vAlign w:val="bottom"/>
            <w:hideMark/>
          </w:tcPr>
          <w:p w14:paraId="76A4AEBE" w14:textId="77777777" w:rsidR="0007043E" w:rsidRPr="0007043E" w:rsidRDefault="0007043E" w:rsidP="0007043E">
            <w:pPr>
              <w:spacing w:after="0"/>
              <w:jc w:val="right"/>
              <w:rPr>
                <w:rFonts w:ascii="Calibri" w:eastAsia="Times New Roman" w:hAnsi="Calibri" w:cs="Calibri"/>
                <w:color w:val="000000"/>
                <w:lang w:eastAsia="it-IT"/>
              </w:rPr>
            </w:pPr>
            <w:r w:rsidRPr="0007043E">
              <w:rPr>
                <w:rFonts w:ascii="Calibri" w:eastAsia="Times New Roman" w:hAnsi="Calibri" w:cs="Calibri"/>
                <w:color w:val="000000"/>
                <w:lang w:eastAsia="it-IT"/>
              </w:rPr>
              <w:t>27013,86</w:t>
            </w:r>
          </w:p>
        </w:tc>
        <w:tc>
          <w:tcPr>
            <w:tcW w:w="976" w:type="dxa"/>
            <w:tcBorders>
              <w:top w:val="nil"/>
              <w:left w:val="nil"/>
              <w:bottom w:val="nil"/>
              <w:right w:val="single" w:sz="4" w:space="0" w:color="auto"/>
            </w:tcBorders>
            <w:shd w:val="clear" w:color="auto" w:fill="auto"/>
            <w:noWrap/>
            <w:vAlign w:val="bottom"/>
            <w:hideMark/>
          </w:tcPr>
          <w:p w14:paraId="26D0AC88" w14:textId="77777777" w:rsidR="0007043E" w:rsidRPr="0007043E" w:rsidRDefault="0007043E" w:rsidP="0007043E">
            <w:pPr>
              <w:spacing w:after="0"/>
              <w:jc w:val="right"/>
              <w:rPr>
                <w:rFonts w:ascii="Calibri" w:eastAsia="Times New Roman" w:hAnsi="Calibri" w:cs="Calibri"/>
                <w:color w:val="000000"/>
                <w:lang w:eastAsia="it-IT"/>
              </w:rPr>
            </w:pPr>
            <w:r w:rsidRPr="0007043E">
              <w:rPr>
                <w:rFonts w:ascii="Calibri" w:eastAsia="Times New Roman" w:hAnsi="Calibri" w:cs="Calibri"/>
                <w:color w:val="000000"/>
                <w:lang w:eastAsia="it-IT"/>
              </w:rPr>
              <w:t>15656,36</w:t>
            </w:r>
          </w:p>
        </w:tc>
      </w:tr>
      <w:tr w:rsidR="0007043E" w:rsidRPr="0007043E" w14:paraId="3F308242" w14:textId="77777777" w:rsidTr="00EB6F0D">
        <w:trPr>
          <w:trHeight w:val="300"/>
        </w:trPr>
        <w:tc>
          <w:tcPr>
            <w:tcW w:w="3840" w:type="dxa"/>
            <w:gridSpan w:val="4"/>
            <w:tcBorders>
              <w:top w:val="nil"/>
              <w:left w:val="single" w:sz="4" w:space="0" w:color="auto"/>
              <w:bottom w:val="nil"/>
              <w:right w:val="nil"/>
            </w:tcBorders>
            <w:shd w:val="clear" w:color="auto" w:fill="auto"/>
            <w:noWrap/>
            <w:vAlign w:val="bottom"/>
            <w:hideMark/>
          </w:tcPr>
          <w:p w14:paraId="3D6DEF38"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DISPOSITIVI PROTEZIONE INDIVIDUALE</w:t>
            </w:r>
          </w:p>
        </w:tc>
        <w:tc>
          <w:tcPr>
            <w:tcW w:w="960" w:type="dxa"/>
            <w:tcBorders>
              <w:top w:val="nil"/>
              <w:left w:val="nil"/>
              <w:bottom w:val="nil"/>
              <w:right w:val="nil"/>
            </w:tcBorders>
            <w:shd w:val="clear" w:color="auto" w:fill="auto"/>
            <w:noWrap/>
            <w:vAlign w:val="bottom"/>
            <w:hideMark/>
          </w:tcPr>
          <w:p w14:paraId="3D7F1A53" w14:textId="77777777" w:rsidR="0007043E" w:rsidRPr="0007043E" w:rsidRDefault="0007043E" w:rsidP="0007043E">
            <w:pPr>
              <w:spacing w:after="0"/>
              <w:jc w:val="left"/>
              <w:rPr>
                <w:rFonts w:ascii="Calibri" w:eastAsia="Times New Roman" w:hAnsi="Calibri" w:cs="Calibri"/>
                <w:color w:val="000000"/>
                <w:lang w:eastAsia="it-IT"/>
              </w:rPr>
            </w:pPr>
          </w:p>
        </w:tc>
        <w:tc>
          <w:tcPr>
            <w:tcW w:w="976" w:type="dxa"/>
            <w:tcBorders>
              <w:top w:val="nil"/>
              <w:left w:val="single" w:sz="4" w:space="0" w:color="auto"/>
              <w:bottom w:val="nil"/>
              <w:right w:val="single" w:sz="4" w:space="0" w:color="auto"/>
            </w:tcBorders>
            <w:shd w:val="clear" w:color="auto" w:fill="auto"/>
            <w:noWrap/>
            <w:vAlign w:val="bottom"/>
            <w:hideMark/>
          </w:tcPr>
          <w:p w14:paraId="5021B9F8" w14:textId="77777777" w:rsidR="0007043E" w:rsidRPr="0007043E" w:rsidRDefault="0007043E" w:rsidP="0007043E">
            <w:pPr>
              <w:spacing w:after="0"/>
              <w:jc w:val="right"/>
              <w:rPr>
                <w:rFonts w:ascii="Calibri" w:eastAsia="Times New Roman" w:hAnsi="Calibri" w:cs="Calibri"/>
                <w:color w:val="000000"/>
                <w:lang w:eastAsia="it-IT"/>
              </w:rPr>
            </w:pPr>
            <w:r w:rsidRPr="0007043E">
              <w:rPr>
                <w:rFonts w:ascii="Calibri" w:eastAsia="Times New Roman" w:hAnsi="Calibri" w:cs="Calibri"/>
                <w:color w:val="000000"/>
                <w:lang w:eastAsia="it-IT"/>
              </w:rPr>
              <w:t>12970,03</w:t>
            </w:r>
          </w:p>
        </w:tc>
        <w:tc>
          <w:tcPr>
            <w:tcW w:w="976" w:type="dxa"/>
            <w:tcBorders>
              <w:top w:val="nil"/>
              <w:left w:val="nil"/>
              <w:bottom w:val="nil"/>
              <w:right w:val="single" w:sz="4" w:space="0" w:color="auto"/>
            </w:tcBorders>
            <w:shd w:val="clear" w:color="auto" w:fill="auto"/>
            <w:noWrap/>
            <w:vAlign w:val="bottom"/>
            <w:hideMark/>
          </w:tcPr>
          <w:p w14:paraId="38E83470" w14:textId="77777777" w:rsidR="0007043E" w:rsidRPr="0007043E" w:rsidRDefault="0007043E" w:rsidP="0007043E">
            <w:pPr>
              <w:spacing w:after="0"/>
              <w:jc w:val="right"/>
              <w:rPr>
                <w:rFonts w:ascii="Calibri" w:eastAsia="Times New Roman" w:hAnsi="Calibri" w:cs="Calibri"/>
                <w:color w:val="000000"/>
                <w:lang w:eastAsia="it-IT"/>
              </w:rPr>
            </w:pPr>
            <w:r w:rsidRPr="0007043E">
              <w:rPr>
                <w:rFonts w:ascii="Calibri" w:eastAsia="Times New Roman" w:hAnsi="Calibri" w:cs="Calibri"/>
                <w:color w:val="000000"/>
                <w:lang w:eastAsia="it-IT"/>
              </w:rPr>
              <w:t>10420,47</w:t>
            </w:r>
          </w:p>
        </w:tc>
      </w:tr>
      <w:tr w:rsidR="0007043E" w:rsidRPr="0007043E" w14:paraId="1810BE78" w14:textId="77777777" w:rsidTr="00EB6F0D">
        <w:trPr>
          <w:trHeight w:val="300"/>
        </w:trPr>
        <w:tc>
          <w:tcPr>
            <w:tcW w:w="3840" w:type="dxa"/>
            <w:gridSpan w:val="4"/>
            <w:tcBorders>
              <w:top w:val="nil"/>
              <w:left w:val="single" w:sz="4" w:space="0" w:color="auto"/>
              <w:bottom w:val="nil"/>
              <w:right w:val="nil"/>
            </w:tcBorders>
            <w:shd w:val="clear" w:color="auto" w:fill="auto"/>
            <w:noWrap/>
            <w:vAlign w:val="bottom"/>
            <w:hideMark/>
          </w:tcPr>
          <w:p w14:paraId="4301E216"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ALTRO MATERIALE DI CONSIMO</w:t>
            </w:r>
          </w:p>
        </w:tc>
        <w:tc>
          <w:tcPr>
            <w:tcW w:w="960" w:type="dxa"/>
            <w:tcBorders>
              <w:top w:val="nil"/>
              <w:left w:val="nil"/>
              <w:bottom w:val="nil"/>
              <w:right w:val="nil"/>
            </w:tcBorders>
            <w:shd w:val="clear" w:color="auto" w:fill="auto"/>
            <w:noWrap/>
            <w:vAlign w:val="bottom"/>
            <w:hideMark/>
          </w:tcPr>
          <w:p w14:paraId="3A4B441A" w14:textId="77777777" w:rsidR="0007043E" w:rsidRPr="0007043E" w:rsidRDefault="0007043E" w:rsidP="0007043E">
            <w:pPr>
              <w:spacing w:after="0"/>
              <w:jc w:val="left"/>
              <w:rPr>
                <w:rFonts w:ascii="Calibri" w:eastAsia="Times New Roman" w:hAnsi="Calibri" w:cs="Calibri"/>
                <w:color w:val="000000"/>
                <w:lang w:eastAsia="it-IT"/>
              </w:rPr>
            </w:pPr>
          </w:p>
        </w:tc>
        <w:tc>
          <w:tcPr>
            <w:tcW w:w="976" w:type="dxa"/>
            <w:tcBorders>
              <w:top w:val="nil"/>
              <w:left w:val="single" w:sz="4" w:space="0" w:color="auto"/>
              <w:bottom w:val="nil"/>
              <w:right w:val="single" w:sz="4" w:space="0" w:color="auto"/>
            </w:tcBorders>
            <w:shd w:val="clear" w:color="auto" w:fill="auto"/>
            <w:noWrap/>
            <w:vAlign w:val="bottom"/>
            <w:hideMark/>
          </w:tcPr>
          <w:p w14:paraId="748078AD" w14:textId="77777777" w:rsidR="0007043E" w:rsidRPr="0007043E" w:rsidRDefault="0007043E" w:rsidP="0007043E">
            <w:pPr>
              <w:spacing w:after="0"/>
              <w:jc w:val="right"/>
              <w:rPr>
                <w:rFonts w:ascii="Calibri" w:eastAsia="Times New Roman" w:hAnsi="Calibri" w:cs="Calibri"/>
                <w:color w:val="000000"/>
                <w:lang w:eastAsia="it-IT"/>
              </w:rPr>
            </w:pPr>
            <w:r w:rsidRPr="0007043E">
              <w:rPr>
                <w:rFonts w:ascii="Calibri" w:eastAsia="Times New Roman" w:hAnsi="Calibri" w:cs="Calibri"/>
                <w:color w:val="000000"/>
                <w:lang w:eastAsia="it-IT"/>
              </w:rPr>
              <w:t>1267,8</w:t>
            </w:r>
          </w:p>
        </w:tc>
        <w:tc>
          <w:tcPr>
            <w:tcW w:w="976" w:type="dxa"/>
            <w:tcBorders>
              <w:top w:val="nil"/>
              <w:left w:val="nil"/>
              <w:bottom w:val="nil"/>
              <w:right w:val="single" w:sz="4" w:space="0" w:color="auto"/>
            </w:tcBorders>
            <w:shd w:val="clear" w:color="auto" w:fill="auto"/>
            <w:noWrap/>
            <w:vAlign w:val="bottom"/>
            <w:hideMark/>
          </w:tcPr>
          <w:p w14:paraId="7FA27FE0" w14:textId="77777777" w:rsidR="0007043E" w:rsidRPr="0007043E" w:rsidRDefault="0007043E" w:rsidP="0007043E">
            <w:pPr>
              <w:spacing w:after="0"/>
              <w:jc w:val="right"/>
              <w:rPr>
                <w:rFonts w:ascii="Calibri" w:eastAsia="Times New Roman" w:hAnsi="Calibri" w:cs="Calibri"/>
                <w:color w:val="000000"/>
                <w:lang w:eastAsia="it-IT"/>
              </w:rPr>
            </w:pPr>
            <w:r w:rsidRPr="0007043E">
              <w:rPr>
                <w:rFonts w:ascii="Calibri" w:eastAsia="Times New Roman" w:hAnsi="Calibri" w:cs="Calibri"/>
                <w:color w:val="000000"/>
                <w:lang w:eastAsia="it-IT"/>
              </w:rPr>
              <w:t>1240,33</w:t>
            </w:r>
          </w:p>
        </w:tc>
      </w:tr>
      <w:tr w:rsidR="0007043E" w:rsidRPr="0007043E" w14:paraId="2832938D" w14:textId="77777777" w:rsidTr="00EB6F0D">
        <w:trPr>
          <w:trHeight w:val="300"/>
        </w:trPr>
        <w:tc>
          <w:tcPr>
            <w:tcW w:w="1920" w:type="dxa"/>
            <w:gridSpan w:val="2"/>
            <w:tcBorders>
              <w:top w:val="nil"/>
              <w:left w:val="single" w:sz="4" w:space="0" w:color="auto"/>
              <w:bottom w:val="single" w:sz="4" w:space="0" w:color="auto"/>
              <w:right w:val="nil"/>
            </w:tcBorders>
            <w:shd w:val="clear" w:color="auto" w:fill="auto"/>
            <w:noWrap/>
            <w:vAlign w:val="bottom"/>
            <w:hideMark/>
          </w:tcPr>
          <w:p w14:paraId="5567D271"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ALTRO MATERIALE</w:t>
            </w:r>
          </w:p>
        </w:tc>
        <w:tc>
          <w:tcPr>
            <w:tcW w:w="960" w:type="dxa"/>
            <w:tcBorders>
              <w:top w:val="nil"/>
              <w:left w:val="nil"/>
              <w:bottom w:val="single" w:sz="4" w:space="0" w:color="auto"/>
              <w:right w:val="nil"/>
            </w:tcBorders>
            <w:shd w:val="clear" w:color="auto" w:fill="auto"/>
            <w:noWrap/>
            <w:vAlign w:val="bottom"/>
            <w:hideMark/>
          </w:tcPr>
          <w:p w14:paraId="0B011285"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c>
          <w:tcPr>
            <w:tcW w:w="960" w:type="dxa"/>
            <w:tcBorders>
              <w:top w:val="nil"/>
              <w:left w:val="nil"/>
              <w:bottom w:val="single" w:sz="4" w:space="0" w:color="auto"/>
              <w:right w:val="nil"/>
            </w:tcBorders>
            <w:shd w:val="clear" w:color="auto" w:fill="auto"/>
            <w:noWrap/>
            <w:vAlign w:val="bottom"/>
            <w:hideMark/>
          </w:tcPr>
          <w:p w14:paraId="43302726"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c>
          <w:tcPr>
            <w:tcW w:w="960" w:type="dxa"/>
            <w:tcBorders>
              <w:top w:val="nil"/>
              <w:left w:val="nil"/>
              <w:bottom w:val="single" w:sz="4" w:space="0" w:color="auto"/>
              <w:right w:val="nil"/>
            </w:tcBorders>
            <w:shd w:val="clear" w:color="auto" w:fill="auto"/>
            <w:noWrap/>
            <w:vAlign w:val="bottom"/>
            <w:hideMark/>
          </w:tcPr>
          <w:p w14:paraId="295AA470"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1563290B" w14:textId="77777777" w:rsidR="0007043E" w:rsidRPr="0007043E" w:rsidRDefault="0007043E" w:rsidP="0007043E">
            <w:pPr>
              <w:spacing w:after="0"/>
              <w:jc w:val="right"/>
              <w:rPr>
                <w:rFonts w:ascii="Calibri" w:eastAsia="Times New Roman" w:hAnsi="Calibri" w:cs="Calibri"/>
                <w:color w:val="000000"/>
                <w:lang w:eastAsia="it-IT"/>
              </w:rPr>
            </w:pPr>
            <w:r w:rsidRPr="0007043E">
              <w:rPr>
                <w:rFonts w:ascii="Calibri" w:eastAsia="Times New Roman" w:hAnsi="Calibri" w:cs="Calibri"/>
                <w:color w:val="000000"/>
                <w:lang w:eastAsia="it-IT"/>
              </w:rPr>
              <w:t>3593,45</w:t>
            </w:r>
          </w:p>
        </w:tc>
        <w:tc>
          <w:tcPr>
            <w:tcW w:w="976" w:type="dxa"/>
            <w:tcBorders>
              <w:top w:val="nil"/>
              <w:left w:val="nil"/>
              <w:bottom w:val="single" w:sz="4" w:space="0" w:color="auto"/>
              <w:right w:val="single" w:sz="4" w:space="0" w:color="auto"/>
            </w:tcBorders>
            <w:shd w:val="clear" w:color="auto" w:fill="auto"/>
            <w:noWrap/>
            <w:vAlign w:val="bottom"/>
            <w:hideMark/>
          </w:tcPr>
          <w:p w14:paraId="182A41FF" w14:textId="77777777" w:rsidR="0007043E" w:rsidRPr="0007043E" w:rsidRDefault="0007043E" w:rsidP="0007043E">
            <w:pPr>
              <w:spacing w:after="0"/>
              <w:jc w:val="right"/>
              <w:rPr>
                <w:rFonts w:ascii="Calibri" w:eastAsia="Times New Roman" w:hAnsi="Calibri" w:cs="Calibri"/>
                <w:color w:val="000000"/>
                <w:lang w:eastAsia="it-IT"/>
              </w:rPr>
            </w:pPr>
            <w:r w:rsidRPr="0007043E">
              <w:rPr>
                <w:rFonts w:ascii="Calibri" w:eastAsia="Times New Roman" w:hAnsi="Calibri" w:cs="Calibri"/>
                <w:color w:val="000000"/>
                <w:lang w:eastAsia="it-IT"/>
              </w:rPr>
              <w:t>3059,33</w:t>
            </w:r>
          </w:p>
        </w:tc>
      </w:tr>
    </w:tbl>
    <w:p w14:paraId="1DAC693E" w14:textId="77777777" w:rsidR="00AD14F2" w:rsidRPr="00AD14F2" w:rsidRDefault="00AD14F2" w:rsidP="00AD14F2">
      <w:pPr>
        <w:rPr>
          <w:rFonts w:ascii="Bradley Hand ITC" w:hAnsi="Bradley Hand ITC"/>
          <w:b/>
          <w:bCs/>
          <w:sz w:val="28"/>
          <w:szCs w:val="28"/>
          <w:u w:val="single"/>
        </w:rPr>
      </w:pPr>
    </w:p>
    <w:p w14:paraId="4898A831" w14:textId="255DD9F9" w:rsidR="00894F8B" w:rsidRDefault="00894F8B" w:rsidP="00894F8B">
      <w:pPr>
        <w:pStyle w:val="Paragrafoelenco"/>
        <w:numPr>
          <w:ilvl w:val="0"/>
          <w:numId w:val="17"/>
        </w:numPr>
        <w:rPr>
          <w:rFonts w:ascii="Bradley Hand ITC" w:hAnsi="Bradley Hand ITC"/>
          <w:b/>
          <w:bCs/>
          <w:sz w:val="28"/>
          <w:szCs w:val="28"/>
        </w:rPr>
      </w:pPr>
      <w:r w:rsidRPr="0081400E">
        <w:rPr>
          <w:rFonts w:ascii="Bradley Hand ITC" w:hAnsi="Bradley Hand ITC"/>
          <w:b/>
          <w:bCs/>
          <w:sz w:val="28"/>
          <w:szCs w:val="28"/>
        </w:rPr>
        <w:t>PROVENTI STRAORDINARI</w:t>
      </w:r>
    </w:p>
    <w:tbl>
      <w:tblPr>
        <w:tblW w:w="6720" w:type="dxa"/>
        <w:tblCellMar>
          <w:left w:w="70" w:type="dxa"/>
          <w:right w:w="70" w:type="dxa"/>
        </w:tblCellMar>
        <w:tblLook w:val="04A0" w:firstRow="1" w:lastRow="0" w:firstColumn="1" w:lastColumn="0" w:noHBand="0" w:noVBand="1"/>
      </w:tblPr>
      <w:tblGrid>
        <w:gridCol w:w="960"/>
        <w:gridCol w:w="960"/>
        <w:gridCol w:w="960"/>
        <w:gridCol w:w="960"/>
        <w:gridCol w:w="960"/>
        <w:gridCol w:w="976"/>
        <w:gridCol w:w="960"/>
      </w:tblGrid>
      <w:tr w:rsidR="0007043E" w:rsidRPr="0007043E" w14:paraId="47F192F3" w14:textId="77777777" w:rsidTr="0007043E">
        <w:trPr>
          <w:trHeight w:val="300"/>
        </w:trPr>
        <w:tc>
          <w:tcPr>
            <w:tcW w:w="4800" w:type="dxa"/>
            <w:gridSpan w:val="5"/>
            <w:tcBorders>
              <w:top w:val="single" w:sz="4" w:space="0" w:color="auto"/>
              <w:left w:val="single" w:sz="4" w:space="0" w:color="auto"/>
              <w:bottom w:val="single" w:sz="4" w:space="0" w:color="auto"/>
              <w:right w:val="nil"/>
            </w:tcBorders>
            <w:shd w:val="clear" w:color="auto" w:fill="auto"/>
            <w:noWrap/>
            <w:vAlign w:val="bottom"/>
            <w:hideMark/>
          </w:tcPr>
          <w:p w14:paraId="7190EE52" w14:textId="77777777" w:rsidR="0007043E" w:rsidRPr="0007043E" w:rsidRDefault="0007043E" w:rsidP="0007043E">
            <w:pPr>
              <w:spacing w:after="0"/>
              <w:jc w:val="center"/>
              <w:rPr>
                <w:rFonts w:ascii="Calibri" w:eastAsia="Times New Roman" w:hAnsi="Calibri" w:cs="Calibri"/>
                <w:color w:val="000000"/>
                <w:lang w:eastAsia="it-IT"/>
              </w:rPr>
            </w:pPr>
            <w:r w:rsidRPr="0007043E">
              <w:rPr>
                <w:rFonts w:ascii="Calibri" w:eastAsia="Times New Roman" w:hAnsi="Calibri" w:cs="Calibri"/>
                <w:color w:val="000000"/>
                <w:lang w:eastAsia="it-IT"/>
              </w:rPr>
              <w:t>descrizione</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3B68C" w14:textId="77777777" w:rsidR="0007043E" w:rsidRPr="0007043E" w:rsidRDefault="0007043E" w:rsidP="0007043E">
            <w:pPr>
              <w:spacing w:after="0"/>
              <w:jc w:val="right"/>
              <w:rPr>
                <w:rFonts w:ascii="Calibri" w:eastAsia="Times New Roman" w:hAnsi="Calibri" w:cs="Calibri"/>
                <w:color w:val="000000"/>
                <w:lang w:eastAsia="it-IT"/>
              </w:rPr>
            </w:pPr>
            <w:r w:rsidRPr="0007043E">
              <w:rPr>
                <w:rFonts w:ascii="Calibri" w:eastAsia="Times New Roman" w:hAnsi="Calibri" w:cs="Calibri"/>
                <w:color w:val="000000"/>
                <w:lang w:eastAsia="it-IT"/>
              </w:rPr>
              <w:t>2021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F4F1550" w14:textId="77777777" w:rsidR="0007043E" w:rsidRPr="0007043E" w:rsidRDefault="0007043E" w:rsidP="0007043E">
            <w:pPr>
              <w:spacing w:after="0"/>
              <w:jc w:val="right"/>
              <w:rPr>
                <w:rFonts w:ascii="Calibri" w:eastAsia="Times New Roman" w:hAnsi="Calibri" w:cs="Calibri"/>
                <w:color w:val="000000"/>
                <w:lang w:eastAsia="it-IT"/>
              </w:rPr>
            </w:pPr>
            <w:r w:rsidRPr="0007043E">
              <w:rPr>
                <w:rFonts w:ascii="Calibri" w:eastAsia="Times New Roman" w:hAnsi="Calibri" w:cs="Calibri"/>
                <w:color w:val="000000"/>
                <w:lang w:eastAsia="it-IT"/>
              </w:rPr>
              <w:t>2022</w:t>
            </w:r>
          </w:p>
        </w:tc>
      </w:tr>
      <w:tr w:rsidR="0007043E" w:rsidRPr="0007043E" w14:paraId="5BA78B9B" w14:textId="77777777" w:rsidTr="0007043E">
        <w:trPr>
          <w:trHeight w:val="300"/>
        </w:trPr>
        <w:tc>
          <w:tcPr>
            <w:tcW w:w="960" w:type="dxa"/>
            <w:tcBorders>
              <w:top w:val="nil"/>
              <w:left w:val="single" w:sz="4" w:space="0" w:color="auto"/>
              <w:bottom w:val="nil"/>
              <w:right w:val="nil"/>
            </w:tcBorders>
            <w:shd w:val="clear" w:color="auto" w:fill="auto"/>
            <w:noWrap/>
            <w:vAlign w:val="bottom"/>
            <w:hideMark/>
          </w:tcPr>
          <w:p w14:paraId="199F5BE8"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11958EC7"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31932450"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74E4D77E"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0A2BF317"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c>
          <w:tcPr>
            <w:tcW w:w="960" w:type="dxa"/>
            <w:tcBorders>
              <w:top w:val="nil"/>
              <w:left w:val="single" w:sz="4" w:space="0" w:color="auto"/>
              <w:bottom w:val="nil"/>
              <w:right w:val="single" w:sz="4" w:space="0" w:color="auto"/>
            </w:tcBorders>
            <w:shd w:val="clear" w:color="auto" w:fill="auto"/>
            <w:noWrap/>
            <w:vAlign w:val="bottom"/>
            <w:hideMark/>
          </w:tcPr>
          <w:p w14:paraId="531965A3"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c>
          <w:tcPr>
            <w:tcW w:w="960" w:type="dxa"/>
            <w:tcBorders>
              <w:top w:val="nil"/>
              <w:left w:val="nil"/>
              <w:bottom w:val="nil"/>
              <w:right w:val="single" w:sz="4" w:space="0" w:color="auto"/>
            </w:tcBorders>
            <w:shd w:val="clear" w:color="auto" w:fill="auto"/>
            <w:noWrap/>
            <w:vAlign w:val="bottom"/>
            <w:hideMark/>
          </w:tcPr>
          <w:p w14:paraId="105D0578"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r>
      <w:tr w:rsidR="0007043E" w:rsidRPr="0007043E" w14:paraId="21A1430B" w14:textId="77777777" w:rsidTr="0007043E">
        <w:trPr>
          <w:trHeight w:val="300"/>
        </w:trPr>
        <w:tc>
          <w:tcPr>
            <w:tcW w:w="1920" w:type="dxa"/>
            <w:gridSpan w:val="2"/>
            <w:tcBorders>
              <w:top w:val="nil"/>
              <w:left w:val="single" w:sz="4" w:space="0" w:color="auto"/>
              <w:bottom w:val="single" w:sz="4" w:space="0" w:color="auto"/>
              <w:right w:val="nil"/>
            </w:tcBorders>
            <w:shd w:val="clear" w:color="auto" w:fill="auto"/>
            <w:noWrap/>
            <w:vAlign w:val="bottom"/>
            <w:hideMark/>
          </w:tcPr>
          <w:p w14:paraId="45A3B04B"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CINQUE PER MILLE</w:t>
            </w:r>
          </w:p>
        </w:tc>
        <w:tc>
          <w:tcPr>
            <w:tcW w:w="960" w:type="dxa"/>
            <w:tcBorders>
              <w:top w:val="nil"/>
              <w:left w:val="nil"/>
              <w:bottom w:val="single" w:sz="4" w:space="0" w:color="auto"/>
              <w:right w:val="nil"/>
            </w:tcBorders>
            <w:shd w:val="clear" w:color="auto" w:fill="auto"/>
            <w:noWrap/>
            <w:vAlign w:val="bottom"/>
            <w:hideMark/>
          </w:tcPr>
          <w:p w14:paraId="33AF182B"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c>
          <w:tcPr>
            <w:tcW w:w="960" w:type="dxa"/>
            <w:tcBorders>
              <w:top w:val="nil"/>
              <w:left w:val="nil"/>
              <w:bottom w:val="single" w:sz="4" w:space="0" w:color="auto"/>
              <w:right w:val="nil"/>
            </w:tcBorders>
            <w:shd w:val="clear" w:color="auto" w:fill="auto"/>
            <w:noWrap/>
            <w:vAlign w:val="bottom"/>
            <w:hideMark/>
          </w:tcPr>
          <w:p w14:paraId="5F3F0B2D"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c>
          <w:tcPr>
            <w:tcW w:w="960" w:type="dxa"/>
            <w:tcBorders>
              <w:top w:val="nil"/>
              <w:left w:val="nil"/>
              <w:bottom w:val="single" w:sz="4" w:space="0" w:color="auto"/>
              <w:right w:val="nil"/>
            </w:tcBorders>
            <w:shd w:val="clear" w:color="auto" w:fill="auto"/>
            <w:noWrap/>
            <w:vAlign w:val="bottom"/>
            <w:hideMark/>
          </w:tcPr>
          <w:p w14:paraId="109CAA39"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3AFD42" w14:textId="77777777" w:rsidR="0007043E" w:rsidRPr="0007043E" w:rsidRDefault="0007043E" w:rsidP="0007043E">
            <w:pPr>
              <w:spacing w:after="0"/>
              <w:jc w:val="right"/>
              <w:rPr>
                <w:rFonts w:ascii="Calibri" w:eastAsia="Times New Roman" w:hAnsi="Calibri" w:cs="Calibri"/>
                <w:color w:val="000000"/>
                <w:lang w:eastAsia="it-IT"/>
              </w:rPr>
            </w:pPr>
            <w:r w:rsidRPr="0007043E">
              <w:rPr>
                <w:rFonts w:ascii="Calibri" w:eastAsia="Times New Roman" w:hAnsi="Calibri" w:cs="Calibri"/>
                <w:color w:val="000000"/>
                <w:lang w:eastAsia="it-IT"/>
              </w:rPr>
              <w:t>14215,25</w:t>
            </w:r>
          </w:p>
        </w:tc>
        <w:tc>
          <w:tcPr>
            <w:tcW w:w="960" w:type="dxa"/>
            <w:tcBorders>
              <w:top w:val="nil"/>
              <w:left w:val="nil"/>
              <w:bottom w:val="single" w:sz="4" w:space="0" w:color="auto"/>
              <w:right w:val="single" w:sz="4" w:space="0" w:color="auto"/>
            </w:tcBorders>
            <w:shd w:val="clear" w:color="auto" w:fill="auto"/>
            <w:noWrap/>
            <w:vAlign w:val="bottom"/>
            <w:hideMark/>
          </w:tcPr>
          <w:p w14:paraId="2312C1CB" w14:textId="77777777" w:rsidR="0007043E" w:rsidRPr="0007043E" w:rsidRDefault="0007043E" w:rsidP="0007043E">
            <w:pPr>
              <w:spacing w:after="0"/>
              <w:jc w:val="right"/>
              <w:rPr>
                <w:rFonts w:ascii="Calibri" w:eastAsia="Times New Roman" w:hAnsi="Calibri" w:cs="Calibri"/>
                <w:color w:val="000000"/>
                <w:lang w:eastAsia="it-IT"/>
              </w:rPr>
            </w:pPr>
            <w:r w:rsidRPr="0007043E">
              <w:rPr>
                <w:rFonts w:ascii="Calibri" w:eastAsia="Times New Roman" w:hAnsi="Calibri" w:cs="Calibri"/>
                <w:color w:val="000000"/>
                <w:lang w:eastAsia="it-IT"/>
              </w:rPr>
              <w:t>11938,7</w:t>
            </w:r>
          </w:p>
        </w:tc>
      </w:tr>
      <w:tr w:rsidR="0007043E" w:rsidRPr="0007043E" w14:paraId="25B10C5B" w14:textId="77777777" w:rsidTr="0007043E">
        <w:trPr>
          <w:trHeight w:val="300"/>
        </w:trPr>
        <w:tc>
          <w:tcPr>
            <w:tcW w:w="960" w:type="dxa"/>
            <w:tcBorders>
              <w:top w:val="nil"/>
              <w:left w:val="nil"/>
              <w:bottom w:val="nil"/>
              <w:right w:val="nil"/>
            </w:tcBorders>
            <w:shd w:val="clear" w:color="auto" w:fill="auto"/>
            <w:noWrap/>
            <w:vAlign w:val="bottom"/>
            <w:hideMark/>
          </w:tcPr>
          <w:p w14:paraId="4295BC9C" w14:textId="77777777" w:rsidR="0007043E" w:rsidRPr="0007043E" w:rsidRDefault="0007043E" w:rsidP="0007043E">
            <w:pPr>
              <w:spacing w:after="0"/>
              <w:jc w:val="right"/>
              <w:rPr>
                <w:rFonts w:ascii="Calibri" w:eastAsia="Times New Roman" w:hAnsi="Calibri" w:cs="Calibri"/>
                <w:color w:val="000000"/>
                <w:lang w:eastAsia="it-IT"/>
              </w:rPr>
            </w:pPr>
          </w:p>
        </w:tc>
        <w:tc>
          <w:tcPr>
            <w:tcW w:w="960" w:type="dxa"/>
            <w:tcBorders>
              <w:top w:val="nil"/>
              <w:left w:val="nil"/>
              <w:bottom w:val="nil"/>
              <w:right w:val="nil"/>
            </w:tcBorders>
            <w:shd w:val="clear" w:color="auto" w:fill="auto"/>
            <w:noWrap/>
            <w:vAlign w:val="bottom"/>
            <w:hideMark/>
          </w:tcPr>
          <w:p w14:paraId="05718EAF" w14:textId="77777777" w:rsidR="0007043E" w:rsidRPr="0007043E" w:rsidRDefault="0007043E" w:rsidP="0007043E">
            <w:pPr>
              <w:spacing w:after="0"/>
              <w:jc w:val="left"/>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707B732A" w14:textId="77777777" w:rsidR="0007043E" w:rsidRPr="0007043E" w:rsidRDefault="0007043E" w:rsidP="0007043E">
            <w:pPr>
              <w:spacing w:after="0"/>
              <w:jc w:val="left"/>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4AFDF6D0" w14:textId="77777777" w:rsidR="0007043E" w:rsidRPr="0007043E" w:rsidRDefault="0007043E" w:rsidP="0007043E">
            <w:pPr>
              <w:spacing w:after="0"/>
              <w:jc w:val="left"/>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0BF25A6A" w14:textId="77777777" w:rsidR="0007043E" w:rsidRPr="0007043E" w:rsidRDefault="0007043E" w:rsidP="0007043E">
            <w:pPr>
              <w:spacing w:after="0"/>
              <w:jc w:val="left"/>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6B83479B" w14:textId="77777777" w:rsidR="0007043E" w:rsidRPr="0007043E" w:rsidRDefault="0007043E" w:rsidP="0007043E">
            <w:pPr>
              <w:spacing w:after="0"/>
              <w:jc w:val="left"/>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265F00DE" w14:textId="77777777" w:rsidR="0007043E" w:rsidRPr="0007043E" w:rsidRDefault="0007043E" w:rsidP="0007043E">
            <w:pPr>
              <w:spacing w:after="0"/>
              <w:jc w:val="left"/>
              <w:rPr>
                <w:rFonts w:ascii="Times New Roman" w:eastAsia="Times New Roman" w:hAnsi="Times New Roman" w:cs="Times New Roman"/>
                <w:sz w:val="20"/>
                <w:szCs w:val="20"/>
                <w:lang w:eastAsia="it-IT"/>
              </w:rPr>
            </w:pPr>
          </w:p>
        </w:tc>
      </w:tr>
      <w:tr w:rsidR="0007043E" w:rsidRPr="0007043E" w14:paraId="5C37ED13" w14:textId="77777777" w:rsidTr="0007043E">
        <w:trPr>
          <w:trHeight w:val="300"/>
        </w:trPr>
        <w:tc>
          <w:tcPr>
            <w:tcW w:w="2880" w:type="dxa"/>
            <w:gridSpan w:val="3"/>
            <w:tcBorders>
              <w:top w:val="nil"/>
              <w:left w:val="nil"/>
              <w:bottom w:val="nil"/>
              <w:right w:val="nil"/>
            </w:tcBorders>
            <w:shd w:val="clear" w:color="auto" w:fill="auto"/>
            <w:noWrap/>
            <w:vAlign w:val="bottom"/>
            <w:hideMark/>
          </w:tcPr>
          <w:p w14:paraId="1433D262"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xml:space="preserve">2021 = 5 per </w:t>
            </w:r>
            <w:proofErr w:type="gramStart"/>
            <w:r w:rsidRPr="0007043E">
              <w:rPr>
                <w:rFonts w:ascii="Calibri" w:eastAsia="Times New Roman" w:hAnsi="Calibri" w:cs="Calibri"/>
                <w:color w:val="000000"/>
                <w:lang w:eastAsia="it-IT"/>
              </w:rPr>
              <w:t>mille anno</w:t>
            </w:r>
            <w:proofErr w:type="gramEnd"/>
            <w:r w:rsidRPr="0007043E">
              <w:rPr>
                <w:rFonts w:ascii="Calibri" w:eastAsia="Times New Roman" w:hAnsi="Calibri" w:cs="Calibri"/>
                <w:color w:val="000000"/>
                <w:lang w:eastAsia="it-IT"/>
              </w:rPr>
              <w:t xml:space="preserve"> 2020</w:t>
            </w:r>
          </w:p>
        </w:tc>
        <w:tc>
          <w:tcPr>
            <w:tcW w:w="960" w:type="dxa"/>
            <w:tcBorders>
              <w:top w:val="nil"/>
              <w:left w:val="nil"/>
              <w:bottom w:val="nil"/>
              <w:right w:val="nil"/>
            </w:tcBorders>
            <w:shd w:val="clear" w:color="auto" w:fill="auto"/>
            <w:noWrap/>
            <w:vAlign w:val="bottom"/>
            <w:hideMark/>
          </w:tcPr>
          <w:p w14:paraId="231AAC7B" w14:textId="77777777" w:rsidR="0007043E" w:rsidRPr="0007043E" w:rsidRDefault="0007043E" w:rsidP="0007043E">
            <w:pPr>
              <w:spacing w:after="0"/>
              <w:jc w:val="left"/>
              <w:rPr>
                <w:rFonts w:ascii="Calibri" w:eastAsia="Times New Roman" w:hAnsi="Calibri" w:cs="Calibri"/>
                <w:color w:val="000000"/>
                <w:lang w:eastAsia="it-IT"/>
              </w:rPr>
            </w:pPr>
          </w:p>
        </w:tc>
        <w:tc>
          <w:tcPr>
            <w:tcW w:w="960" w:type="dxa"/>
            <w:tcBorders>
              <w:top w:val="nil"/>
              <w:left w:val="nil"/>
              <w:bottom w:val="nil"/>
              <w:right w:val="nil"/>
            </w:tcBorders>
            <w:shd w:val="clear" w:color="auto" w:fill="auto"/>
            <w:noWrap/>
            <w:vAlign w:val="bottom"/>
            <w:hideMark/>
          </w:tcPr>
          <w:p w14:paraId="5157AAF9" w14:textId="77777777" w:rsidR="0007043E" w:rsidRPr="0007043E" w:rsidRDefault="0007043E" w:rsidP="0007043E">
            <w:pPr>
              <w:spacing w:after="0"/>
              <w:jc w:val="left"/>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2B46E674" w14:textId="77777777" w:rsidR="0007043E" w:rsidRPr="0007043E" w:rsidRDefault="0007043E" w:rsidP="0007043E">
            <w:pPr>
              <w:spacing w:after="0"/>
              <w:jc w:val="left"/>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5A03BB5E" w14:textId="77777777" w:rsidR="0007043E" w:rsidRPr="0007043E" w:rsidRDefault="0007043E" w:rsidP="0007043E">
            <w:pPr>
              <w:spacing w:after="0"/>
              <w:jc w:val="left"/>
              <w:rPr>
                <w:rFonts w:ascii="Times New Roman" w:eastAsia="Times New Roman" w:hAnsi="Times New Roman" w:cs="Times New Roman"/>
                <w:sz w:val="20"/>
                <w:szCs w:val="20"/>
                <w:lang w:eastAsia="it-IT"/>
              </w:rPr>
            </w:pPr>
          </w:p>
        </w:tc>
      </w:tr>
      <w:tr w:rsidR="0007043E" w:rsidRPr="0007043E" w14:paraId="6B237BFD" w14:textId="77777777" w:rsidTr="0007043E">
        <w:trPr>
          <w:trHeight w:val="300"/>
        </w:trPr>
        <w:tc>
          <w:tcPr>
            <w:tcW w:w="2880" w:type="dxa"/>
            <w:gridSpan w:val="3"/>
            <w:tcBorders>
              <w:top w:val="nil"/>
              <w:left w:val="nil"/>
              <w:bottom w:val="nil"/>
              <w:right w:val="nil"/>
            </w:tcBorders>
            <w:shd w:val="clear" w:color="auto" w:fill="auto"/>
            <w:noWrap/>
            <w:vAlign w:val="bottom"/>
            <w:hideMark/>
          </w:tcPr>
          <w:p w14:paraId="688EC944" w14:textId="77777777" w:rsidR="0007043E" w:rsidRPr="0007043E" w:rsidRDefault="0007043E" w:rsidP="0007043E">
            <w:pPr>
              <w:spacing w:after="0"/>
              <w:jc w:val="left"/>
              <w:rPr>
                <w:rFonts w:ascii="Calibri" w:eastAsia="Times New Roman" w:hAnsi="Calibri" w:cs="Calibri"/>
                <w:color w:val="000000"/>
                <w:lang w:eastAsia="it-IT"/>
              </w:rPr>
            </w:pPr>
            <w:r w:rsidRPr="0007043E">
              <w:rPr>
                <w:rFonts w:ascii="Calibri" w:eastAsia="Times New Roman" w:hAnsi="Calibri" w:cs="Calibri"/>
                <w:color w:val="000000"/>
                <w:lang w:eastAsia="it-IT"/>
              </w:rPr>
              <w:t xml:space="preserve">2022 = 5 per </w:t>
            </w:r>
            <w:proofErr w:type="gramStart"/>
            <w:r w:rsidRPr="0007043E">
              <w:rPr>
                <w:rFonts w:ascii="Calibri" w:eastAsia="Times New Roman" w:hAnsi="Calibri" w:cs="Calibri"/>
                <w:color w:val="000000"/>
                <w:lang w:eastAsia="it-IT"/>
              </w:rPr>
              <w:t>mille anno</w:t>
            </w:r>
            <w:proofErr w:type="gramEnd"/>
            <w:r w:rsidRPr="0007043E">
              <w:rPr>
                <w:rFonts w:ascii="Calibri" w:eastAsia="Times New Roman" w:hAnsi="Calibri" w:cs="Calibri"/>
                <w:color w:val="000000"/>
                <w:lang w:eastAsia="it-IT"/>
              </w:rPr>
              <w:t xml:space="preserve"> 2021</w:t>
            </w:r>
          </w:p>
        </w:tc>
        <w:tc>
          <w:tcPr>
            <w:tcW w:w="960" w:type="dxa"/>
            <w:tcBorders>
              <w:top w:val="nil"/>
              <w:left w:val="nil"/>
              <w:bottom w:val="nil"/>
              <w:right w:val="nil"/>
            </w:tcBorders>
            <w:shd w:val="clear" w:color="auto" w:fill="auto"/>
            <w:noWrap/>
            <w:vAlign w:val="bottom"/>
            <w:hideMark/>
          </w:tcPr>
          <w:p w14:paraId="48CC2DF6" w14:textId="77777777" w:rsidR="0007043E" w:rsidRPr="0007043E" w:rsidRDefault="0007043E" w:rsidP="0007043E">
            <w:pPr>
              <w:spacing w:after="0"/>
              <w:jc w:val="left"/>
              <w:rPr>
                <w:rFonts w:ascii="Calibri" w:eastAsia="Times New Roman" w:hAnsi="Calibri" w:cs="Calibri"/>
                <w:color w:val="000000"/>
                <w:lang w:eastAsia="it-IT"/>
              </w:rPr>
            </w:pPr>
          </w:p>
        </w:tc>
        <w:tc>
          <w:tcPr>
            <w:tcW w:w="960" w:type="dxa"/>
            <w:tcBorders>
              <w:top w:val="nil"/>
              <w:left w:val="nil"/>
              <w:bottom w:val="nil"/>
              <w:right w:val="nil"/>
            </w:tcBorders>
            <w:shd w:val="clear" w:color="auto" w:fill="auto"/>
            <w:noWrap/>
            <w:vAlign w:val="bottom"/>
            <w:hideMark/>
          </w:tcPr>
          <w:p w14:paraId="5C0C24A9" w14:textId="77777777" w:rsidR="0007043E" w:rsidRPr="0007043E" w:rsidRDefault="0007043E" w:rsidP="0007043E">
            <w:pPr>
              <w:spacing w:after="0"/>
              <w:jc w:val="left"/>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58E74F9E" w14:textId="77777777" w:rsidR="0007043E" w:rsidRPr="0007043E" w:rsidRDefault="0007043E" w:rsidP="0007043E">
            <w:pPr>
              <w:spacing w:after="0"/>
              <w:jc w:val="left"/>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3CE653A3" w14:textId="77777777" w:rsidR="0007043E" w:rsidRPr="0007043E" w:rsidRDefault="0007043E" w:rsidP="0007043E">
            <w:pPr>
              <w:spacing w:after="0"/>
              <w:jc w:val="left"/>
              <w:rPr>
                <w:rFonts w:ascii="Times New Roman" w:eastAsia="Times New Roman" w:hAnsi="Times New Roman" w:cs="Times New Roman"/>
                <w:sz w:val="20"/>
                <w:szCs w:val="20"/>
                <w:lang w:eastAsia="it-IT"/>
              </w:rPr>
            </w:pPr>
          </w:p>
        </w:tc>
      </w:tr>
    </w:tbl>
    <w:p w14:paraId="35600931" w14:textId="404D6D0D" w:rsidR="0035387A" w:rsidRDefault="0035387A" w:rsidP="00BA291A">
      <w:pPr>
        <w:pStyle w:val="Paragrafoelenco"/>
        <w:ind w:left="1440"/>
        <w:rPr>
          <w:rFonts w:ascii="Bradley Hand ITC" w:hAnsi="Bradley Hand ITC"/>
          <w:b/>
          <w:bCs/>
          <w:sz w:val="28"/>
          <w:szCs w:val="28"/>
          <w:u w:val="single"/>
        </w:rPr>
      </w:pPr>
    </w:p>
    <w:p w14:paraId="755D53CD" w14:textId="1864D5A3" w:rsidR="0035387A" w:rsidRDefault="0035387A" w:rsidP="00BA291A">
      <w:pPr>
        <w:pStyle w:val="Paragrafoelenco"/>
        <w:ind w:left="1440"/>
        <w:rPr>
          <w:rFonts w:ascii="Bradley Hand ITC" w:hAnsi="Bradley Hand ITC"/>
          <w:b/>
          <w:bCs/>
          <w:sz w:val="28"/>
          <w:szCs w:val="28"/>
          <w:u w:val="single"/>
        </w:rPr>
      </w:pPr>
    </w:p>
    <w:p w14:paraId="6F6492EC" w14:textId="4E225F08" w:rsidR="0035387A" w:rsidRPr="000866B9" w:rsidRDefault="0035387A" w:rsidP="00BA291A">
      <w:pPr>
        <w:pStyle w:val="Paragrafoelenco"/>
        <w:ind w:left="1440"/>
        <w:rPr>
          <w:rFonts w:ascii="Bradley Hand ITC" w:hAnsi="Bradley Hand ITC"/>
          <w:b/>
          <w:bCs/>
          <w:sz w:val="28"/>
          <w:szCs w:val="28"/>
          <w:u w:val="single"/>
        </w:rPr>
      </w:pPr>
    </w:p>
    <w:sectPr w:rsidR="0035387A" w:rsidRPr="000866B9" w:rsidSect="00CA211A">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6C0A6" w14:textId="77777777" w:rsidR="00EE5438" w:rsidRDefault="00EE5438" w:rsidP="00EF513B">
      <w:pPr>
        <w:spacing w:after="0"/>
      </w:pPr>
      <w:r>
        <w:separator/>
      </w:r>
    </w:p>
  </w:endnote>
  <w:endnote w:type="continuationSeparator" w:id="0">
    <w:p w14:paraId="31583E2C" w14:textId="77777777" w:rsidR="00EE5438" w:rsidRDefault="00EE5438" w:rsidP="00EF51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095329"/>
      <w:docPartObj>
        <w:docPartGallery w:val="Page Numbers (Bottom of Page)"/>
        <w:docPartUnique/>
      </w:docPartObj>
    </w:sdtPr>
    <w:sdtEndPr/>
    <w:sdtContent>
      <w:p w14:paraId="04C3B8A1" w14:textId="71C16769" w:rsidR="00385CEA" w:rsidRDefault="00385CEA">
        <w:pPr>
          <w:pStyle w:val="Pidipagina"/>
          <w:jc w:val="right"/>
        </w:pPr>
        <w:r>
          <w:fldChar w:fldCharType="begin"/>
        </w:r>
        <w:r>
          <w:instrText>PAGE   \* MERGEFORMAT</w:instrText>
        </w:r>
        <w:r>
          <w:fldChar w:fldCharType="separate"/>
        </w:r>
        <w:r>
          <w:t>2</w:t>
        </w:r>
        <w:r>
          <w:fldChar w:fldCharType="end"/>
        </w:r>
      </w:p>
    </w:sdtContent>
  </w:sdt>
  <w:p w14:paraId="3440EED2" w14:textId="77777777" w:rsidR="00385CEA" w:rsidRDefault="00385CE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EBE9F" w14:textId="77777777" w:rsidR="00EE5438" w:rsidRDefault="00EE5438" w:rsidP="00EF513B">
      <w:pPr>
        <w:spacing w:after="0"/>
      </w:pPr>
      <w:r>
        <w:separator/>
      </w:r>
    </w:p>
  </w:footnote>
  <w:footnote w:type="continuationSeparator" w:id="0">
    <w:p w14:paraId="77390AAD" w14:textId="77777777" w:rsidR="00EE5438" w:rsidRDefault="00EE5438" w:rsidP="00EF513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5744"/>
    <w:multiLevelType w:val="hybridMultilevel"/>
    <w:tmpl w:val="45F093F0"/>
    <w:lvl w:ilvl="0" w:tplc="F5E29CF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51F2307"/>
    <w:multiLevelType w:val="hybridMultilevel"/>
    <w:tmpl w:val="8D602B2E"/>
    <w:lvl w:ilvl="0" w:tplc="B038D1A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B75794"/>
    <w:multiLevelType w:val="hybridMultilevel"/>
    <w:tmpl w:val="1DFA5DD6"/>
    <w:lvl w:ilvl="0" w:tplc="04100009">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2165694C"/>
    <w:multiLevelType w:val="hybridMultilevel"/>
    <w:tmpl w:val="B9742DC2"/>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24FE6F52"/>
    <w:multiLevelType w:val="hybridMultilevel"/>
    <w:tmpl w:val="F0BCF49A"/>
    <w:lvl w:ilvl="0" w:tplc="F5E29CF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8F204E2"/>
    <w:multiLevelType w:val="hybridMultilevel"/>
    <w:tmpl w:val="0A9EC6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09080B"/>
    <w:multiLevelType w:val="hybridMultilevel"/>
    <w:tmpl w:val="0304F19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5F2FC8"/>
    <w:multiLevelType w:val="hybridMultilevel"/>
    <w:tmpl w:val="B63A54A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A07E21"/>
    <w:multiLevelType w:val="hybridMultilevel"/>
    <w:tmpl w:val="3028CAE4"/>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9" w15:restartNumberingAfterBreak="0">
    <w:nsid w:val="35B22ED6"/>
    <w:multiLevelType w:val="hybridMultilevel"/>
    <w:tmpl w:val="F1722F1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CB432E"/>
    <w:multiLevelType w:val="hybridMultilevel"/>
    <w:tmpl w:val="EA2C3FDA"/>
    <w:lvl w:ilvl="0" w:tplc="F4B8CBD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A313589"/>
    <w:multiLevelType w:val="hybridMultilevel"/>
    <w:tmpl w:val="21A8B544"/>
    <w:lvl w:ilvl="0" w:tplc="1F48972C">
      <w:numFmt w:val="bullet"/>
      <w:lvlText w:val="-"/>
      <w:lvlJc w:val="left"/>
      <w:pPr>
        <w:ind w:left="1080" w:hanging="360"/>
      </w:pPr>
      <w:rPr>
        <w:rFonts w:ascii="Bradley Hand ITC" w:eastAsiaTheme="minorHAnsi" w:hAnsi="Bradley Hand ITC"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3B3A5B45"/>
    <w:multiLevelType w:val="hybridMultilevel"/>
    <w:tmpl w:val="47F4C9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0622C15"/>
    <w:multiLevelType w:val="hybridMultilevel"/>
    <w:tmpl w:val="B5AAE8C8"/>
    <w:lvl w:ilvl="0" w:tplc="F5E29CF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8C86283"/>
    <w:multiLevelType w:val="hybridMultilevel"/>
    <w:tmpl w:val="CBA6303E"/>
    <w:lvl w:ilvl="0" w:tplc="05DC3970">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32B6926"/>
    <w:multiLevelType w:val="hybridMultilevel"/>
    <w:tmpl w:val="636A5B7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E4C514F"/>
    <w:multiLevelType w:val="hybridMultilevel"/>
    <w:tmpl w:val="28CA25D8"/>
    <w:lvl w:ilvl="0" w:tplc="F5E29CF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62B459B9"/>
    <w:multiLevelType w:val="hybridMultilevel"/>
    <w:tmpl w:val="274E3FC2"/>
    <w:lvl w:ilvl="0" w:tplc="0646FC8C">
      <w:numFmt w:val="bullet"/>
      <w:lvlText w:val="-"/>
      <w:lvlJc w:val="left"/>
      <w:pPr>
        <w:ind w:left="720" w:hanging="360"/>
      </w:pPr>
      <w:rPr>
        <w:rFonts w:ascii="Bradley Hand ITC" w:eastAsiaTheme="minorHAnsi" w:hAnsi="Bradley Hand IT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8F411C"/>
    <w:multiLevelType w:val="hybridMultilevel"/>
    <w:tmpl w:val="28A6F3DE"/>
    <w:lvl w:ilvl="0" w:tplc="F4B8CBD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BBD0393"/>
    <w:multiLevelType w:val="hybridMultilevel"/>
    <w:tmpl w:val="95F20B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0A8223A"/>
    <w:multiLevelType w:val="hybridMultilevel"/>
    <w:tmpl w:val="6BAAB6B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5EC3A36"/>
    <w:multiLevelType w:val="hybridMultilevel"/>
    <w:tmpl w:val="D4008DEE"/>
    <w:lvl w:ilvl="0" w:tplc="F5E29C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89E1410"/>
    <w:multiLevelType w:val="hybridMultilevel"/>
    <w:tmpl w:val="51104DE2"/>
    <w:lvl w:ilvl="0" w:tplc="0410000B">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7F083885"/>
    <w:multiLevelType w:val="hybridMultilevel"/>
    <w:tmpl w:val="2C484952"/>
    <w:lvl w:ilvl="0" w:tplc="F5E29C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33133284">
    <w:abstractNumId w:val="5"/>
  </w:num>
  <w:num w:numId="2" w16cid:durableId="1339648928">
    <w:abstractNumId w:val="9"/>
  </w:num>
  <w:num w:numId="3" w16cid:durableId="1863666242">
    <w:abstractNumId w:val="19"/>
  </w:num>
  <w:num w:numId="4" w16cid:durableId="859970211">
    <w:abstractNumId w:val="18"/>
  </w:num>
  <w:num w:numId="5" w16cid:durableId="704185031">
    <w:abstractNumId w:val="6"/>
  </w:num>
  <w:num w:numId="6" w16cid:durableId="548686914">
    <w:abstractNumId w:val="7"/>
  </w:num>
  <w:num w:numId="7" w16cid:durableId="1173690437">
    <w:abstractNumId w:val="12"/>
  </w:num>
  <w:num w:numId="8" w16cid:durableId="1040546629">
    <w:abstractNumId w:val="3"/>
  </w:num>
  <w:num w:numId="9" w16cid:durableId="516120105">
    <w:abstractNumId w:val="10"/>
  </w:num>
  <w:num w:numId="10" w16cid:durableId="1857959532">
    <w:abstractNumId w:val="14"/>
  </w:num>
  <w:num w:numId="11" w16cid:durableId="1245190045">
    <w:abstractNumId w:val="2"/>
  </w:num>
  <w:num w:numId="12" w16cid:durableId="1708288955">
    <w:abstractNumId w:val="1"/>
  </w:num>
  <w:num w:numId="13" w16cid:durableId="615330696">
    <w:abstractNumId w:val="11"/>
  </w:num>
  <w:num w:numId="14" w16cid:durableId="2022927527">
    <w:abstractNumId w:val="17"/>
  </w:num>
  <w:num w:numId="15" w16cid:durableId="950555811">
    <w:abstractNumId w:val="20"/>
  </w:num>
  <w:num w:numId="16" w16cid:durableId="157965542">
    <w:abstractNumId w:val="15"/>
  </w:num>
  <w:num w:numId="17" w16cid:durableId="1827816325">
    <w:abstractNumId w:val="22"/>
  </w:num>
  <w:num w:numId="18" w16cid:durableId="834346985">
    <w:abstractNumId w:val="23"/>
  </w:num>
  <w:num w:numId="19" w16cid:durableId="1193499831">
    <w:abstractNumId w:val="21"/>
  </w:num>
  <w:num w:numId="20" w16cid:durableId="1731610111">
    <w:abstractNumId w:val="4"/>
  </w:num>
  <w:num w:numId="21" w16cid:durableId="805468492">
    <w:abstractNumId w:val="13"/>
  </w:num>
  <w:num w:numId="22" w16cid:durableId="484122954">
    <w:abstractNumId w:val="16"/>
  </w:num>
  <w:num w:numId="23" w16cid:durableId="674109356">
    <w:abstractNumId w:val="0"/>
  </w:num>
  <w:num w:numId="24" w16cid:durableId="17427510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38"/>
    <w:rsid w:val="00023914"/>
    <w:rsid w:val="0002764F"/>
    <w:rsid w:val="000465CB"/>
    <w:rsid w:val="0007043E"/>
    <w:rsid w:val="00084FC9"/>
    <w:rsid w:val="00085495"/>
    <w:rsid w:val="000858C6"/>
    <w:rsid w:val="000866B9"/>
    <w:rsid w:val="0009063A"/>
    <w:rsid w:val="000F558D"/>
    <w:rsid w:val="0011664E"/>
    <w:rsid w:val="0013207B"/>
    <w:rsid w:val="00134B69"/>
    <w:rsid w:val="00135CA2"/>
    <w:rsid w:val="00157796"/>
    <w:rsid w:val="001606A5"/>
    <w:rsid w:val="00175DE1"/>
    <w:rsid w:val="00180BCE"/>
    <w:rsid w:val="001C5390"/>
    <w:rsid w:val="00206858"/>
    <w:rsid w:val="002165CE"/>
    <w:rsid w:val="00243AD6"/>
    <w:rsid w:val="00264E34"/>
    <w:rsid w:val="00266851"/>
    <w:rsid w:val="0027440D"/>
    <w:rsid w:val="002802CA"/>
    <w:rsid w:val="0028109C"/>
    <w:rsid w:val="002955F9"/>
    <w:rsid w:val="002A1369"/>
    <w:rsid w:val="00300460"/>
    <w:rsid w:val="00310E2B"/>
    <w:rsid w:val="00334542"/>
    <w:rsid w:val="0035387A"/>
    <w:rsid w:val="00385CEA"/>
    <w:rsid w:val="003954E5"/>
    <w:rsid w:val="003D2B2F"/>
    <w:rsid w:val="003D3E78"/>
    <w:rsid w:val="0044593E"/>
    <w:rsid w:val="00454719"/>
    <w:rsid w:val="00467304"/>
    <w:rsid w:val="004752F3"/>
    <w:rsid w:val="004A22D8"/>
    <w:rsid w:val="004A76F2"/>
    <w:rsid w:val="004F1EE6"/>
    <w:rsid w:val="005131DF"/>
    <w:rsid w:val="005569CA"/>
    <w:rsid w:val="00596B42"/>
    <w:rsid w:val="005B1336"/>
    <w:rsid w:val="005C19CE"/>
    <w:rsid w:val="005D471C"/>
    <w:rsid w:val="0063562E"/>
    <w:rsid w:val="00642BC8"/>
    <w:rsid w:val="006661E0"/>
    <w:rsid w:val="00693DF0"/>
    <w:rsid w:val="007400A0"/>
    <w:rsid w:val="007651CA"/>
    <w:rsid w:val="00792C70"/>
    <w:rsid w:val="007A743D"/>
    <w:rsid w:val="007D5A02"/>
    <w:rsid w:val="007E6737"/>
    <w:rsid w:val="007F1E05"/>
    <w:rsid w:val="0081400E"/>
    <w:rsid w:val="008436A4"/>
    <w:rsid w:val="00872781"/>
    <w:rsid w:val="00877F7C"/>
    <w:rsid w:val="00894455"/>
    <w:rsid w:val="00894F8B"/>
    <w:rsid w:val="008A1F8E"/>
    <w:rsid w:val="008C6EA5"/>
    <w:rsid w:val="008E1303"/>
    <w:rsid w:val="00901FD4"/>
    <w:rsid w:val="00957884"/>
    <w:rsid w:val="009B58AD"/>
    <w:rsid w:val="009D031A"/>
    <w:rsid w:val="009D76A2"/>
    <w:rsid w:val="009E35B9"/>
    <w:rsid w:val="009F050A"/>
    <w:rsid w:val="009F0C8E"/>
    <w:rsid w:val="00A43400"/>
    <w:rsid w:val="00A61DD8"/>
    <w:rsid w:val="00A83738"/>
    <w:rsid w:val="00A86CA8"/>
    <w:rsid w:val="00A94285"/>
    <w:rsid w:val="00A96B1B"/>
    <w:rsid w:val="00AA5AE5"/>
    <w:rsid w:val="00AB3686"/>
    <w:rsid w:val="00AB791A"/>
    <w:rsid w:val="00AD14F2"/>
    <w:rsid w:val="00AF727B"/>
    <w:rsid w:val="00B01272"/>
    <w:rsid w:val="00B33FBC"/>
    <w:rsid w:val="00B62F65"/>
    <w:rsid w:val="00B67B56"/>
    <w:rsid w:val="00B7117F"/>
    <w:rsid w:val="00BA291A"/>
    <w:rsid w:val="00BD00A5"/>
    <w:rsid w:val="00BD24C9"/>
    <w:rsid w:val="00BD29AA"/>
    <w:rsid w:val="00BE0894"/>
    <w:rsid w:val="00C5256C"/>
    <w:rsid w:val="00C56CF7"/>
    <w:rsid w:val="00C93D69"/>
    <w:rsid w:val="00CA211A"/>
    <w:rsid w:val="00D14235"/>
    <w:rsid w:val="00D3250D"/>
    <w:rsid w:val="00D36CB9"/>
    <w:rsid w:val="00D60DD7"/>
    <w:rsid w:val="00D623BF"/>
    <w:rsid w:val="00D86A81"/>
    <w:rsid w:val="00DA3957"/>
    <w:rsid w:val="00DA4866"/>
    <w:rsid w:val="00DB0063"/>
    <w:rsid w:val="00DB7C7E"/>
    <w:rsid w:val="00DD3064"/>
    <w:rsid w:val="00DE79BB"/>
    <w:rsid w:val="00E12C18"/>
    <w:rsid w:val="00E435F1"/>
    <w:rsid w:val="00E47C52"/>
    <w:rsid w:val="00E57E1F"/>
    <w:rsid w:val="00E62656"/>
    <w:rsid w:val="00E748FA"/>
    <w:rsid w:val="00EB128A"/>
    <w:rsid w:val="00EB3084"/>
    <w:rsid w:val="00EB6F0D"/>
    <w:rsid w:val="00EE5438"/>
    <w:rsid w:val="00EF513B"/>
    <w:rsid w:val="00F4178F"/>
    <w:rsid w:val="00F523E4"/>
    <w:rsid w:val="00F52FA8"/>
    <w:rsid w:val="00F94C7C"/>
    <w:rsid w:val="00FB306A"/>
    <w:rsid w:val="00FC2364"/>
    <w:rsid w:val="00FD239A"/>
    <w:rsid w:val="00FE1C0A"/>
    <w:rsid w:val="00FE69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1B5C3"/>
  <w15:docId w15:val="{005123E7-BD51-49A2-A6E2-C6387EAFD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5AE5"/>
    <w:pPr>
      <w:ind w:left="720"/>
      <w:contextualSpacing/>
    </w:pPr>
  </w:style>
  <w:style w:type="paragraph" w:styleId="Intestazione">
    <w:name w:val="header"/>
    <w:basedOn w:val="Normale"/>
    <w:link w:val="IntestazioneCarattere"/>
    <w:uiPriority w:val="99"/>
    <w:unhideWhenUsed/>
    <w:rsid w:val="00EF513B"/>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EF513B"/>
  </w:style>
  <w:style w:type="paragraph" w:styleId="Pidipagina">
    <w:name w:val="footer"/>
    <w:basedOn w:val="Normale"/>
    <w:link w:val="PidipaginaCarattere"/>
    <w:uiPriority w:val="99"/>
    <w:unhideWhenUsed/>
    <w:rsid w:val="00EF513B"/>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EF513B"/>
  </w:style>
  <w:style w:type="table" w:styleId="Grigliatabella">
    <w:name w:val="Table Grid"/>
    <w:basedOn w:val="Tabellanormale"/>
    <w:uiPriority w:val="39"/>
    <w:rsid w:val="008A1F8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88977">
      <w:bodyDiv w:val="1"/>
      <w:marLeft w:val="0"/>
      <w:marRight w:val="0"/>
      <w:marTop w:val="0"/>
      <w:marBottom w:val="0"/>
      <w:divBdr>
        <w:top w:val="none" w:sz="0" w:space="0" w:color="auto"/>
        <w:left w:val="none" w:sz="0" w:space="0" w:color="auto"/>
        <w:bottom w:val="none" w:sz="0" w:space="0" w:color="auto"/>
        <w:right w:val="none" w:sz="0" w:space="0" w:color="auto"/>
      </w:divBdr>
    </w:div>
    <w:div w:id="44377011">
      <w:bodyDiv w:val="1"/>
      <w:marLeft w:val="0"/>
      <w:marRight w:val="0"/>
      <w:marTop w:val="0"/>
      <w:marBottom w:val="0"/>
      <w:divBdr>
        <w:top w:val="none" w:sz="0" w:space="0" w:color="auto"/>
        <w:left w:val="none" w:sz="0" w:space="0" w:color="auto"/>
        <w:bottom w:val="none" w:sz="0" w:space="0" w:color="auto"/>
        <w:right w:val="none" w:sz="0" w:space="0" w:color="auto"/>
      </w:divBdr>
    </w:div>
    <w:div w:id="55595316">
      <w:bodyDiv w:val="1"/>
      <w:marLeft w:val="0"/>
      <w:marRight w:val="0"/>
      <w:marTop w:val="0"/>
      <w:marBottom w:val="0"/>
      <w:divBdr>
        <w:top w:val="none" w:sz="0" w:space="0" w:color="auto"/>
        <w:left w:val="none" w:sz="0" w:space="0" w:color="auto"/>
        <w:bottom w:val="none" w:sz="0" w:space="0" w:color="auto"/>
        <w:right w:val="none" w:sz="0" w:space="0" w:color="auto"/>
      </w:divBdr>
    </w:div>
    <w:div w:id="60258266">
      <w:bodyDiv w:val="1"/>
      <w:marLeft w:val="0"/>
      <w:marRight w:val="0"/>
      <w:marTop w:val="0"/>
      <w:marBottom w:val="0"/>
      <w:divBdr>
        <w:top w:val="none" w:sz="0" w:space="0" w:color="auto"/>
        <w:left w:val="none" w:sz="0" w:space="0" w:color="auto"/>
        <w:bottom w:val="none" w:sz="0" w:space="0" w:color="auto"/>
        <w:right w:val="none" w:sz="0" w:space="0" w:color="auto"/>
      </w:divBdr>
    </w:div>
    <w:div w:id="124396987">
      <w:bodyDiv w:val="1"/>
      <w:marLeft w:val="0"/>
      <w:marRight w:val="0"/>
      <w:marTop w:val="0"/>
      <w:marBottom w:val="0"/>
      <w:divBdr>
        <w:top w:val="none" w:sz="0" w:space="0" w:color="auto"/>
        <w:left w:val="none" w:sz="0" w:space="0" w:color="auto"/>
        <w:bottom w:val="none" w:sz="0" w:space="0" w:color="auto"/>
        <w:right w:val="none" w:sz="0" w:space="0" w:color="auto"/>
      </w:divBdr>
    </w:div>
    <w:div w:id="157768283">
      <w:bodyDiv w:val="1"/>
      <w:marLeft w:val="0"/>
      <w:marRight w:val="0"/>
      <w:marTop w:val="0"/>
      <w:marBottom w:val="0"/>
      <w:divBdr>
        <w:top w:val="none" w:sz="0" w:space="0" w:color="auto"/>
        <w:left w:val="none" w:sz="0" w:space="0" w:color="auto"/>
        <w:bottom w:val="none" w:sz="0" w:space="0" w:color="auto"/>
        <w:right w:val="none" w:sz="0" w:space="0" w:color="auto"/>
      </w:divBdr>
    </w:div>
    <w:div w:id="159346767">
      <w:bodyDiv w:val="1"/>
      <w:marLeft w:val="0"/>
      <w:marRight w:val="0"/>
      <w:marTop w:val="0"/>
      <w:marBottom w:val="0"/>
      <w:divBdr>
        <w:top w:val="none" w:sz="0" w:space="0" w:color="auto"/>
        <w:left w:val="none" w:sz="0" w:space="0" w:color="auto"/>
        <w:bottom w:val="none" w:sz="0" w:space="0" w:color="auto"/>
        <w:right w:val="none" w:sz="0" w:space="0" w:color="auto"/>
      </w:divBdr>
    </w:div>
    <w:div w:id="251202867">
      <w:bodyDiv w:val="1"/>
      <w:marLeft w:val="0"/>
      <w:marRight w:val="0"/>
      <w:marTop w:val="0"/>
      <w:marBottom w:val="0"/>
      <w:divBdr>
        <w:top w:val="none" w:sz="0" w:space="0" w:color="auto"/>
        <w:left w:val="none" w:sz="0" w:space="0" w:color="auto"/>
        <w:bottom w:val="none" w:sz="0" w:space="0" w:color="auto"/>
        <w:right w:val="none" w:sz="0" w:space="0" w:color="auto"/>
      </w:divBdr>
    </w:div>
    <w:div w:id="254436071">
      <w:bodyDiv w:val="1"/>
      <w:marLeft w:val="0"/>
      <w:marRight w:val="0"/>
      <w:marTop w:val="0"/>
      <w:marBottom w:val="0"/>
      <w:divBdr>
        <w:top w:val="none" w:sz="0" w:space="0" w:color="auto"/>
        <w:left w:val="none" w:sz="0" w:space="0" w:color="auto"/>
        <w:bottom w:val="none" w:sz="0" w:space="0" w:color="auto"/>
        <w:right w:val="none" w:sz="0" w:space="0" w:color="auto"/>
      </w:divBdr>
    </w:div>
    <w:div w:id="268052762">
      <w:bodyDiv w:val="1"/>
      <w:marLeft w:val="0"/>
      <w:marRight w:val="0"/>
      <w:marTop w:val="0"/>
      <w:marBottom w:val="0"/>
      <w:divBdr>
        <w:top w:val="none" w:sz="0" w:space="0" w:color="auto"/>
        <w:left w:val="none" w:sz="0" w:space="0" w:color="auto"/>
        <w:bottom w:val="none" w:sz="0" w:space="0" w:color="auto"/>
        <w:right w:val="none" w:sz="0" w:space="0" w:color="auto"/>
      </w:divBdr>
    </w:div>
    <w:div w:id="283582511">
      <w:bodyDiv w:val="1"/>
      <w:marLeft w:val="0"/>
      <w:marRight w:val="0"/>
      <w:marTop w:val="0"/>
      <w:marBottom w:val="0"/>
      <w:divBdr>
        <w:top w:val="none" w:sz="0" w:space="0" w:color="auto"/>
        <w:left w:val="none" w:sz="0" w:space="0" w:color="auto"/>
        <w:bottom w:val="none" w:sz="0" w:space="0" w:color="auto"/>
        <w:right w:val="none" w:sz="0" w:space="0" w:color="auto"/>
      </w:divBdr>
    </w:div>
    <w:div w:id="286201283">
      <w:bodyDiv w:val="1"/>
      <w:marLeft w:val="0"/>
      <w:marRight w:val="0"/>
      <w:marTop w:val="0"/>
      <w:marBottom w:val="0"/>
      <w:divBdr>
        <w:top w:val="none" w:sz="0" w:space="0" w:color="auto"/>
        <w:left w:val="none" w:sz="0" w:space="0" w:color="auto"/>
        <w:bottom w:val="none" w:sz="0" w:space="0" w:color="auto"/>
        <w:right w:val="none" w:sz="0" w:space="0" w:color="auto"/>
      </w:divBdr>
    </w:div>
    <w:div w:id="335573866">
      <w:bodyDiv w:val="1"/>
      <w:marLeft w:val="0"/>
      <w:marRight w:val="0"/>
      <w:marTop w:val="0"/>
      <w:marBottom w:val="0"/>
      <w:divBdr>
        <w:top w:val="none" w:sz="0" w:space="0" w:color="auto"/>
        <w:left w:val="none" w:sz="0" w:space="0" w:color="auto"/>
        <w:bottom w:val="none" w:sz="0" w:space="0" w:color="auto"/>
        <w:right w:val="none" w:sz="0" w:space="0" w:color="auto"/>
      </w:divBdr>
    </w:div>
    <w:div w:id="337195685">
      <w:bodyDiv w:val="1"/>
      <w:marLeft w:val="0"/>
      <w:marRight w:val="0"/>
      <w:marTop w:val="0"/>
      <w:marBottom w:val="0"/>
      <w:divBdr>
        <w:top w:val="none" w:sz="0" w:space="0" w:color="auto"/>
        <w:left w:val="none" w:sz="0" w:space="0" w:color="auto"/>
        <w:bottom w:val="none" w:sz="0" w:space="0" w:color="auto"/>
        <w:right w:val="none" w:sz="0" w:space="0" w:color="auto"/>
      </w:divBdr>
    </w:div>
    <w:div w:id="348484938">
      <w:bodyDiv w:val="1"/>
      <w:marLeft w:val="0"/>
      <w:marRight w:val="0"/>
      <w:marTop w:val="0"/>
      <w:marBottom w:val="0"/>
      <w:divBdr>
        <w:top w:val="none" w:sz="0" w:space="0" w:color="auto"/>
        <w:left w:val="none" w:sz="0" w:space="0" w:color="auto"/>
        <w:bottom w:val="none" w:sz="0" w:space="0" w:color="auto"/>
        <w:right w:val="none" w:sz="0" w:space="0" w:color="auto"/>
      </w:divBdr>
    </w:div>
    <w:div w:id="388500294">
      <w:bodyDiv w:val="1"/>
      <w:marLeft w:val="0"/>
      <w:marRight w:val="0"/>
      <w:marTop w:val="0"/>
      <w:marBottom w:val="0"/>
      <w:divBdr>
        <w:top w:val="none" w:sz="0" w:space="0" w:color="auto"/>
        <w:left w:val="none" w:sz="0" w:space="0" w:color="auto"/>
        <w:bottom w:val="none" w:sz="0" w:space="0" w:color="auto"/>
        <w:right w:val="none" w:sz="0" w:space="0" w:color="auto"/>
      </w:divBdr>
    </w:div>
    <w:div w:id="401874287">
      <w:bodyDiv w:val="1"/>
      <w:marLeft w:val="0"/>
      <w:marRight w:val="0"/>
      <w:marTop w:val="0"/>
      <w:marBottom w:val="0"/>
      <w:divBdr>
        <w:top w:val="none" w:sz="0" w:space="0" w:color="auto"/>
        <w:left w:val="none" w:sz="0" w:space="0" w:color="auto"/>
        <w:bottom w:val="none" w:sz="0" w:space="0" w:color="auto"/>
        <w:right w:val="none" w:sz="0" w:space="0" w:color="auto"/>
      </w:divBdr>
    </w:div>
    <w:div w:id="415520351">
      <w:bodyDiv w:val="1"/>
      <w:marLeft w:val="0"/>
      <w:marRight w:val="0"/>
      <w:marTop w:val="0"/>
      <w:marBottom w:val="0"/>
      <w:divBdr>
        <w:top w:val="none" w:sz="0" w:space="0" w:color="auto"/>
        <w:left w:val="none" w:sz="0" w:space="0" w:color="auto"/>
        <w:bottom w:val="none" w:sz="0" w:space="0" w:color="auto"/>
        <w:right w:val="none" w:sz="0" w:space="0" w:color="auto"/>
      </w:divBdr>
    </w:div>
    <w:div w:id="416752845">
      <w:bodyDiv w:val="1"/>
      <w:marLeft w:val="0"/>
      <w:marRight w:val="0"/>
      <w:marTop w:val="0"/>
      <w:marBottom w:val="0"/>
      <w:divBdr>
        <w:top w:val="none" w:sz="0" w:space="0" w:color="auto"/>
        <w:left w:val="none" w:sz="0" w:space="0" w:color="auto"/>
        <w:bottom w:val="none" w:sz="0" w:space="0" w:color="auto"/>
        <w:right w:val="none" w:sz="0" w:space="0" w:color="auto"/>
      </w:divBdr>
    </w:div>
    <w:div w:id="501506076">
      <w:bodyDiv w:val="1"/>
      <w:marLeft w:val="0"/>
      <w:marRight w:val="0"/>
      <w:marTop w:val="0"/>
      <w:marBottom w:val="0"/>
      <w:divBdr>
        <w:top w:val="none" w:sz="0" w:space="0" w:color="auto"/>
        <w:left w:val="none" w:sz="0" w:space="0" w:color="auto"/>
        <w:bottom w:val="none" w:sz="0" w:space="0" w:color="auto"/>
        <w:right w:val="none" w:sz="0" w:space="0" w:color="auto"/>
      </w:divBdr>
    </w:div>
    <w:div w:id="541478371">
      <w:bodyDiv w:val="1"/>
      <w:marLeft w:val="0"/>
      <w:marRight w:val="0"/>
      <w:marTop w:val="0"/>
      <w:marBottom w:val="0"/>
      <w:divBdr>
        <w:top w:val="none" w:sz="0" w:space="0" w:color="auto"/>
        <w:left w:val="none" w:sz="0" w:space="0" w:color="auto"/>
        <w:bottom w:val="none" w:sz="0" w:space="0" w:color="auto"/>
        <w:right w:val="none" w:sz="0" w:space="0" w:color="auto"/>
      </w:divBdr>
    </w:div>
    <w:div w:id="610017042">
      <w:bodyDiv w:val="1"/>
      <w:marLeft w:val="0"/>
      <w:marRight w:val="0"/>
      <w:marTop w:val="0"/>
      <w:marBottom w:val="0"/>
      <w:divBdr>
        <w:top w:val="none" w:sz="0" w:space="0" w:color="auto"/>
        <w:left w:val="none" w:sz="0" w:space="0" w:color="auto"/>
        <w:bottom w:val="none" w:sz="0" w:space="0" w:color="auto"/>
        <w:right w:val="none" w:sz="0" w:space="0" w:color="auto"/>
      </w:divBdr>
    </w:div>
    <w:div w:id="640766506">
      <w:bodyDiv w:val="1"/>
      <w:marLeft w:val="0"/>
      <w:marRight w:val="0"/>
      <w:marTop w:val="0"/>
      <w:marBottom w:val="0"/>
      <w:divBdr>
        <w:top w:val="none" w:sz="0" w:space="0" w:color="auto"/>
        <w:left w:val="none" w:sz="0" w:space="0" w:color="auto"/>
        <w:bottom w:val="none" w:sz="0" w:space="0" w:color="auto"/>
        <w:right w:val="none" w:sz="0" w:space="0" w:color="auto"/>
      </w:divBdr>
    </w:div>
    <w:div w:id="643856707">
      <w:bodyDiv w:val="1"/>
      <w:marLeft w:val="0"/>
      <w:marRight w:val="0"/>
      <w:marTop w:val="0"/>
      <w:marBottom w:val="0"/>
      <w:divBdr>
        <w:top w:val="none" w:sz="0" w:space="0" w:color="auto"/>
        <w:left w:val="none" w:sz="0" w:space="0" w:color="auto"/>
        <w:bottom w:val="none" w:sz="0" w:space="0" w:color="auto"/>
        <w:right w:val="none" w:sz="0" w:space="0" w:color="auto"/>
      </w:divBdr>
    </w:div>
    <w:div w:id="687413775">
      <w:bodyDiv w:val="1"/>
      <w:marLeft w:val="0"/>
      <w:marRight w:val="0"/>
      <w:marTop w:val="0"/>
      <w:marBottom w:val="0"/>
      <w:divBdr>
        <w:top w:val="none" w:sz="0" w:space="0" w:color="auto"/>
        <w:left w:val="none" w:sz="0" w:space="0" w:color="auto"/>
        <w:bottom w:val="none" w:sz="0" w:space="0" w:color="auto"/>
        <w:right w:val="none" w:sz="0" w:space="0" w:color="auto"/>
      </w:divBdr>
    </w:div>
    <w:div w:id="712849998">
      <w:bodyDiv w:val="1"/>
      <w:marLeft w:val="0"/>
      <w:marRight w:val="0"/>
      <w:marTop w:val="0"/>
      <w:marBottom w:val="0"/>
      <w:divBdr>
        <w:top w:val="none" w:sz="0" w:space="0" w:color="auto"/>
        <w:left w:val="none" w:sz="0" w:space="0" w:color="auto"/>
        <w:bottom w:val="none" w:sz="0" w:space="0" w:color="auto"/>
        <w:right w:val="none" w:sz="0" w:space="0" w:color="auto"/>
      </w:divBdr>
    </w:div>
    <w:div w:id="723600502">
      <w:bodyDiv w:val="1"/>
      <w:marLeft w:val="0"/>
      <w:marRight w:val="0"/>
      <w:marTop w:val="0"/>
      <w:marBottom w:val="0"/>
      <w:divBdr>
        <w:top w:val="none" w:sz="0" w:space="0" w:color="auto"/>
        <w:left w:val="none" w:sz="0" w:space="0" w:color="auto"/>
        <w:bottom w:val="none" w:sz="0" w:space="0" w:color="auto"/>
        <w:right w:val="none" w:sz="0" w:space="0" w:color="auto"/>
      </w:divBdr>
    </w:div>
    <w:div w:id="754012634">
      <w:bodyDiv w:val="1"/>
      <w:marLeft w:val="0"/>
      <w:marRight w:val="0"/>
      <w:marTop w:val="0"/>
      <w:marBottom w:val="0"/>
      <w:divBdr>
        <w:top w:val="none" w:sz="0" w:space="0" w:color="auto"/>
        <w:left w:val="none" w:sz="0" w:space="0" w:color="auto"/>
        <w:bottom w:val="none" w:sz="0" w:space="0" w:color="auto"/>
        <w:right w:val="none" w:sz="0" w:space="0" w:color="auto"/>
      </w:divBdr>
    </w:div>
    <w:div w:id="827096666">
      <w:bodyDiv w:val="1"/>
      <w:marLeft w:val="0"/>
      <w:marRight w:val="0"/>
      <w:marTop w:val="0"/>
      <w:marBottom w:val="0"/>
      <w:divBdr>
        <w:top w:val="none" w:sz="0" w:space="0" w:color="auto"/>
        <w:left w:val="none" w:sz="0" w:space="0" w:color="auto"/>
        <w:bottom w:val="none" w:sz="0" w:space="0" w:color="auto"/>
        <w:right w:val="none" w:sz="0" w:space="0" w:color="auto"/>
      </w:divBdr>
    </w:div>
    <w:div w:id="841745570">
      <w:bodyDiv w:val="1"/>
      <w:marLeft w:val="0"/>
      <w:marRight w:val="0"/>
      <w:marTop w:val="0"/>
      <w:marBottom w:val="0"/>
      <w:divBdr>
        <w:top w:val="none" w:sz="0" w:space="0" w:color="auto"/>
        <w:left w:val="none" w:sz="0" w:space="0" w:color="auto"/>
        <w:bottom w:val="none" w:sz="0" w:space="0" w:color="auto"/>
        <w:right w:val="none" w:sz="0" w:space="0" w:color="auto"/>
      </w:divBdr>
    </w:div>
    <w:div w:id="866258188">
      <w:bodyDiv w:val="1"/>
      <w:marLeft w:val="0"/>
      <w:marRight w:val="0"/>
      <w:marTop w:val="0"/>
      <w:marBottom w:val="0"/>
      <w:divBdr>
        <w:top w:val="none" w:sz="0" w:space="0" w:color="auto"/>
        <w:left w:val="none" w:sz="0" w:space="0" w:color="auto"/>
        <w:bottom w:val="none" w:sz="0" w:space="0" w:color="auto"/>
        <w:right w:val="none" w:sz="0" w:space="0" w:color="auto"/>
      </w:divBdr>
    </w:div>
    <w:div w:id="911043469">
      <w:bodyDiv w:val="1"/>
      <w:marLeft w:val="0"/>
      <w:marRight w:val="0"/>
      <w:marTop w:val="0"/>
      <w:marBottom w:val="0"/>
      <w:divBdr>
        <w:top w:val="none" w:sz="0" w:space="0" w:color="auto"/>
        <w:left w:val="none" w:sz="0" w:space="0" w:color="auto"/>
        <w:bottom w:val="none" w:sz="0" w:space="0" w:color="auto"/>
        <w:right w:val="none" w:sz="0" w:space="0" w:color="auto"/>
      </w:divBdr>
    </w:div>
    <w:div w:id="968121382">
      <w:bodyDiv w:val="1"/>
      <w:marLeft w:val="0"/>
      <w:marRight w:val="0"/>
      <w:marTop w:val="0"/>
      <w:marBottom w:val="0"/>
      <w:divBdr>
        <w:top w:val="none" w:sz="0" w:space="0" w:color="auto"/>
        <w:left w:val="none" w:sz="0" w:space="0" w:color="auto"/>
        <w:bottom w:val="none" w:sz="0" w:space="0" w:color="auto"/>
        <w:right w:val="none" w:sz="0" w:space="0" w:color="auto"/>
      </w:divBdr>
    </w:div>
    <w:div w:id="1018308815">
      <w:bodyDiv w:val="1"/>
      <w:marLeft w:val="0"/>
      <w:marRight w:val="0"/>
      <w:marTop w:val="0"/>
      <w:marBottom w:val="0"/>
      <w:divBdr>
        <w:top w:val="none" w:sz="0" w:space="0" w:color="auto"/>
        <w:left w:val="none" w:sz="0" w:space="0" w:color="auto"/>
        <w:bottom w:val="none" w:sz="0" w:space="0" w:color="auto"/>
        <w:right w:val="none" w:sz="0" w:space="0" w:color="auto"/>
      </w:divBdr>
    </w:div>
    <w:div w:id="1022172512">
      <w:bodyDiv w:val="1"/>
      <w:marLeft w:val="0"/>
      <w:marRight w:val="0"/>
      <w:marTop w:val="0"/>
      <w:marBottom w:val="0"/>
      <w:divBdr>
        <w:top w:val="none" w:sz="0" w:space="0" w:color="auto"/>
        <w:left w:val="none" w:sz="0" w:space="0" w:color="auto"/>
        <w:bottom w:val="none" w:sz="0" w:space="0" w:color="auto"/>
        <w:right w:val="none" w:sz="0" w:space="0" w:color="auto"/>
      </w:divBdr>
    </w:div>
    <w:div w:id="1066874345">
      <w:bodyDiv w:val="1"/>
      <w:marLeft w:val="0"/>
      <w:marRight w:val="0"/>
      <w:marTop w:val="0"/>
      <w:marBottom w:val="0"/>
      <w:divBdr>
        <w:top w:val="none" w:sz="0" w:space="0" w:color="auto"/>
        <w:left w:val="none" w:sz="0" w:space="0" w:color="auto"/>
        <w:bottom w:val="none" w:sz="0" w:space="0" w:color="auto"/>
        <w:right w:val="none" w:sz="0" w:space="0" w:color="auto"/>
      </w:divBdr>
    </w:div>
    <w:div w:id="1069692219">
      <w:bodyDiv w:val="1"/>
      <w:marLeft w:val="0"/>
      <w:marRight w:val="0"/>
      <w:marTop w:val="0"/>
      <w:marBottom w:val="0"/>
      <w:divBdr>
        <w:top w:val="none" w:sz="0" w:space="0" w:color="auto"/>
        <w:left w:val="none" w:sz="0" w:space="0" w:color="auto"/>
        <w:bottom w:val="none" w:sz="0" w:space="0" w:color="auto"/>
        <w:right w:val="none" w:sz="0" w:space="0" w:color="auto"/>
      </w:divBdr>
    </w:div>
    <w:div w:id="1125780908">
      <w:bodyDiv w:val="1"/>
      <w:marLeft w:val="0"/>
      <w:marRight w:val="0"/>
      <w:marTop w:val="0"/>
      <w:marBottom w:val="0"/>
      <w:divBdr>
        <w:top w:val="none" w:sz="0" w:space="0" w:color="auto"/>
        <w:left w:val="none" w:sz="0" w:space="0" w:color="auto"/>
        <w:bottom w:val="none" w:sz="0" w:space="0" w:color="auto"/>
        <w:right w:val="none" w:sz="0" w:space="0" w:color="auto"/>
      </w:divBdr>
    </w:div>
    <w:div w:id="1179781180">
      <w:bodyDiv w:val="1"/>
      <w:marLeft w:val="0"/>
      <w:marRight w:val="0"/>
      <w:marTop w:val="0"/>
      <w:marBottom w:val="0"/>
      <w:divBdr>
        <w:top w:val="none" w:sz="0" w:space="0" w:color="auto"/>
        <w:left w:val="none" w:sz="0" w:space="0" w:color="auto"/>
        <w:bottom w:val="none" w:sz="0" w:space="0" w:color="auto"/>
        <w:right w:val="none" w:sz="0" w:space="0" w:color="auto"/>
      </w:divBdr>
    </w:div>
    <w:div w:id="1197815320">
      <w:bodyDiv w:val="1"/>
      <w:marLeft w:val="0"/>
      <w:marRight w:val="0"/>
      <w:marTop w:val="0"/>
      <w:marBottom w:val="0"/>
      <w:divBdr>
        <w:top w:val="none" w:sz="0" w:space="0" w:color="auto"/>
        <w:left w:val="none" w:sz="0" w:space="0" w:color="auto"/>
        <w:bottom w:val="none" w:sz="0" w:space="0" w:color="auto"/>
        <w:right w:val="none" w:sz="0" w:space="0" w:color="auto"/>
      </w:divBdr>
    </w:div>
    <w:div w:id="1202010563">
      <w:bodyDiv w:val="1"/>
      <w:marLeft w:val="0"/>
      <w:marRight w:val="0"/>
      <w:marTop w:val="0"/>
      <w:marBottom w:val="0"/>
      <w:divBdr>
        <w:top w:val="none" w:sz="0" w:space="0" w:color="auto"/>
        <w:left w:val="none" w:sz="0" w:space="0" w:color="auto"/>
        <w:bottom w:val="none" w:sz="0" w:space="0" w:color="auto"/>
        <w:right w:val="none" w:sz="0" w:space="0" w:color="auto"/>
      </w:divBdr>
    </w:div>
    <w:div w:id="1271013668">
      <w:bodyDiv w:val="1"/>
      <w:marLeft w:val="0"/>
      <w:marRight w:val="0"/>
      <w:marTop w:val="0"/>
      <w:marBottom w:val="0"/>
      <w:divBdr>
        <w:top w:val="none" w:sz="0" w:space="0" w:color="auto"/>
        <w:left w:val="none" w:sz="0" w:space="0" w:color="auto"/>
        <w:bottom w:val="none" w:sz="0" w:space="0" w:color="auto"/>
        <w:right w:val="none" w:sz="0" w:space="0" w:color="auto"/>
      </w:divBdr>
    </w:div>
    <w:div w:id="1309045385">
      <w:bodyDiv w:val="1"/>
      <w:marLeft w:val="0"/>
      <w:marRight w:val="0"/>
      <w:marTop w:val="0"/>
      <w:marBottom w:val="0"/>
      <w:divBdr>
        <w:top w:val="none" w:sz="0" w:space="0" w:color="auto"/>
        <w:left w:val="none" w:sz="0" w:space="0" w:color="auto"/>
        <w:bottom w:val="none" w:sz="0" w:space="0" w:color="auto"/>
        <w:right w:val="none" w:sz="0" w:space="0" w:color="auto"/>
      </w:divBdr>
    </w:div>
    <w:div w:id="1322277480">
      <w:bodyDiv w:val="1"/>
      <w:marLeft w:val="0"/>
      <w:marRight w:val="0"/>
      <w:marTop w:val="0"/>
      <w:marBottom w:val="0"/>
      <w:divBdr>
        <w:top w:val="none" w:sz="0" w:space="0" w:color="auto"/>
        <w:left w:val="none" w:sz="0" w:space="0" w:color="auto"/>
        <w:bottom w:val="none" w:sz="0" w:space="0" w:color="auto"/>
        <w:right w:val="none" w:sz="0" w:space="0" w:color="auto"/>
      </w:divBdr>
    </w:div>
    <w:div w:id="1354503016">
      <w:bodyDiv w:val="1"/>
      <w:marLeft w:val="0"/>
      <w:marRight w:val="0"/>
      <w:marTop w:val="0"/>
      <w:marBottom w:val="0"/>
      <w:divBdr>
        <w:top w:val="none" w:sz="0" w:space="0" w:color="auto"/>
        <w:left w:val="none" w:sz="0" w:space="0" w:color="auto"/>
        <w:bottom w:val="none" w:sz="0" w:space="0" w:color="auto"/>
        <w:right w:val="none" w:sz="0" w:space="0" w:color="auto"/>
      </w:divBdr>
    </w:div>
    <w:div w:id="1360081248">
      <w:bodyDiv w:val="1"/>
      <w:marLeft w:val="0"/>
      <w:marRight w:val="0"/>
      <w:marTop w:val="0"/>
      <w:marBottom w:val="0"/>
      <w:divBdr>
        <w:top w:val="none" w:sz="0" w:space="0" w:color="auto"/>
        <w:left w:val="none" w:sz="0" w:space="0" w:color="auto"/>
        <w:bottom w:val="none" w:sz="0" w:space="0" w:color="auto"/>
        <w:right w:val="none" w:sz="0" w:space="0" w:color="auto"/>
      </w:divBdr>
    </w:div>
    <w:div w:id="1404451383">
      <w:bodyDiv w:val="1"/>
      <w:marLeft w:val="0"/>
      <w:marRight w:val="0"/>
      <w:marTop w:val="0"/>
      <w:marBottom w:val="0"/>
      <w:divBdr>
        <w:top w:val="none" w:sz="0" w:space="0" w:color="auto"/>
        <w:left w:val="none" w:sz="0" w:space="0" w:color="auto"/>
        <w:bottom w:val="none" w:sz="0" w:space="0" w:color="auto"/>
        <w:right w:val="none" w:sz="0" w:space="0" w:color="auto"/>
      </w:divBdr>
    </w:div>
    <w:div w:id="1435589018">
      <w:bodyDiv w:val="1"/>
      <w:marLeft w:val="0"/>
      <w:marRight w:val="0"/>
      <w:marTop w:val="0"/>
      <w:marBottom w:val="0"/>
      <w:divBdr>
        <w:top w:val="none" w:sz="0" w:space="0" w:color="auto"/>
        <w:left w:val="none" w:sz="0" w:space="0" w:color="auto"/>
        <w:bottom w:val="none" w:sz="0" w:space="0" w:color="auto"/>
        <w:right w:val="none" w:sz="0" w:space="0" w:color="auto"/>
      </w:divBdr>
    </w:div>
    <w:div w:id="1441225056">
      <w:bodyDiv w:val="1"/>
      <w:marLeft w:val="0"/>
      <w:marRight w:val="0"/>
      <w:marTop w:val="0"/>
      <w:marBottom w:val="0"/>
      <w:divBdr>
        <w:top w:val="none" w:sz="0" w:space="0" w:color="auto"/>
        <w:left w:val="none" w:sz="0" w:space="0" w:color="auto"/>
        <w:bottom w:val="none" w:sz="0" w:space="0" w:color="auto"/>
        <w:right w:val="none" w:sz="0" w:space="0" w:color="auto"/>
      </w:divBdr>
    </w:div>
    <w:div w:id="1453939122">
      <w:bodyDiv w:val="1"/>
      <w:marLeft w:val="0"/>
      <w:marRight w:val="0"/>
      <w:marTop w:val="0"/>
      <w:marBottom w:val="0"/>
      <w:divBdr>
        <w:top w:val="none" w:sz="0" w:space="0" w:color="auto"/>
        <w:left w:val="none" w:sz="0" w:space="0" w:color="auto"/>
        <w:bottom w:val="none" w:sz="0" w:space="0" w:color="auto"/>
        <w:right w:val="none" w:sz="0" w:space="0" w:color="auto"/>
      </w:divBdr>
    </w:div>
    <w:div w:id="1472209750">
      <w:bodyDiv w:val="1"/>
      <w:marLeft w:val="0"/>
      <w:marRight w:val="0"/>
      <w:marTop w:val="0"/>
      <w:marBottom w:val="0"/>
      <w:divBdr>
        <w:top w:val="none" w:sz="0" w:space="0" w:color="auto"/>
        <w:left w:val="none" w:sz="0" w:space="0" w:color="auto"/>
        <w:bottom w:val="none" w:sz="0" w:space="0" w:color="auto"/>
        <w:right w:val="none" w:sz="0" w:space="0" w:color="auto"/>
      </w:divBdr>
    </w:div>
    <w:div w:id="1510171648">
      <w:bodyDiv w:val="1"/>
      <w:marLeft w:val="0"/>
      <w:marRight w:val="0"/>
      <w:marTop w:val="0"/>
      <w:marBottom w:val="0"/>
      <w:divBdr>
        <w:top w:val="none" w:sz="0" w:space="0" w:color="auto"/>
        <w:left w:val="none" w:sz="0" w:space="0" w:color="auto"/>
        <w:bottom w:val="none" w:sz="0" w:space="0" w:color="auto"/>
        <w:right w:val="none" w:sz="0" w:space="0" w:color="auto"/>
      </w:divBdr>
    </w:div>
    <w:div w:id="1525023653">
      <w:bodyDiv w:val="1"/>
      <w:marLeft w:val="0"/>
      <w:marRight w:val="0"/>
      <w:marTop w:val="0"/>
      <w:marBottom w:val="0"/>
      <w:divBdr>
        <w:top w:val="none" w:sz="0" w:space="0" w:color="auto"/>
        <w:left w:val="none" w:sz="0" w:space="0" w:color="auto"/>
        <w:bottom w:val="none" w:sz="0" w:space="0" w:color="auto"/>
        <w:right w:val="none" w:sz="0" w:space="0" w:color="auto"/>
      </w:divBdr>
    </w:div>
    <w:div w:id="1551457536">
      <w:bodyDiv w:val="1"/>
      <w:marLeft w:val="0"/>
      <w:marRight w:val="0"/>
      <w:marTop w:val="0"/>
      <w:marBottom w:val="0"/>
      <w:divBdr>
        <w:top w:val="none" w:sz="0" w:space="0" w:color="auto"/>
        <w:left w:val="none" w:sz="0" w:space="0" w:color="auto"/>
        <w:bottom w:val="none" w:sz="0" w:space="0" w:color="auto"/>
        <w:right w:val="none" w:sz="0" w:space="0" w:color="auto"/>
      </w:divBdr>
    </w:div>
    <w:div w:id="1554730665">
      <w:bodyDiv w:val="1"/>
      <w:marLeft w:val="0"/>
      <w:marRight w:val="0"/>
      <w:marTop w:val="0"/>
      <w:marBottom w:val="0"/>
      <w:divBdr>
        <w:top w:val="none" w:sz="0" w:space="0" w:color="auto"/>
        <w:left w:val="none" w:sz="0" w:space="0" w:color="auto"/>
        <w:bottom w:val="none" w:sz="0" w:space="0" w:color="auto"/>
        <w:right w:val="none" w:sz="0" w:space="0" w:color="auto"/>
      </w:divBdr>
    </w:div>
    <w:div w:id="1572152280">
      <w:bodyDiv w:val="1"/>
      <w:marLeft w:val="0"/>
      <w:marRight w:val="0"/>
      <w:marTop w:val="0"/>
      <w:marBottom w:val="0"/>
      <w:divBdr>
        <w:top w:val="none" w:sz="0" w:space="0" w:color="auto"/>
        <w:left w:val="none" w:sz="0" w:space="0" w:color="auto"/>
        <w:bottom w:val="none" w:sz="0" w:space="0" w:color="auto"/>
        <w:right w:val="none" w:sz="0" w:space="0" w:color="auto"/>
      </w:divBdr>
    </w:div>
    <w:div w:id="1613320036">
      <w:bodyDiv w:val="1"/>
      <w:marLeft w:val="0"/>
      <w:marRight w:val="0"/>
      <w:marTop w:val="0"/>
      <w:marBottom w:val="0"/>
      <w:divBdr>
        <w:top w:val="none" w:sz="0" w:space="0" w:color="auto"/>
        <w:left w:val="none" w:sz="0" w:space="0" w:color="auto"/>
        <w:bottom w:val="none" w:sz="0" w:space="0" w:color="auto"/>
        <w:right w:val="none" w:sz="0" w:space="0" w:color="auto"/>
      </w:divBdr>
    </w:div>
    <w:div w:id="1638294646">
      <w:bodyDiv w:val="1"/>
      <w:marLeft w:val="0"/>
      <w:marRight w:val="0"/>
      <w:marTop w:val="0"/>
      <w:marBottom w:val="0"/>
      <w:divBdr>
        <w:top w:val="none" w:sz="0" w:space="0" w:color="auto"/>
        <w:left w:val="none" w:sz="0" w:space="0" w:color="auto"/>
        <w:bottom w:val="none" w:sz="0" w:space="0" w:color="auto"/>
        <w:right w:val="none" w:sz="0" w:space="0" w:color="auto"/>
      </w:divBdr>
    </w:div>
    <w:div w:id="1653631753">
      <w:bodyDiv w:val="1"/>
      <w:marLeft w:val="0"/>
      <w:marRight w:val="0"/>
      <w:marTop w:val="0"/>
      <w:marBottom w:val="0"/>
      <w:divBdr>
        <w:top w:val="none" w:sz="0" w:space="0" w:color="auto"/>
        <w:left w:val="none" w:sz="0" w:space="0" w:color="auto"/>
        <w:bottom w:val="none" w:sz="0" w:space="0" w:color="auto"/>
        <w:right w:val="none" w:sz="0" w:space="0" w:color="auto"/>
      </w:divBdr>
    </w:div>
    <w:div w:id="1682927857">
      <w:bodyDiv w:val="1"/>
      <w:marLeft w:val="0"/>
      <w:marRight w:val="0"/>
      <w:marTop w:val="0"/>
      <w:marBottom w:val="0"/>
      <w:divBdr>
        <w:top w:val="none" w:sz="0" w:space="0" w:color="auto"/>
        <w:left w:val="none" w:sz="0" w:space="0" w:color="auto"/>
        <w:bottom w:val="none" w:sz="0" w:space="0" w:color="auto"/>
        <w:right w:val="none" w:sz="0" w:space="0" w:color="auto"/>
      </w:divBdr>
    </w:div>
    <w:div w:id="1690989884">
      <w:bodyDiv w:val="1"/>
      <w:marLeft w:val="0"/>
      <w:marRight w:val="0"/>
      <w:marTop w:val="0"/>
      <w:marBottom w:val="0"/>
      <w:divBdr>
        <w:top w:val="none" w:sz="0" w:space="0" w:color="auto"/>
        <w:left w:val="none" w:sz="0" w:space="0" w:color="auto"/>
        <w:bottom w:val="none" w:sz="0" w:space="0" w:color="auto"/>
        <w:right w:val="none" w:sz="0" w:space="0" w:color="auto"/>
      </w:divBdr>
    </w:div>
    <w:div w:id="1700201124">
      <w:bodyDiv w:val="1"/>
      <w:marLeft w:val="0"/>
      <w:marRight w:val="0"/>
      <w:marTop w:val="0"/>
      <w:marBottom w:val="0"/>
      <w:divBdr>
        <w:top w:val="none" w:sz="0" w:space="0" w:color="auto"/>
        <w:left w:val="none" w:sz="0" w:space="0" w:color="auto"/>
        <w:bottom w:val="none" w:sz="0" w:space="0" w:color="auto"/>
        <w:right w:val="none" w:sz="0" w:space="0" w:color="auto"/>
      </w:divBdr>
    </w:div>
    <w:div w:id="1728526783">
      <w:bodyDiv w:val="1"/>
      <w:marLeft w:val="0"/>
      <w:marRight w:val="0"/>
      <w:marTop w:val="0"/>
      <w:marBottom w:val="0"/>
      <w:divBdr>
        <w:top w:val="none" w:sz="0" w:space="0" w:color="auto"/>
        <w:left w:val="none" w:sz="0" w:space="0" w:color="auto"/>
        <w:bottom w:val="none" w:sz="0" w:space="0" w:color="auto"/>
        <w:right w:val="none" w:sz="0" w:space="0" w:color="auto"/>
      </w:divBdr>
    </w:div>
    <w:div w:id="1741252962">
      <w:bodyDiv w:val="1"/>
      <w:marLeft w:val="0"/>
      <w:marRight w:val="0"/>
      <w:marTop w:val="0"/>
      <w:marBottom w:val="0"/>
      <w:divBdr>
        <w:top w:val="none" w:sz="0" w:space="0" w:color="auto"/>
        <w:left w:val="none" w:sz="0" w:space="0" w:color="auto"/>
        <w:bottom w:val="none" w:sz="0" w:space="0" w:color="auto"/>
        <w:right w:val="none" w:sz="0" w:space="0" w:color="auto"/>
      </w:divBdr>
    </w:div>
    <w:div w:id="1743914555">
      <w:bodyDiv w:val="1"/>
      <w:marLeft w:val="0"/>
      <w:marRight w:val="0"/>
      <w:marTop w:val="0"/>
      <w:marBottom w:val="0"/>
      <w:divBdr>
        <w:top w:val="none" w:sz="0" w:space="0" w:color="auto"/>
        <w:left w:val="none" w:sz="0" w:space="0" w:color="auto"/>
        <w:bottom w:val="none" w:sz="0" w:space="0" w:color="auto"/>
        <w:right w:val="none" w:sz="0" w:space="0" w:color="auto"/>
      </w:divBdr>
    </w:div>
    <w:div w:id="1817448330">
      <w:bodyDiv w:val="1"/>
      <w:marLeft w:val="0"/>
      <w:marRight w:val="0"/>
      <w:marTop w:val="0"/>
      <w:marBottom w:val="0"/>
      <w:divBdr>
        <w:top w:val="none" w:sz="0" w:space="0" w:color="auto"/>
        <w:left w:val="none" w:sz="0" w:space="0" w:color="auto"/>
        <w:bottom w:val="none" w:sz="0" w:space="0" w:color="auto"/>
        <w:right w:val="none" w:sz="0" w:space="0" w:color="auto"/>
      </w:divBdr>
    </w:div>
    <w:div w:id="1827936922">
      <w:bodyDiv w:val="1"/>
      <w:marLeft w:val="0"/>
      <w:marRight w:val="0"/>
      <w:marTop w:val="0"/>
      <w:marBottom w:val="0"/>
      <w:divBdr>
        <w:top w:val="none" w:sz="0" w:space="0" w:color="auto"/>
        <w:left w:val="none" w:sz="0" w:space="0" w:color="auto"/>
        <w:bottom w:val="none" w:sz="0" w:space="0" w:color="auto"/>
        <w:right w:val="none" w:sz="0" w:space="0" w:color="auto"/>
      </w:divBdr>
    </w:div>
    <w:div w:id="1886673506">
      <w:bodyDiv w:val="1"/>
      <w:marLeft w:val="0"/>
      <w:marRight w:val="0"/>
      <w:marTop w:val="0"/>
      <w:marBottom w:val="0"/>
      <w:divBdr>
        <w:top w:val="none" w:sz="0" w:space="0" w:color="auto"/>
        <w:left w:val="none" w:sz="0" w:space="0" w:color="auto"/>
        <w:bottom w:val="none" w:sz="0" w:space="0" w:color="auto"/>
        <w:right w:val="none" w:sz="0" w:space="0" w:color="auto"/>
      </w:divBdr>
    </w:div>
    <w:div w:id="1932153582">
      <w:bodyDiv w:val="1"/>
      <w:marLeft w:val="0"/>
      <w:marRight w:val="0"/>
      <w:marTop w:val="0"/>
      <w:marBottom w:val="0"/>
      <w:divBdr>
        <w:top w:val="none" w:sz="0" w:space="0" w:color="auto"/>
        <w:left w:val="none" w:sz="0" w:space="0" w:color="auto"/>
        <w:bottom w:val="none" w:sz="0" w:space="0" w:color="auto"/>
        <w:right w:val="none" w:sz="0" w:space="0" w:color="auto"/>
      </w:divBdr>
    </w:div>
    <w:div w:id="2024085814">
      <w:bodyDiv w:val="1"/>
      <w:marLeft w:val="0"/>
      <w:marRight w:val="0"/>
      <w:marTop w:val="0"/>
      <w:marBottom w:val="0"/>
      <w:divBdr>
        <w:top w:val="none" w:sz="0" w:space="0" w:color="auto"/>
        <w:left w:val="none" w:sz="0" w:space="0" w:color="auto"/>
        <w:bottom w:val="none" w:sz="0" w:space="0" w:color="auto"/>
        <w:right w:val="none" w:sz="0" w:space="0" w:color="auto"/>
      </w:divBdr>
    </w:div>
    <w:div w:id="2040273603">
      <w:bodyDiv w:val="1"/>
      <w:marLeft w:val="0"/>
      <w:marRight w:val="0"/>
      <w:marTop w:val="0"/>
      <w:marBottom w:val="0"/>
      <w:divBdr>
        <w:top w:val="none" w:sz="0" w:space="0" w:color="auto"/>
        <w:left w:val="none" w:sz="0" w:space="0" w:color="auto"/>
        <w:bottom w:val="none" w:sz="0" w:space="0" w:color="auto"/>
        <w:right w:val="none" w:sz="0" w:space="0" w:color="auto"/>
      </w:divBdr>
    </w:div>
    <w:div w:id="2044404172">
      <w:bodyDiv w:val="1"/>
      <w:marLeft w:val="0"/>
      <w:marRight w:val="0"/>
      <w:marTop w:val="0"/>
      <w:marBottom w:val="0"/>
      <w:divBdr>
        <w:top w:val="none" w:sz="0" w:space="0" w:color="auto"/>
        <w:left w:val="none" w:sz="0" w:space="0" w:color="auto"/>
        <w:bottom w:val="none" w:sz="0" w:space="0" w:color="auto"/>
        <w:right w:val="none" w:sz="0" w:space="0" w:color="auto"/>
      </w:divBdr>
    </w:div>
    <w:div w:id="2049915776">
      <w:bodyDiv w:val="1"/>
      <w:marLeft w:val="0"/>
      <w:marRight w:val="0"/>
      <w:marTop w:val="0"/>
      <w:marBottom w:val="0"/>
      <w:divBdr>
        <w:top w:val="none" w:sz="0" w:space="0" w:color="auto"/>
        <w:left w:val="none" w:sz="0" w:space="0" w:color="auto"/>
        <w:bottom w:val="none" w:sz="0" w:space="0" w:color="auto"/>
        <w:right w:val="none" w:sz="0" w:space="0" w:color="auto"/>
      </w:divBdr>
    </w:div>
    <w:div w:id="2050295840">
      <w:bodyDiv w:val="1"/>
      <w:marLeft w:val="0"/>
      <w:marRight w:val="0"/>
      <w:marTop w:val="0"/>
      <w:marBottom w:val="0"/>
      <w:divBdr>
        <w:top w:val="none" w:sz="0" w:space="0" w:color="auto"/>
        <w:left w:val="none" w:sz="0" w:space="0" w:color="auto"/>
        <w:bottom w:val="none" w:sz="0" w:space="0" w:color="auto"/>
        <w:right w:val="none" w:sz="0" w:space="0" w:color="auto"/>
      </w:divBdr>
    </w:div>
    <w:div w:id="2070570851">
      <w:bodyDiv w:val="1"/>
      <w:marLeft w:val="0"/>
      <w:marRight w:val="0"/>
      <w:marTop w:val="0"/>
      <w:marBottom w:val="0"/>
      <w:divBdr>
        <w:top w:val="none" w:sz="0" w:space="0" w:color="auto"/>
        <w:left w:val="none" w:sz="0" w:space="0" w:color="auto"/>
        <w:bottom w:val="none" w:sz="0" w:space="0" w:color="auto"/>
        <w:right w:val="none" w:sz="0" w:space="0" w:color="auto"/>
      </w:divBdr>
    </w:div>
    <w:div w:id="2127195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CBAC2-4F19-41D0-8DB3-8D6C9E7A0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16</Pages>
  <Words>3504</Words>
  <Characters>19974</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Croce verde Cumiana</dc:creator>
  <cp:keywords/>
  <dc:description/>
  <cp:lastModifiedBy>Croce verde Cumiana</cp:lastModifiedBy>
  <cp:revision>17</cp:revision>
  <cp:lastPrinted>2023-04-21T16:05:00Z</cp:lastPrinted>
  <dcterms:created xsi:type="dcterms:W3CDTF">2023-04-20T15:35:00Z</dcterms:created>
  <dcterms:modified xsi:type="dcterms:W3CDTF">2023-04-21T16:05:00Z</dcterms:modified>
</cp:coreProperties>
</file>